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01572" w14:textId="77777777" w:rsidR="00D76AC2" w:rsidRDefault="00D76AC2" w:rsidP="00796B27">
      <w:pPr>
        <w:jc w:val="center"/>
        <w:rPr>
          <w:rFonts w:eastAsia="Calibri" w:cs="Times New Roman"/>
          <w:b/>
          <w:lang w:eastAsia="en-US"/>
        </w:rPr>
      </w:pPr>
      <w:bookmarkStart w:id="0" w:name="_Hlk485325927"/>
      <w:bookmarkEnd w:id="0"/>
    </w:p>
    <w:p w14:paraId="26E3A53C" w14:textId="77777777" w:rsidR="00723DA1" w:rsidRDefault="00723DA1" w:rsidP="00796B27">
      <w:pPr>
        <w:jc w:val="center"/>
        <w:rPr>
          <w:rFonts w:eastAsia="Calibri" w:cs="Times New Roman"/>
          <w:b/>
          <w:lang w:eastAsia="en-US"/>
        </w:rPr>
      </w:pPr>
    </w:p>
    <w:p w14:paraId="0646BB14" w14:textId="77777777" w:rsidR="00723DA1" w:rsidRDefault="00723DA1" w:rsidP="00796B27">
      <w:pPr>
        <w:jc w:val="center"/>
        <w:rPr>
          <w:rFonts w:eastAsia="Calibri" w:cs="Times New Roman"/>
          <w:b/>
          <w:lang w:eastAsia="en-US"/>
        </w:rPr>
      </w:pPr>
    </w:p>
    <w:p w14:paraId="62839E4B" w14:textId="77777777" w:rsidR="00723DA1" w:rsidRDefault="00723DA1" w:rsidP="00796B27">
      <w:pPr>
        <w:jc w:val="center"/>
        <w:rPr>
          <w:rFonts w:eastAsia="Calibri" w:cs="Times New Roman"/>
          <w:b/>
          <w:lang w:eastAsia="en-US"/>
        </w:rPr>
      </w:pPr>
    </w:p>
    <w:p w14:paraId="6E5C8DA4" w14:textId="77777777" w:rsidR="00723DA1" w:rsidRDefault="00723DA1" w:rsidP="00796B27">
      <w:pPr>
        <w:jc w:val="center"/>
        <w:rPr>
          <w:rFonts w:eastAsia="Calibri" w:cs="Times New Roman"/>
          <w:b/>
          <w:lang w:eastAsia="en-US"/>
        </w:rPr>
      </w:pPr>
    </w:p>
    <w:p w14:paraId="6FB2CA15" w14:textId="77777777" w:rsidR="00723DA1" w:rsidRDefault="00723DA1" w:rsidP="00796B27">
      <w:pPr>
        <w:jc w:val="center"/>
        <w:rPr>
          <w:rFonts w:eastAsia="Calibri" w:cs="Times New Roman"/>
          <w:b/>
          <w:lang w:eastAsia="en-US"/>
        </w:rPr>
      </w:pPr>
    </w:p>
    <w:p w14:paraId="38FF6B0F" w14:textId="77777777" w:rsidR="00723DA1" w:rsidRDefault="00723DA1" w:rsidP="00AB282F">
      <w:pPr>
        <w:jc w:val="left"/>
        <w:rPr>
          <w:rFonts w:eastAsia="Calibri" w:cs="Times New Roman"/>
          <w:b/>
          <w:lang w:eastAsia="en-US"/>
        </w:rPr>
      </w:pPr>
    </w:p>
    <w:p w14:paraId="39BAF9CA" w14:textId="77777777" w:rsidR="00723DA1" w:rsidRDefault="00723DA1" w:rsidP="00796B27">
      <w:pPr>
        <w:jc w:val="center"/>
        <w:rPr>
          <w:rFonts w:eastAsia="Calibri" w:cs="Times New Roman"/>
          <w:b/>
          <w:lang w:eastAsia="en-US"/>
        </w:rPr>
      </w:pPr>
    </w:p>
    <w:p w14:paraId="550D7DF8" w14:textId="77777777" w:rsidR="00723DA1" w:rsidRPr="00AA000A" w:rsidRDefault="00723DA1" w:rsidP="00796B27">
      <w:pPr>
        <w:jc w:val="center"/>
        <w:rPr>
          <w:rFonts w:eastAsia="Calibri" w:cs="Times New Roman"/>
          <w:b/>
          <w:lang w:eastAsia="en-US"/>
        </w:rPr>
      </w:pPr>
      <w:bookmarkStart w:id="1" w:name="_Hlk181915576"/>
    </w:p>
    <w:p w14:paraId="01A666CB" w14:textId="77777777" w:rsidR="00D76AC2" w:rsidRPr="00AA000A" w:rsidRDefault="00D76AC2" w:rsidP="00796B27">
      <w:pPr>
        <w:jc w:val="center"/>
        <w:rPr>
          <w:rFonts w:eastAsia="Calibri" w:cs="Times New Roman"/>
          <w:b/>
          <w:lang w:eastAsia="en-US"/>
        </w:rPr>
      </w:pPr>
    </w:p>
    <w:p w14:paraId="67C22919" w14:textId="77777777" w:rsidR="00D76AC2" w:rsidRPr="00AA000A" w:rsidRDefault="00D76AC2" w:rsidP="00796B27">
      <w:pPr>
        <w:jc w:val="center"/>
        <w:rPr>
          <w:rFonts w:eastAsia="Calibri" w:cs="Times New Roman"/>
          <w:b/>
          <w:lang w:eastAsia="en-US"/>
        </w:rPr>
      </w:pPr>
    </w:p>
    <w:p w14:paraId="1EAF9C7F" w14:textId="77777777" w:rsidR="00D76AC2" w:rsidRPr="00AA000A" w:rsidRDefault="00D76AC2" w:rsidP="00796B27">
      <w:pPr>
        <w:jc w:val="center"/>
        <w:rPr>
          <w:rFonts w:eastAsia="Calibri" w:cs="Times New Roman"/>
          <w:b/>
          <w:lang w:eastAsia="en-US"/>
        </w:rPr>
      </w:pPr>
    </w:p>
    <w:p w14:paraId="52136F1B" w14:textId="77777777" w:rsidR="00D76AC2" w:rsidRPr="00AA000A" w:rsidRDefault="00D76AC2" w:rsidP="00796B27">
      <w:pPr>
        <w:jc w:val="center"/>
        <w:rPr>
          <w:rFonts w:eastAsia="Calibri" w:cs="Times New Roman"/>
          <w:b/>
          <w:lang w:eastAsia="en-US"/>
        </w:rPr>
      </w:pPr>
    </w:p>
    <w:p w14:paraId="729C16C7" w14:textId="77777777" w:rsidR="00EB46A2" w:rsidRPr="00A17410" w:rsidRDefault="00EB46A2" w:rsidP="002C5FD7">
      <w:pPr>
        <w:widowControl w:val="0"/>
        <w:autoSpaceDE w:val="0"/>
        <w:autoSpaceDN w:val="0"/>
        <w:adjustRightInd w:val="0"/>
        <w:ind w:right="57"/>
        <w:jc w:val="center"/>
        <w:rPr>
          <w:rFonts w:cs="Times New Roman"/>
          <w:kern w:val="1"/>
          <w:szCs w:val="28"/>
        </w:rPr>
      </w:pPr>
      <w:bookmarkStart w:id="2" w:name="_Hlk181899750"/>
      <w:r w:rsidRPr="00A17410">
        <w:rPr>
          <w:rFonts w:cs="Times New Roman"/>
          <w:kern w:val="1"/>
          <w:szCs w:val="28"/>
        </w:rPr>
        <w:t>ГЕНЕРАЛЬНЫЙ ПЛАН</w:t>
      </w:r>
    </w:p>
    <w:p w14:paraId="77E52C81" w14:textId="77777777" w:rsidR="00796B27" w:rsidRPr="00A17410" w:rsidRDefault="00796B27" w:rsidP="00796B27">
      <w:pPr>
        <w:jc w:val="center"/>
        <w:rPr>
          <w:rFonts w:eastAsia="Calibri" w:cs="Times New Roman"/>
          <w:szCs w:val="28"/>
          <w:lang w:eastAsia="en-US"/>
        </w:rPr>
      </w:pPr>
      <w:r w:rsidRPr="00A17410">
        <w:rPr>
          <w:rFonts w:eastAsia="Calibri" w:cs="Times New Roman"/>
          <w:szCs w:val="28"/>
          <w:lang w:eastAsia="en-US"/>
        </w:rPr>
        <w:t>МУНИЦИПАЛЬНОГО ОБРАЗОВАНИЯ</w:t>
      </w:r>
    </w:p>
    <w:p w14:paraId="2DE93E09" w14:textId="77777777" w:rsidR="00796B27" w:rsidRPr="00A17410" w:rsidRDefault="00796B27" w:rsidP="00796B27">
      <w:pPr>
        <w:jc w:val="center"/>
        <w:rPr>
          <w:rFonts w:eastAsia="Calibri" w:cs="Times New Roman"/>
          <w:szCs w:val="28"/>
          <w:lang w:eastAsia="en-US"/>
        </w:rPr>
      </w:pPr>
      <w:r w:rsidRPr="00A17410">
        <w:rPr>
          <w:rFonts w:eastAsia="Calibri" w:cs="Times New Roman"/>
          <w:szCs w:val="28"/>
          <w:lang w:eastAsia="en-US"/>
        </w:rPr>
        <w:t>КРАСНОКУРГАНСКОЕ СЕЛЬСКОЕ ПОСЕЛЕНИЕ</w:t>
      </w:r>
    </w:p>
    <w:p w14:paraId="67FDABC5" w14:textId="7578A70B" w:rsidR="00796B27" w:rsidRPr="00A17410" w:rsidRDefault="00796B27" w:rsidP="00796B27">
      <w:pPr>
        <w:jc w:val="center"/>
        <w:rPr>
          <w:rFonts w:eastAsia="Calibri" w:cs="Times New Roman"/>
          <w:szCs w:val="28"/>
          <w:lang w:eastAsia="en-US"/>
        </w:rPr>
      </w:pPr>
      <w:r w:rsidRPr="00A17410">
        <w:rPr>
          <w:rFonts w:eastAsia="Calibri" w:cs="Times New Roman"/>
          <w:szCs w:val="28"/>
          <w:lang w:eastAsia="en-US"/>
        </w:rPr>
        <w:t>МАЛОКАРАЧАЕВСКОГО</w:t>
      </w:r>
      <w:r w:rsidR="00A17410" w:rsidRPr="00A17410">
        <w:rPr>
          <w:rFonts w:eastAsia="Calibri" w:cs="Times New Roman"/>
          <w:szCs w:val="28"/>
          <w:lang w:eastAsia="en-US"/>
        </w:rPr>
        <w:t xml:space="preserve"> МУНИЦИПАЛЬНОГО</w:t>
      </w:r>
      <w:r w:rsidRPr="00A17410">
        <w:rPr>
          <w:rFonts w:eastAsia="Calibri" w:cs="Times New Roman"/>
          <w:szCs w:val="28"/>
          <w:lang w:eastAsia="en-US"/>
        </w:rPr>
        <w:t xml:space="preserve"> РАЙОНА</w:t>
      </w:r>
    </w:p>
    <w:p w14:paraId="09B38FDE" w14:textId="77777777" w:rsidR="00796B27" w:rsidRPr="00A17410" w:rsidRDefault="00796B27" w:rsidP="00796B27">
      <w:pPr>
        <w:jc w:val="center"/>
        <w:rPr>
          <w:rFonts w:eastAsia="Calibri" w:cs="Times New Roman"/>
          <w:bCs/>
          <w:szCs w:val="28"/>
          <w:lang w:eastAsia="en-US"/>
        </w:rPr>
      </w:pPr>
      <w:r w:rsidRPr="00A17410">
        <w:rPr>
          <w:rFonts w:eastAsia="Calibri" w:cs="Times New Roman"/>
          <w:bCs/>
          <w:szCs w:val="28"/>
          <w:lang w:eastAsia="en-US"/>
        </w:rPr>
        <w:t>КАРАЧАЕВО-ЧЕРКЕССКОЙ РЕСПУБЛИКИ</w:t>
      </w:r>
    </w:p>
    <w:p w14:paraId="01D031C7" w14:textId="48EE454B" w:rsidR="00D76AC2" w:rsidRPr="00A17410" w:rsidRDefault="00D76AC2" w:rsidP="00EB46A2">
      <w:pPr>
        <w:jc w:val="center"/>
        <w:rPr>
          <w:rFonts w:eastAsia="Calibri"/>
          <w:lang w:eastAsia="en-US"/>
        </w:rPr>
      </w:pPr>
    </w:p>
    <w:p w14:paraId="2B124FFF" w14:textId="77777777" w:rsidR="00D76AC2" w:rsidRPr="00A17410" w:rsidRDefault="00D76AC2" w:rsidP="00B170F7">
      <w:pPr>
        <w:jc w:val="center"/>
        <w:rPr>
          <w:rFonts w:eastAsia="Calibri"/>
          <w:lang w:eastAsia="en-US"/>
        </w:rPr>
      </w:pPr>
    </w:p>
    <w:p w14:paraId="7893C606" w14:textId="5ECFF1F2" w:rsidR="00FA0733" w:rsidRPr="00A17410" w:rsidRDefault="00E3163D" w:rsidP="00E3163D">
      <w:pPr>
        <w:jc w:val="center"/>
        <w:rPr>
          <w:szCs w:val="28"/>
        </w:rPr>
      </w:pPr>
      <w:r w:rsidRPr="00A17410">
        <w:rPr>
          <w:szCs w:val="28"/>
        </w:rPr>
        <w:t>МАТЕРИАЛЫ ПО ОБОСНОВАНИЮ ГЕНЕРАЛЬН</w:t>
      </w:r>
      <w:r w:rsidR="00A17410" w:rsidRPr="00A17410">
        <w:rPr>
          <w:szCs w:val="28"/>
        </w:rPr>
        <w:t>ОГО</w:t>
      </w:r>
      <w:r w:rsidRPr="00A17410">
        <w:rPr>
          <w:szCs w:val="28"/>
        </w:rPr>
        <w:t xml:space="preserve"> ПЛАН</w:t>
      </w:r>
      <w:r w:rsidR="00A17410" w:rsidRPr="00A17410">
        <w:rPr>
          <w:szCs w:val="28"/>
        </w:rPr>
        <w:t>А</w:t>
      </w:r>
      <w:r w:rsidRPr="00A17410">
        <w:rPr>
          <w:szCs w:val="28"/>
        </w:rPr>
        <w:t xml:space="preserve"> </w:t>
      </w:r>
    </w:p>
    <w:p w14:paraId="5820C399" w14:textId="77777777" w:rsidR="00E3163D" w:rsidRPr="00A17410" w:rsidRDefault="00E3163D" w:rsidP="00E3163D">
      <w:pPr>
        <w:jc w:val="center"/>
        <w:rPr>
          <w:rFonts w:eastAsia="Calibri"/>
          <w:lang w:eastAsia="en-US"/>
        </w:rPr>
      </w:pPr>
      <w:r w:rsidRPr="00A17410">
        <w:rPr>
          <w:szCs w:val="28"/>
        </w:rPr>
        <w:t>В ТЕКСТОВОЙ ФОРМЕ</w:t>
      </w:r>
    </w:p>
    <w:bookmarkEnd w:id="2"/>
    <w:p w14:paraId="7BFCA250" w14:textId="77777777" w:rsidR="00D76AC2" w:rsidRPr="00A17410" w:rsidRDefault="00D76AC2" w:rsidP="00B170F7">
      <w:pPr>
        <w:jc w:val="center"/>
        <w:rPr>
          <w:rFonts w:eastAsia="Calibri"/>
          <w:lang w:eastAsia="en-US"/>
        </w:rPr>
      </w:pPr>
    </w:p>
    <w:p w14:paraId="25EBE02F" w14:textId="77777777" w:rsidR="000D0F33" w:rsidRPr="00A17410" w:rsidRDefault="000D0F33" w:rsidP="00B170F7">
      <w:pPr>
        <w:jc w:val="center"/>
        <w:rPr>
          <w:rFonts w:eastAsia="Calibri"/>
          <w:lang w:eastAsia="en-US"/>
        </w:rPr>
      </w:pPr>
    </w:p>
    <w:bookmarkEnd w:id="1"/>
    <w:p w14:paraId="24FE03A8" w14:textId="77777777" w:rsidR="00791EF1" w:rsidRPr="00A17410" w:rsidRDefault="00791EF1" w:rsidP="00791EF1">
      <w:pPr>
        <w:jc w:val="center"/>
        <w:rPr>
          <w:rFonts w:eastAsia="Calibri"/>
        </w:rPr>
      </w:pPr>
      <w:r w:rsidRPr="00A17410">
        <w:rPr>
          <w:rFonts w:eastAsia="Calibri"/>
        </w:rPr>
        <w:t xml:space="preserve">КНИГА </w:t>
      </w:r>
      <w:r w:rsidRPr="00A17410">
        <w:rPr>
          <w:rFonts w:eastAsia="Calibri"/>
          <w:lang w:val="en-US"/>
        </w:rPr>
        <w:t>IV</w:t>
      </w:r>
    </w:p>
    <w:p w14:paraId="2DC3F50E" w14:textId="1E1BB374" w:rsidR="00796B27" w:rsidRPr="00A17410" w:rsidRDefault="007D3193" w:rsidP="00796B27">
      <w:pPr>
        <w:jc w:val="center"/>
        <w:rPr>
          <w:rFonts w:eastAsia="Calibri" w:cs="Times New Roman"/>
          <w:szCs w:val="28"/>
          <w:lang w:eastAsia="en-US"/>
        </w:rPr>
      </w:pPr>
      <w:r>
        <w:rPr>
          <w:rFonts w:eastAsia="Times New Roman"/>
        </w:rPr>
        <w:t>(</w:t>
      </w:r>
      <w:r w:rsidRPr="00A17410">
        <w:rPr>
          <w:rFonts w:eastAsia="Times New Roman"/>
        </w:rPr>
        <w:t xml:space="preserve">ПЕРЕЧЕНЬ И ХАРАКТЕРИСТИКА ОСНОВНЫХ ФАКТОРОВ РИСКА ВОЗНИКНОВЕНИЯ ЧРЕЗВЫЧАЙНЫХ СИТУАЦИЙ ПРИРОДНОГО И ТЕХНОГЕННОГО ХАРАКТЕРА </w:t>
      </w:r>
      <w:bookmarkStart w:id="3" w:name="_Hlk198637625"/>
      <w:r w:rsidRPr="00A17410">
        <w:rPr>
          <w:rFonts w:eastAsia="Times New Roman"/>
          <w:bCs/>
        </w:rPr>
        <w:t>НА ТЕРРИТОРИИ СЕЛЬСКОГО ПОСЕЛЕНИЯ</w:t>
      </w:r>
      <w:bookmarkEnd w:id="3"/>
      <w:r>
        <w:rPr>
          <w:rFonts w:eastAsia="Times New Roman"/>
          <w:bCs/>
        </w:rPr>
        <w:t>)</w:t>
      </w:r>
    </w:p>
    <w:p w14:paraId="3FDEFCAD" w14:textId="77777777" w:rsidR="00791EF1" w:rsidRPr="00A17410" w:rsidRDefault="00791EF1" w:rsidP="00791EF1">
      <w:pPr>
        <w:suppressAutoHyphens/>
        <w:jc w:val="center"/>
        <w:rPr>
          <w:szCs w:val="28"/>
        </w:rPr>
      </w:pPr>
    </w:p>
    <w:p w14:paraId="5607ABD6" w14:textId="77777777" w:rsidR="00D76AC2" w:rsidRPr="00A17410" w:rsidRDefault="00D76AC2">
      <w:pPr>
        <w:rPr>
          <w:rFonts w:eastAsia="Calibri" w:cs="Times New Roman"/>
          <w:b/>
          <w:szCs w:val="28"/>
          <w:lang w:eastAsia="en-US"/>
        </w:rPr>
      </w:pPr>
      <w:r w:rsidRPr="00A17410">
        <w:rPr>
          <w:rFonts w:eastAsia="Calibri" w:cs="Times New Roman"/>
          <w:b/>
          <w:szCs w:val="28"/>
          <w:lang w:eastAsia="en-US"/>
        </w:rPr>
        <w:br w:type="page"/>
      </w:r>
    </w:p>
    <w:bookmarkStart w:id="4" w:name="_Toc200556774" w:displacedByCustomXml="next"/>
    <w:bookmarkStart w:id="5" w:name="_Hlk181915650" w:displacedByCustomXml="next"/>
    <w:bookmarkStart w:id="6" w:name="_Toc419961646" w:displacedByCustomXml="next"/>
    <w:sdt>
      <w:sdtPr>
        <w:rPr>
          <w:rFonts w:ascii="Times New Roman" w:eastAsiaTheme="minorEastAsia" w:hAnsi="Times New Roman" w:cstheme="minorBidi"/>
          <w:b w:val="0"/>
          <w:bCs w:val="0"/>
          <w:color w:val="auto"/>
          <w:szCs w:val="22"/>
        </w:rPr>
        <w:id w:val="124116404"/>
        <w:docPartObj>
          <w:docPartGallery w:val="Table of Contents"/>
          <w:docPartUnique/>
        </w:docPartObj>
      </w:sdtPr>
      <w:sdtEndPr/>
      <w:sdtContent>
        <w:p w14:paraId="7F58269A" w14:textId="77777777" w:rsidR="00B170F7" w:rsidRPr="00A17410" w:rsidRDefault="00B170F7" w:rsidP="005762B7">
          <w:pPr>
            <w:pStyle w:val="af5"/>
            <w:numPr>
              <w:ilvl w:val="0"/>
              <w:numId w:val="0"/>
            </w:numPr>
            <w:ind w:left="432"/>
            <w:outlineLvl w:val="0"/>
          </w:pPr>
          <w:r w:rsidRPr="00A17410">
            <w:rPr>
              <w:color w:val="auto"/>
            </w:rPr>
            <w:t>Оглавление</w:t>
          </w:r>
          <w:bookmarkEnd w:id="4"/>
        </w:p>
        <w:p w14:paraId="16388364" w14:textId="2F68A8D8" w:rsidR="00C5708B" w:rsidRDefault="004A434F">
          <w:pPr>
            <w:pStyle w:val="1c"/>
            <w:rPr>
              <w:rFonts w:asciiTheme="minorHAnsi" w:hAnsiTheme="minorHAnsi"/>
              <w:noProof/>
              <w:sz w:val="22"/>
              <w:lang w:val="en-US" w:eastAsia="en-US"/>
            </w:rPr>
          </w:pPr>
          <w:r w:rsidRPr="00A17410">
            <w:fldChar w:fldCharType="begin"/>
          </w:r>
          <w:r w:rsidR="00B170F7" w:rsidRPr="00A17410">
            <w:instrText xml:space="preserve"> TOC \o "1-3" \h \z \u </w:instrText>
          </w:r>
          <w:r w:rsidRPr="00A17410">
            <w:fldChar w:fldCharType="separate"/>
          </w:r>
          <w:hyperlink w:anchor="_Toc200556774" w:history="1">
            <w:r w:rsidR="00C5708B" w:rsidRPr="00D5564E">
              <w:rPr>
                <w:rStyle w:val="af6"/>
                <w:noProof/>
              </w:rPr>
              <w:t>Оглавление</w:t>
            </w:r>
            <w:r w:rsidR="00C5708B">
              <w:rPr>
                <w:noProof/>
                <w:webHidden/>
              </w:rPr>
              <w:tab/>
            </w:r>
            <w:r w:rsidR="00C5708B">
              <w:rPr>
                <w:noProof/>
                <w:webHidden/>
              </w:rPr>
              <w:fldChar w:fldCharType="begin"/>
            </w:r>
            <w:r w:rsidR="00C5708B">
              <w:rPr>
                <w:noProof/>
                <w:webHidden/>
              </w:rPr>
              <w:instrText xml:space="preserve"> PAGEREF _Toc200556774 \h </w:instrText>
            </w:r>
            <w:r w:rsidR="00C5708B">
              <w:rPr>
                <w:noProof/>
                <w:webHidden/>
              </w:rPr>
            </w:r>
            <w:r w:rsidR="00C5708B">
              <w:rPr>
                <w:noProof/>
                <w:webHidden/>
              </w:rPr>
              <w:fldChar w:fldCharType="separate"/>
            </w:r>
            <w:r w:rsidR="00C5708B">
              <w:rPr>
                <w:noProof/>
                <w:webHidden/>
              </w:rPr>
              <w:t>2</w:t>
            </w:r>
            <w:r w:rsidR="00C5708B">
              <w:rPr>
                <w:noProof/>
                <w:webHidden/>
              </w:rPr>
              <w:fldChar w:fldCharType="end"/>
            </w:r>
          </w:hyperlink>
        </w:p>
        <w:p w14:paraId="11154143" w14:textId="61025E5F" w:rsidR="00C5708B" w:rsidRDefault="00C5708B">
          <w:pPr>
            <w:pStyle w:val="1c"/>
            <w:rPr>
              <w:rFonts w:asciiTheme="minorHAnsi" w:hAnsiTheme="minorHAnsi"/>
              <w:noProof/>
              <w:sz w:val="22"/>
              <w:lang w:val="en-US" w:eastAsia="en-US"/>
            </w:rPr>
          </w:pPr>
          <w:hyperlink w:anchor="_Toc200556775" w:history="1">
            <w:r w:rsidRPr="00D5564E">
              <w:rPr>
                <w:rStyle w:val="af6"/>
                <w:rFonts w:eastAsia="Times New Roman"/>
                <w:noProof/>
                <w:kern w:val="32"/>
              </w:rPr>
              <w:t>1.</w:t>
            </w:r>
            <w:r>
              <w:rPr>
                <w:rFonts w:asciiTheme="minorHAnsi" w:hAnsiTheme="minorHAnsi"/>
                <w:noProof/>
                <w:sz w:val="22"/>
                <w:lang w:val="en-US" w:eastAsia="en-US"/>
              </w:rPr>
              <w:tab/>
            </w:r>
            <w:r w:rsidRPr="00D5564E">
              <w:rPr>
                <w:rStyle w:val="af6"/>
                <w:rFonts w:eastAsia="Times New Roman"/>
                <w:noProof/>
                <w:kern w:val="32"/>
              </w:rPr>
              <w:t>Общие положения</w:t>
            </w:r>
            <w:r>
              <w:rPr>
                <w:noProof/>
                <w:webHidden/>
              </w:rPr>
              <w:tab/>
            </w:r>
            <w:r>
              <w:rPr>
                <w:noProof/>
                <w:webHidden/>
              </w:rPr>
              <w:fldChar w:fldCharType="begin"/>
            </w:r>
            <w:r>
              <w:rPr>
                <w:noProof/>
                <w:webHidden/>
              </w:rPr>
              <w:instrText xml:space="preserve"> PAGEREF _Toc200556775 \h </w:instrText>
            </w:r>
            <w:r>
              <w:rPr>
                <w:noProof/>
                <w:webHidden/>
              </w:rPr>
            </w:r>
            <w:r>
              <w:rPr>
                <w:noProof/>
                <w:webHidden/>
              </w:rPr>
              <w:fldChar w:fldCharType="separate"/>
            </w:r>
            <w:r>
              <w:rPr>
                <w:noProof/>
                <w:webHidden/>
              </w:rPr>
              <w:t>7</w:t>
            </w:r>
            <w:r>
              <w:rPr>
                <w:noProof/>
                <w:webHidden/>
              </w:rPr>
              <w:fldChar w:fldCharType="end"/>
            </w:r>
          </w:hyperlink>
        </w:p>
        <w:p w14:paraId="77756813" w14:textId="3D538A1A" w:rsidR="00C5708B" w:rsidRDefault="00C5708B">
          <w:pPr>
            <w:pStyle w:val="1c"/>
            <w:rPr>
              <w:rFonts w:asciiTheme="minorHAnsi" w:hAnsiTheme="minorHAnsi"/>
              <w:noProof/>
              <w:sz w:val="22"/>
              <w:lang w:val="en-US" w:eastAsia="en-US"/>
            </w:rPr>
          </w:pPr>
          <w:hyperlink w:anchor="_Toc200556776" w:history="1">
            <w:r w:rsidRPr="00D5564E">
              <w:rPr>
                <w:rStyle w:val="af6"/>
                <w:rFonts w:eastAsia="Times New Roman"/>
                <w:noProof/>
                <w:kern w:val="32"/>
              </w:rPr>
              <w:t>2.</w:t>
            </w:r>
            <w:r>
              <w:rPr>
                <w:rFonts w:asciiTheme="minorHAnsi" w:hAnsiTheme="minorHAnsi"/>
                <w:noProof/>
                <w:sz w:val="22"/>
                <w:lang w:val="en-US" w:eastAsia="en-US"/>
              </w:rPr>
              <w:tab/>
            </w:r>
            <w:r w:rsidRPr="00D5564E">
              <w:rPr>
                <w:rStyle w:val="af6"/>
                <w:rFonts w:eastAsia="Times New Roman"/>
                <w:noProof/>
                <w:kern w:val="32"/>
              </w:rPr>
              <w:t>Перечень и характеристики возможных источников чрезвычайных ситуаций природного характера</w:t>
            </w:r>
            <w:r>
              <w:rPr>
                <w:noProof/>
                <w:webHidden/>
              </w:rPr>
              <w:tab/>
            </w:r>
            <w:r>
              <w:rPr>
                <w:noProof/>
                <w:webHidden/>
              </w:rPr>
              <w:fldChar w:fldCharType="begin"/>
            </w:r>
            <w:r>
              <w:rPr>
                <w:noProof/>
                <w:webHidden/>
              </w:rPr>
              <w:instrText xml:space="preserve"> PAGEREF _Toc200556776 \h </w:instrText>
            </w:r>
            <w:r>
              <w:rPr>
                <w:noProof/>
                <w:webHidden/>
              </w:rPr>
            </w:r>
            <w:r>
              <w:rPr>
                <w:noProof/>
                <w:webHidden/>
              </w:rPr>
              <w:fldChar w:fldCharType="separate"/>
            </w:r>
            <w:r>
              <w:rPr>
                <w:noProof/>
                <w:webHidden/>
              </w:rPr>
              <w:t>7</w:t>
            </w:r>
            <w:r>
              <w:rPr>
                <w:noProof/>
                <w:webHidden/>
              </w:rPr>
              <w:fldChar w:fldCharType="end"/>
            </w:r>
          </w:hyperlink>
        </w:p>
        <w:p w14:paraId="6E269EB4" w14:textId="5E19BB32" w:rsidR="00C5708B" w:rsidRDefault="00C5708B">
          <w:pPr>
            <w:pStyle w:val="1c"/>
            <w:rPr>
              <w:rFonts w:asciiTheme="minorHAnsi" w:hAnsiTheme="minorHAnsi"/>
              <w:noProof/>
              <w:sz w:val="22"/>
              <w:lang w:val="en-US" w:eastAsia="en-US"/>
            </w:rPr>
          </w:pPr>
          <w:hyperlink w:anchor="_Toc200556777" w:history="1">
            <w:r w:rsidRPr="00D5564E">
              <w:rPr>
                <w:rStyle w:val="af6"/>
                <w:rFonts w:eastAsia="Times New Roman"/>
                <w:noProof/>
                <w:kern w:val="32"/>
              </w:rPr>
              <w:t>2.1.</w:t>
            </w:r>
            <w:r>
              <w:rPr>
                <w:rFonts w:asciiTheme="minorHAnsi" w:hAnsiTheme="minorHAnsi"/>
                <w:noProof/>
                <w:sz w:val="22"/>
                <w:lang w:val="en-US" w:eastAsia="en-US"/>
              </w:rPr>
              <w:tab/>
            </w:r>
            <w:r w:rsidRPr="00D5564E">
              <w:rPr>
                <w:rStyle w:val="af6"/>
                <w:rFonts w:eastAsia="Times New Roman"/>
                <w:noProof/>
                <w:kern w:val="32"/>
              </w:rPr>
              <w:t>Опасные метеорологические (атмосферные) явления и процессы</w:t>
            </w:r>
            <w:r>
              <w:rPr>
                <w:noProof/>
                <w:webHidden/>
              </w:rPr>
              <w:tab/>
            </w:r>
            <w:r>
              <w:rPr>
                <w:noProof/>
                <w:webHidden/>
              </w:rPr>
              <w:fldChar w:fldCharType="begin"/>
            </w:r>
            <w:r>
              <w:rPr>
                <w:noProof/>
                <w:webHidden/>
              </w:rPr>
              <w:instrText xml:space="preserve"> PAGEREF _Toc200556777 \h </w:instrText>
            </w:r>
            <w:r>
              <w:rPr>
                <w:noProof/>
                <w:webHidden/>
              </w:rPr>
            </w:r>
            <w:r>
              <w:rPr>
                <w:noProof/>
                <w:webHidden/>
              </w:rPr>
              <w:fldChar w:fldCharType="separate"/>
            </w:r>
            <w:r>
              <w:rPr>
                <w:noProof/>
                <w:webHidden/>
              </w:rPr>
              <w:t>7</w:t>
            </w:r>
            <w:r>
              <w:rPr>
                <w:noProof/>
                <w:webHidden/>
              </w:rPr>
              <w:fldChar w:fldCharType="end"/>
            </w:r>
          </w:hyperlink>
        </w:p>
        <w:p w14:paraId="5AA35EB1" w14:textId="2BDF8CF0" w:rsidR="00C5708B" w:rsidRDefault="00C5708B">
          <w:pPr>
            <w:pStyle w:val="1c"/>
            <w:rPr>
              <w:rFonts w:asciiTheme="minorHAnsi" w:hAnsiTheme="minorHAnsi"/>
              <w:noProof/>
              <w:sz w:val="22"/>
              <w:lang w:val="en-US" w:eastAsia="en-US"/>
            </w:rPr>
          </w:pPr>
          <w:hyperlink w:anchor="_Toc200556778" w:history="1">
            <w:r w:rsidRPr="00D5564E">
              <w:rPr>
                <w:rStyle w:val="af6"/>
                <w:rFonts w:eastAsia="Times New Roman"/>
                <w:noProof/>
                <w:kern w:val="32"/>
              </w:rPr>
              <w:t>2.2.</w:t>
            </w:r>
            <w:r>
              <w:rPr>
                <w:rFonts w:asciiTheme="minorHAnsi" w:hAnsiTheme="minorHAnsi"/>
                <w:noProof/>
                <w:sz w:val="22"/>
                <w:lang w:val="en-US" w:eastAsia="en-US"/>
              </w:rPr>
              <w:tab/>
            </w:r>
            <w:r w:rsidRPr="00D5564E">
              <w:rPr>
                <w:rStyle w:val="af6"/>
                <w:rFonts w:eastAsia="Times New Roman"/>
                <w:noProof/>
                <w:kern w:val="32"/>
              </w:rPr>
              <w:t>Опасные геологические процессы</w:t>
            </w:r>
            <w:r>
              <w:rPr>
                <w:noProof/>
                <w:webHidden/>
              </w:rPr>
              <w:tab/>
            </w:r>
            <w:r>
              <w:rPr>
                <w:noProof/>
                <w:webHidden/>
              </w:rPr>
              <w:fldChar w:fldCharType="begin"/>
            </w:r>
            <w:r>
              <w:rPr>
                <w:noProof/>
                <w:webHidden/>
              </w:rPr>
              <w:instrText xml:space="preserve"> PAGEREF _Toc200556778 \h </w:instrText>
            </w:r>
            <w:r>
              <w:rPr>
                <w:noProof/>
                <w:webHidden/>
              </w:rPr>
            </w:r>
            <w:r>
              <w:rPr>
                <w:noProof/>
                <w:webHidden/>
              </w:rPr>
              <w:fldChar w:fldCharType="separate"/>
            </w:r>
            <w:r>
              <w:rPr>
                <w:noProof/>
                <w:webHidden/>
              </w:rPr>
              <w:t>8</w:t>
            </w:r>
            <w:r>
              <w:rPr>
                <w:noProof/>
                <w:webHidden/>
              </w:rPr>
              <w:fldChar w:fldCharType="end"/>
            </w:r>
          </w:hyperlink>
        </w:p>
        <w:p w14:paraId="48749D84" w14:textId="23C94D7B" w:rsidR="00C5708B" w:rsidRDefault="00C5708B">
          <w:pPr>
            <w:pStyle w:val="1c"/>
            <w:rPr>
              <w:rFonts w:asciiTheme="minorHAnsi" w:hAnsiTheme="minorHAnsi"/>
              <w:noProof/>
              <w:sz w:val="22"/>
              <w:lang w:val="en-US" w:eastAsia="en-US"/>
            </w:rPr>
          </w:pPr>
          <w:hyperlink w:anchor="_Toc200556779" w:history="1">
            <w:r w:rsidRPr="00D5564E">
              <w:rPr>
                <w:rStyle w:val="af6"/>
                <w:rFonts w:eastAsia="Times New Roman"/>
                <w:noProof/>
                <w:kern w:val="32"/>
              </w:rPr>
              <w:t>2.3.</w:t>
            </w:r>
            <w:r>
              <w:rPr>
                <w:rFonts w:asciiTheme="minorHAnsi" w:hAnsiTheme="minorHAnsi"/>
                <w:noProof/>
                <w:sz w:val="22"/>
                <w:lang w:val="en-US" w:eastAsia="en-US"/>
              </w:rPr>
              <w:tab/>
            </w:r>
            <w:r w:rsidRPr="00D5564E">
              <w:rPr>
                <w:rStyle w:val="af6"/>
                <w:rFonts w:eastAsia="Times New Roman"/>
                <w:noProof/>
                <w:kern w:val="32"/>
              </w:rPr>
              <w:t>Опасные гидрологические явления и процессы</w:t>
            </w:r>
            <w:r>
              <w:rPr>
                <w:noProof/>
                <w:webHidden/>
              </w:rPr>
              <w:tab/>
            </w:r>
            <w:r>
              <w:rPr>
                <w:noProof/>
                <w:webHidden/>
              </w:rPr>
              <w:fldChar w:fldCharType="begin"/>
            </w:r>
            <w:r>
              <w:rPr>
                <w:noProof/>
                <w:webHidden/>
              </w:rPr>
              <w:instrText xml:space="preserve"> PAGEREF _Toc200556779 \h </w:instrText>
            </w:r>
            <w:r>
              <w:rPr>
                <w:noProof/>
                <w:webHidden/>
              </w:rPr>
            </w:r>
            <w:r>
              <w:rPr>
                <w:noProof/>
                <w:webHidden/>
              </w:rPr>
              <w:fldChar w:fldCharType="separate"/>
            </w:r>
            <w:r>
              <w:rPr>
                <w:noProof/>
                <w:webHidden/>
              </w:rPr>
              <w:t>9</w:t>
            </w:r>
            <w:r>
              <w:rPr>
                <w:noProof/>
                <w:webHidden/>
              </w:rPr>
              <w:fldChar w:fldCharType="end"/>
            </w:r>
          </w:hyperlink>
        </w:p>
        <w:p w14:paraId="3CCBBC67" w14:textId="13659275" w:rsidR="00C5708B" w:rsidRDefault="00C5708B">
          <w:pPr>
            <w:pStyle w:val="1c"/>
            <w:rPr>
              <w:rFonts w:asciiTheme="minorHAnsi" w:hAnsiTheme="minorHAnsi"/>
              <w:noProof/>
              <w:sz w:val="22"/>
              <w:lang w:val="en-US" w:eastAsia="en-US"/>
            </w:rPr>
          </w:pPr>
          <w:hyperlink w:anchor="_Toc200556780" w:history="1">
            <w:r w:rsidRPr="00D5564E">
              <w:rPr>
                <w:rStyle w:val="af6"/>
                <w:rFonts w:eastAsia="Times New Roman"/>
                <w:noProof/>
                <w:kern w:val="32"/>
              </w:rPr>
              <w:t>2.4.</w:t>
            </w:r>
            <w:r>
              <w:rPr>
                <w:rFonts w:asciiTheme="minorHAnsi" w:hAnsiTheme="minorHAnsi"/>
                <w:noProof/>
                <w:sz w:val="22"/>
                <w:lang w:val="en-US" w:eastAsia="en-US"/>
              </w:rPr>
              <w:tab/>
            </w:r>
            <w:r w:rsidRPr="00D5564E">
              <w:rPr>
                <w:rStyle w:val="af6"/>
                <w:rFonts w:eastAsia="Times New Roman"/>
                <w:noProof/>
                <w:kern w:val="32"/>
              </w:rPr>
              <w:t>Природные пожары</w:t>
            </w:r>
            <w:r>
              <w:rPr>
                <w:noProof/>
                <w:webHidden/>
              </w:rPr>
              <w:tab/>
            </w:r>
            <w:r>
              <w:rPr>
                <w:noProof/>
                <w:webHidden/>
              </w:rPr>
              <w:fldChar w:fldCharType="begin"/>
            </w:r>
            <w:r>
              <w:rPr>
                <w:noProof/>
                <w:webHidden/>
              </w:rPr>
              <w:instrText xml:space="preserve"> PAGEREF _Toc200556780 \h </w:instrText>
            </w:r>
            <w:r>
              <w:rPr>
                <w:noProof/>
                <w:webHidden/>
              </w:rPr>
            </w:r>
            <w:r>
              <w:rPr>
                <w:noProof/>
                <w:webHidden/>
              </w:rPr>
              <w:fldChar w:fldCharType="separate"/>
            </w:r>
            <w:r>
              <w:rPr>
                <w:noProof/>
                <w:webHidden/>
              </w:rPr>
              <w:t>10</w:t>
            </w:r>
            <w:r>
              <w:rPr>
                <w:noProof/>
                <w:webHidden/>
              </w:rPr>
              <w:fldChar w:fldCharType="end"/>
            </w:r>
          </w:hyperlink>
        </w:p>
        <w:p w14:paraId="6F078106" w14:textId="528A59EB" w:rsidR="00C5708B" w:rsidRDefault="00C5708B">
          <w:pPr>
            <w:pStyle w:val="1c"/>
            <w:rPr>
              <w:rFonts w:asciiTheme="minorHAnsi" w:hAnsiTheme="minorHAnsi"/>
              <w:noProof/>
              <w:sz w:val="22"/>
              <w:lang w:val="en-US" w:eastAsia="en-US"/>
            </w:rPr>
          </w:pPr>
          <w:hyperlink w:anchor="_Toc200556781" w:history="1">
            <w:r w:rsidRPr="00D5564E">
              <w:rPr>
                <w:rStyle w:val="af6"/>
                <w:rFonts w:eastAsia="Times New Roman"/>
                <w:noProof/>
                <w:kern w:val="32"/>
              </w:rPr>
              <w:t>3.</w:t>
            </w:r>
            <w:r>
              <w:rPr>
                <w:rFonts w:asciiTheme="minorHAnsi" w:hAnsiTheme="minorHAnsi"/>
                <w:noProof/>
                <w:sz w:val="22"/>
                <w:lang w:val="en-US" w:eastAsia="en-US"/>
              </w:rPr>
              <w:tab/>
            </w:r>
            <w:r w:rsidRPr="00D5564E">
              <w:rPr>
                <w:rStyle w:val="af6"/>
                <w:rFonts w:eastAsia="Times New Roman"/>
                <w:noProof/>
                <w:kern w:val="32"/>
              </w:rPr>
              <w:t>Перечень и характеристики возможных источников чрезвычайных ситуаций техногенного характера</w:t>
            </w:r>
            <w:r>
              <w:rPr>
                <w:noProof/>
                <w:webHidden/>
              </w:rPr>
              <w:tab/>
            </w:r>
            <w:r>
              <w:rPr>
                <w:noProof/>
                <w:webHidden/>
              </w:rPr>
              <w:fldChar w:fldCharType="begin"/>
            </w:r>
            <w:r>
              <w:rPr>
                <w:noProof/>
                <w:webHidden/>
              </w:rPr>
              <w:instrText xml:space="preserve"> PAGEREF _Toc200556781 \h </w:instrText>
            </w:r>
            <w:r>
              <w:rPr>
                <w:noProof/>
                <w:webHidden/>
              </w:rPr>
            </w:r>
            <w:r>
              <w:rPr>
                <w:noProof/>
                <w:webHidden/>
              </w:rPr>
              <w:fldChar w:fldCharType="separate"/>
            </w:r>
            <w:r>
              <w:rPr>
                <w:noProof/>
                <w:webHidden/>
              </w:rPr>
              <w:t>13</w:t>
            </w:r>
            <w:r>
              <w:rPr>
                <w:noProof/>
                <w:webHidden/>
              </w:rPr>
              <w:fldChar w:fldCharType="end"/>
            </w:r>
          </w:hyperlink>
        </w:p>
        <w:p w14:paraId="0DEDB992" w14:textId="02747B18" w:rsidR="00C5708B" w:rsidRDefault="00C5708B">
          <w:pPr>
            <w:pStyle w:val="1c"/>
            <w:rPr>
              <w:rFonts w:asciiTheme="minorHAnsi" w:hAnsiTheme="minorHAnsi"/>
              <w:noProof/>
              <w:sz w:val="22"/>
              <w:lang w:val="en-US" w:eastAsia="en-US"/>
            </w:rPr>
          </w:pPr>
          <w:hyperlink w:anchor="_Toc200556782" w:history="1">
            <w:r w:rsidRPr="00D5564E">
              <w:rPr>
                <w:rStyle w:val="af6"/>
                <w:rFonts w:eastAsia="Times New Roman"/>
                <w:noProof/>
                <w:kern w:val="32"/>
              </w:rPr>
              <w:t>3.1.</w:t>
            </w:r>
            <w:r>
              <w:rPr>
                <w:rFonts w:asciiTheme="minorHAnsi" w:hAnsiTheme="minorHAnsi"/>
                <w:noProof/>
                <w:sz w:val="22"/>
                <w:lang w:val="en-US" w:eastAsia="en-US"/>
              </w:rPr>
              <w:tab/>
            </w:r>
            <w:r w:rsidRPr="00D5564E">
              <w:rPr>
                <w:rStyle w:val="af6"/>
                <w:rFonts w:eastAsia="Times New Roman"/>
                <w:noProof/>
                <w:kern w:val="32"/>
              </w:rPr>
              <w:t>Чрезвычайные ситуации на транспорте</w:t>
            </w:r>
            <w:r>
              <w:rPr>
                <w:noProof/>
                <w:webHidden/>
              </w:rPr>
              <w:tab/>
            </w:r>
            <w:r>
              <w:rPr>
                <w:noProof/>
                <w:webHidden/>
              </w:rPr>
              <w:fldChar w:fldCharType="begin"/>
            </w:r>
            <w:r>
              <w:rPr>
                <w:noProof/>
                <w:webHidden/>
              </w:rPr>
              <w:instrText xml:space="preserve"> PAGEREF _Toc200556782 \h </w:instrText>
            </w:r>
            <w:r>
              <w:rPr>
                <w:noProof/>
                <w:webHidden/>
              </w:rPr>
            </w:r>
            <w:r>
              <w:rPr>
                <w:noProof/>
                <w:webHidden/>
              </w:rPr>
              <w:fldChar w:fldCharType="separate"/>
            </w:r>
            <w:r>
              <w:rPr>
                <w:noProof/>
                <w:webHidden/>
              </w:rPr>
              <w:t>14</w:t>
            </w:r>
            <w:r>
              <w:rPr>
                <w:noProof/>
                <w:webHidden/>
              </w:rPr>
              <w:fldChar w:fldCharType="end"/>
            </w:r>
          </w:hyperlink>
        </w:p>
        <w:p w14:paraId="73F4C936" w14:textId="48B7EF1D" w:rsidR="00C5708B" w:rsidRDefault="00C5708B">
          <w:pPr>
            <w:pStyle w:val="1c"/>
            <w:tabs>
              <w:tab w:val="left" w:pos="880"/>
            </w:tabs>
            <w:rPr>
              <w:rFonts w:asciiTheme="minorHAnsi" w:hAnsiTheme="minorHAnsi"/>
              <w:noProof/>
              <w:sz w:val="22"/>
              <w:lang w:val="en-US" w:eastAsia="en-US"/>
            </w:rPr>
          </w:pPr>
          <w:hyperlink w:anchor="_Toc200556783" w:history="1">
            <w:r w:rsidRPr="00D5564E">
              <w:rPr>
                <w:rStyle w:val="af6"/>
                <w:rFonts w:eastAsia="Times New Roman"/>
                <w:noProof/>
                <w:kern w:val="32"/>
              </w:rPr>
              <w:t>3.1.1.</w:t>
            </w:r>
            <w:r>
              <w:rPr>
                <w:rFonts w:asciiTheme="minorHAnsi" w:hAnsiTheme="minorHAnsi"/>
                <w:noProof/>
                <w:sz w:val="22"/>
                <w:lang w:val="en-US" w:eastAsia="en-US"/>
              </w:rPr>
              <w:tab/>
            </w:r>
            <w:r w:rsidRPr="00D5564E">
              <w:rPr>
                <w:rStyle w:val="af6"/>
                <w:rFonts w:eastAsia="Times New Roman"/>
                <w:noProof/>
                <w:kern w:val="32"/>
              </w:rPr>
              <w:t>Автомобильный транспорт</w:t>
            </w:r>
            <w:r>
              <w:rPr>
                <w:noProof/>
                <w:webHidden/>
              </w:rPr>
              <w:tab/>
            </w:r>
            <w:r>
              <w:rPr>
                <w:noProof/>
                <w:webHidden/>
              </w:rPr>
              <w:fldChar w:fldCharType="begin"/>
            </w:r>
            <w:r>
              <w:rPr>
                <w:noProof/>
                <w:webHidden/>
              </w:rPr>
              <w:instrText xml:space="preserve"> PAGEREF _Toc200556783 \h </w:instrText>
            </w:r>
            <w:r>
              <w:rPr>
                <w:noProof/>
                <w:webHidden/>
              </w:rPr>
            </w:r>
            <w:r>
              <w:rPr>
                <w:noProof/>
                <w:webHidden/>
              </w:rPr>
              <w:fldChar w:fldCharType="separate"/>
            </w:r>
            <w:r>
              <w:rPr>
                <w:noProof/>
                <w:webHidden/>
              </w:rPr>
              <w:t>14</w:t>
            </w:r>
            <w:r>
              <w:rPr>
                <w:noProof/>
                <w:webHidden/>
              </w:rPr>
              <w:fldChar w:fldCharType="end"/>
            </w:r>
          </w:hyperlink>
        </w:p>
        <w:p w14:paraId="10D81F25" w14:textId="786F5212" w:rsidR="00C5708B" w:rsidRDefault="00C5708B">
          <w:pPr>
            <w:pStyle w:val="1c"/>
            <w:tabs>
              <w:tab w:val="left" w:pos="880"/>
            </w:tabs>
            <w:rPr>
              <w:rFonts w:asciiTheme="minorHAnsi" w:hAnsiTheme="minorHAnsi"/>
              <w:noProof/>
              <w:sz w:val="22"/>
              <w:lang w:val="en-US" w:eastAsia="en-US"/>
            </w:rPr>
          </w:pPr>
          <w:hyperlink w:anchor="_Toc200556784" w:history="1">
            <w:r w:rsidRPr="00D5564E">
              <w:rPr>
                <w:rStyle w:val="af6"/>
                <w:rFonts w:eastAsia="Times New Roman"/>
                <w:noProof/>
                <w:kern w:val="32"/>
              </w:rPr>
              <w:t>3.1.2.</w:t>
            </w:r>
            <w:r>
              <w:rPr>
                <w:rFonts w:asciiTheme="minorHAnsi" w:hAnsiTheme="minorHAnsi"/>
                <w:noProof/>
                <w:sz w:val="22"/>
                <w:lang w:val="en-US" w:eastAsia="en-US"/>
              </w:rPr>
              <w:tab/>
            </w:r>
            <w:r w:rsidRPr="00D5564E">
              <w:rPr>
                <w:rStyle w:val="af6"/>
                <w:rFonts w:eastAsia="Times New Roman"/>
                <w:noProof/>
                <w:kern w:val="32"/>
              </w:rPr>
              <w:t>Железнодорожный транспорт</w:t>
            </w:r>
            <w:r>
              <w:rPr>
                <w:noProof/>
                <w:webHidden/>
              </w:rPr>
              <w:tab/>
            </w:r>
            <w:r>
              <w:rPr>
                <w:noProof/>
                <w:webHidden/>
              </w:rPr>
              <w:fldChar w:fldCharType="begin"/>
            </w:r>
            <w:r>
              <w:rPr>
                <w:noProof/>
                <w:webHidden/>
              </w:rPr>
              <w:instrText xml:space="preserve"> PAGEREF _Toc200556784 \h </w:instrText>
            </w:r>
            <w:r>
              <w:rPr>
                <w:noProof/>
                <w:webHidden/>
              </w:rPr>
            </w:r>
            <w:r>
              <w:rPr>
                <w:noProof/>
                <w:webHidden/>
              </w:rPr>
              <w:fldChar w:fldCharType="separate"/>
            </w:r>
            <w:r>
              <w:rPr>
                <w:noProof/>
                <w:webHidden/>
              </w:rPr>
              <w:t>15</w:t>
            </w:r>
            <w:r>
              <w:rPr>
                <w:noProof/>
                <w:webHidden/>
              </w:rPr>
              <w:fldChar w:fldCharType="end"/>
            </w:r>
          </w:hyperlink>
        </w:p>
        <w:p w14:paraId="4E2F921A" w14:textId="47739508" w:rsidR="00C5708B" w:rsidRDefault="00C5708B">
          <w:pPr>
            <w:pStyle w:val="1c"/>
            <w:tabs>
              <w:tab w:val="left" w:pos="880"/>
            </w:tabs>
            <w:rPr>
              <w:rFonts w:asciiTheme="minorHAnsi" w:hAnsiTheme="minorHAnsi"/>
              <w:noProof/>
              <w:sz w:val="22"/>
              <w:lang w:val="en-US" w:eastAsia="en-US"/>
            </w:rPr>
          </w:pPr>
          <w:hyperlink w:anchor="_Toc200556785" w:history="1">
            <w:r w:rsidRPr="00D5564E">
              <w:rPr>
                <w:rStyle w:val="af6"/>
                <w:rFonts w:eastAsia="Times New Roman"/>
                <w:noProof/>
                <w:kern w:val="32"/>
              </w:rPr>
              <w:t>3.1.3.</w:t>
            </w:r>
            <w:r>
              <w:rPr>
                <w:rFonts w:asciiTheme="minorHAnsi" w:hAnsiTheme="minorHAnsi"/>
                <w:noProof/>
                <w:sz w:val="22"/>
                <w:lang w:val="en-US" w:eastAsia="en-US"/>
              </w:rPr>
              <w:tab/>
            </w:r>
            <w:r w:rsidRPr="00D5564E">
              <w:rPr>
                <w:rStyle w:val="af6"/>
                <w:rFonts w:eastAsia="Times New Roman"/>
                <w:noProof/>
                <w:kern w:val="32"/>
              </w:rPr>
              <w:t>Аварии на трубопроводном транспорте при транспортировке опасных веществ</w:t>
            </w:r>
            <w:r>
              <w:rPr>
                <w:noProof/>
                <w:webHidden/>
              </w:rPr>
              <w:tab/>
            </w:r>
            <w:r>
              <w:rPr>
                <w:noProof/>
                <w:webHidden/>
              </w:rPr>
              <w:fldChar w:fldCharType="begin"/>
            </w:r>
            <w:r>
              <w:rPr>
                <w:noProof/>
                <w:webHidden/>
              </w:rPr>
              <w:instrText xml:space="preserve"> PAGEREF _Toc200556785 \h </w:instrText>
            </w:r>
            <w:r>
              <w:rPr>
                <w:noProof/>
                <w:webHidden/>
              </w:rPr>
            </w:r>
            <w:r>
              <w:rPr>
                <w:noProof/>
                <w:webHidden/>
              </w:rPr>
              <w:fldChar w:fldCharType="separate"/>
            </w:r>
            <w:r>
              <w:rPr>
                <w:noProof/>
                <w:webHidden/>
              </w:rPr>
              <w:t>15</w:t>
            </w:r>
            <w:r>
              <w:rPr>
                <w:noProof/>
                <w:webHidden/>
              </w:rPr>
              <w:fldChar w:fldCharType="end"/>
            </w:r>
          </w:hyperlink>
        </w:p>
        <w:p w14:paraId="1204CA1D" w14:textId="115B5801" w:rsidR="00C5708B" w:rsidRDefault="00C5708B">
          <w:pPr>
            <w:pStyle w:val="1c"/>
            <w:tabs>
              <w:tab w:val="left" w:pos="880"/>
            </w:tabs>
            <w:rPr>
              <w:rFonts w:asciiTheme="minorHAnsi" w:hAnsiTheme="minorHAnsi"/>
              <w:noProof/>
              <w:sz w:val="22"/>
              <w:lang w:val="en-US" w:eastAsia="en-US"/>
            </w:rPr>
          </w:pPr>
          <w:hyperlink w:anchor="_Toc200556786" w:history="1">
            <w:r w:rsidRPr="00D5564E">
              <w:rPr>
                <w:rStyle w:val="af6"/>
                <w:rFonts w:eastAsia="Times New Roman"/>
                <w:noProof/>
                <w:kern w:val="32"/>
              </w:rPr>
              <w:t>3.1.4.</w:t>
            </w:r>
            <w:r>
              <w:rPr>
                <w:rFonts w:asciiTheme="minorHAnsi" w:hAnsiTheme="minorHAnsi"/>
                <w:noProof/>
                <w:sz w:val="22"/>
                <w:lang w:val="en-US" w:eastAsia="en-US"/>
              </w:rPr>
              <w:tab/>
            </w:r>
            <w:r w:rsidRPr="00D5564E">
              <w:rPr>
                <w:rStyle w:val="af6"/>
                <w:rFonts w:eastAsia="Times New Roman"/>
                <w:noProof/>
                <w:kern w:val="32"/>
              </w:rPr>
              <w:t>Аварии на водном (речном и морском) транспорте при перевозке опасных грузов</w:t>
            </w:r>
            <w:r>
              <w:rPr>
                <w:noProof/>
                <w:webHidden/>
              </w:rPr>
              <w:tab/>
            </w:r>
            <w:r>
              <w:rPr>
                <w:noProof/>
                <w:webHidden/>
              </w:rPr>
              <w:fldChar w:fldCharType="begin"/>
            </w:r>
            <w:r>
              <w:rPr>
                <w:noProof/>
                <w:webHidden/>
              </w:rPr>
              <w:instrText xml:space="preserve"> PAGEREF _Toc200556786 \h </w:instrText>
            </w:r>
            <w:r>
              <w:rPr>
                <w:noProof/>
                <w:webHidden/>
              </w:rPr>
            </w:r>
            <w:r>
              <w:rPr>
                <w:noProof/>
                <w:webHidden/>
              </w:rPr>
              <w:fldChar w:fldCharType="separate"/>
            </w:r>
            <w:r>
              <w:rPr>
                <w:noProof/>
                <w:webHidden/>
              </w:rPr>
              <w:t>18</w:t>
            </w:r>
            <w:r>
              <w:rPr>
                <w:noProof/>
                <w:webHidden/>
              </w:rPr>
              <w:fldChar w:fldCharType="end"/>
            </w:r>
          </w:hyperlink>
        </w:p>
        <w:p w14:paraId="5CCA65C4" w14:textId="5B40B358" w:rsidR="00C5708B" w:rsidRDefault="00C5708B">
          <w:pPr>
            <w:pStyle w:val="1c"/>
            <w:rPr>
              <w:rFonts w:asciiTheme="minorHAnsi" w:hAnsiTheme="minorHAnsi"/>
              <w:noProof/>
              <w:sz w:val="22"/>
              <w:lang w:val="en-US" w:eastAsia="en-US"/>
            </w:rPr>
          </w:pPr>
          <w:hyperlink w:anchor="_Toc200556787" w:history="1">
            <w:r w:rsidRPr="00D5564E">
              <w:rPr>
                <w:rStyle w:val="af6"/>
                <w:rFonts w:eastAsia="Times New Roman"/>
                <w:noProof/>
                <w:kern w:val="32"/>
              </w:rPr>
              <w:t>3.2.</w:t>
            </w:r>
            <w:r>
              <w:rPr>
                <w:rFonts w:asciiTheme="minorHAnsi" w:hAnsiTheme="minorHAnsi"/>
                <w:noProof/>
                <w:sz w:val="22"/>
                <w:lang w:val="en-US" w:eastAsia="en-US"/>
              </w:rPr>
              <w:tab/>
            </w:r>
            <w:r w:rsidRPr="00D5564E">
              <w:rPr>
                <w:rStyle w:val="af6"/>
                <w:rFonts w:eastAsia="Times New Roman"/>
                <w:noProof/>
                <w:kern w:val="32"/>
              </w:rPr>
              <w:t>Чрезвычайные ситуации на химически опасных объектах</w:t>
            </w:r>
            <w:r>
              <w:rPr>
                <w:noProof/>
                <w:webHidden/>
              </w:rPr>
              <w:tab/>
            </w:r>
            <w:r>
              <w:rPr>
                <w:noProof/>
                <w:webHidden/>
              </w:rPr>
              <w:fldChar w:fldCharType="begin"/>
            </w:r>
            <w:r>
              <w:rPr>
                <w:noProof/>
                <w:webHidden/>
              </w:rPr>
              <w:instrText xml:space="preserve"> PAGEREF _Toc200556787 \h </w:instrText>
            </w:r>
            <w:r>
              <w:rPr>
                <w:noProof/>
                <w:webHidden/>
              </w:rPr>
            </w:r>
            <w:r>
              <w:rPr>
                <w:noProof/>
                <w:webHidden/>
              </w:rPr>
              <w:fldChar w:fldCharType="separate"/>
            </w:r>
            <w:r>
              <w:rPr>
                <w:noProof/>
                <w:webHidden/>
              </w:rPr>
              <w:t>18</w:t>
            </w:r>
            <w:r>
              <w:rPr>
                <w:noProof/>
                <w:webHidden/>
              </w:rPr>
              <w:fldChar w:fldCharType="end"/>
            </w:r>
          </w:hyperlink>
        </w:p>
        <w:p w14:paraId="5BAF08FC" w14:textId="23C9DB0A" w:rsidR="00C5708B" w:rsidRDefault="00C5708B">
          <w:pPr>
            <w:pStyle w:val="1c"/>
            <w:rPr>
              <w:rFonts w:asciiTheme="minorHAnsi" w:hAnsiTheme="minorHAnsi"/>
              <w:noProof/>
              <w:sz w:val="22"/>
              <w:lang w:val="en-US" w:eastAsia="en-US"/>
            </w:rPr>
          </w:pPr>
          <w:hyperlink w:anchor="_Toc200556788" w:history="1">
            <w:r w:rsidRPr="00D5564E">
              <w:rPr>
                <w:rStyle w:val="af6"/>
                <w:rFonts w:eastAsia="Times New Roman"/>
                <w:noProof/>
                <w:kern w:val="32"/>
              </w:rPr>
              <w:t>3.3.</w:t>
            </w:r>
            <w:r>
              <w:rPr>
                <w:rFonts w:asciiTheme="minorHAnsi" w:hAnsiTheme="minorHAnsi"/>
                <w:noProof/>
                <w:sz w:val="22"/>
                <w:lang w:val="en-US" w:eastAsia="en-US"/>
              </w:rPr>
              <w:tab/>
            </w:r>
            <w:r w:rsidRPr="00D5564E">
              <w:rPr>
                <w:rStyle w:val="af6"/>
                <w:rFonts w:eastAsia="Times New Roman"/>
                <w:noProof/>
                <w:kern w:val="32"/>
              </w:rPr>
              <w:t>Чрезвычайные ситуации на пожаро- и взрывоопасных объектах</w:t>
            </w:r>
            <w:r>
              <w:rPr>
                <w:noProof/>
                <w:webHidden/>
              </w:rPr>
              <w:tab/>
            </w:r>
            <w:r>
              <w:rPr>
                <w:noProof/>
                <w:webHidden/>
              </w:rPr>
              <w:fldChar w:fldCharType="begin"/>
            </w:r>
            <w:r>
              <w:rPr>
                <w:noProof/>
                <w:webHidden/>
              </w:rPr>
              <w:instrText xml:space="preserve"> PAGEREF _Toc200556788 \h </w:instrText>
            </w:r>
            <w:r>
              <w:rPr>
                <w:noProof/>
                <w:webHidden/>
              </w:rPr>
            </w:r>
            <w:r>
              <w:rPr>
                <w:noProof/>
                <w:webHidden/>
              </w:rPr>
              <w:fldChar w:fldCharType="separate"/>
            </w:r>
            <w:r>
              <w:rPr>
                <w:noProof/>
                <w:webHidden/>
              </w:rPr>
              <w:t>18</w:t>
            </w:r>
            <w:r>
              <w:rPr>
                <w:noProof/>
                <w:webHidden/>
              </w:rPr>
              <w:fldChar w:fldCharType="end"/>
            </w:r>
          </w:hyperlink>
        </w:p>
        <w:p w14:paraId="64F8A441" w14:textId="671E2A57" w:rsidR="00C5708B" w:rsidRDefault="00C5708B">
          <w:pPr>
            <w:pStyle w:val="1c"/>
            <w:rPr>
              <w:rFonts w:asciiTheme="minorHAnsi" w:hAnsiTheme="minorHAnsi"/>
              <w:noProof/>
              <w:sz w:val="22"/>
              <w:lang w:val="en-US" w:eastAsia="en-US"/>
            </w:rPr>
          </w:pPr>
          <w:hyperlink w:anchor="_Toc200556789" w:history="1">
            <w:r w:rsidRPr="00D5564E">
              <w:rPr>
                <w:rStyle w:val="af6"/>
                <w:rFonts w:eastAsia="Times New Roman"/>
                <w:noProof/>
                <w:kern w:val="32"/>
              </w:rPr>
              <w:t>3.4.</w:t>
            </w:r>
            <w:r>
              <w:rPr>
                <w:rFonts w:asciiTheme="minorHAnsi" w:hAnsiTheme="minorHAnsi"/>
                <w:noProof/>
                <w:sz w:val="22"/>
                <w:lang w:val="en-US" w:eastAsia="en-US"/>
              </w:rPr>
              <w:tab/>
            </w:r>
            <w:r w:rsidRPr="00D5564E">
              <w:rPr>
                <w:rStyle w:val="af6"/>
                <w:rFonts w:eastAsia="Times New Roman"/>
                <w:noProof/>
                <w:kern w:val="32"/>
              </w:rPr>
              <w:t>Чрезвычайные ситуации на системах жилищно-коммунального хозяйства</w:t>
            </w:r>
            <w:r>
              <w:rPr>
                <w:noProof/>
                <w:webHidden/>
              </w:rPr>
              <w:tab/>
            </w:r>
            <w:r>
              <w:rPr>
                <w:noProof/>
                <w:webHidden/>
              </w:rPr>
              <w:fldChar w:fldCharType="begin"/>
            </w:r>
            <w:r>
              <w:rPr>
                <w:noProof/>
                <w:webHidden/>
              </w:rPr>
              <w:instrText xml:space="preserve"> PAGEREF _Toc200556789 \h </w:instrText>
            </w:r>
            <w:r>
              <w:rPr>
                <w:noProof/>
                <w:webHidden/>
              </w:rPr>
            </w:r>
            <w:r>
              <w:rPr>
                <w:noProof/>
                <w:webHidden/>
              </w:rPr>
              <w:fldChar w:fldCharType="separate"/>
            </w:r>
            <w:r>
              <w:rPr>
                <w:noProof/>
                <w:webHidden/>
              </w:rPr>
              <w:t>19</w:t>
            </w:r>
            <w:r>
              <w:rPr>
                <w:noProof/>
                <w:webHidden/>
              </w:rPr>
              <w:fldChar w:fldCharType="end"/>
            </w:r>
          </w:hyperlink>
        </w:p>
        <w:p w14:paraId="31C2435B" w14:textId="691CA850" w:rsidR="00C5708B" w:rsidRDefault="00C5708B">
          <w:pPr>
            <w:pStyle w:val="1c"/>
            <w:rPr>
              <w:rFonts w:asciiTheme="minorHAnsi" w:hAnsiTheme="minorHAnsi"/>
              <w:noProof/>
              <w:sz w:val="22"/>
              <w:lang w:val="en-US" w:eastAsia="en-US"/>
            </w:rPr>
          </w:pPr>
          <w:hyperlink w:anchor="_Toc200556790" w:history="1">
            <w:r w:rsidRPr="00D5564E">
              <w:rPr>
                <w:rStyle w:val="af6"/>
                <w:rFonts w:eastAsia="Times New Roman"/>
                <w:noProof/>
                <w:kern w:val="32"/>
              </w:rPr>
              <w:t>3.5.</w:t>
            </w:r>
            <w:r>
              <w:rPr>
                <w:rFonts w:asciiTheme="minorHAnsi" w:hAnsiTheme="minorHAnsi"/>
                <w:noProof/>
                <w:sz w:val="22"/>
                <w:lang w:val="en-US" w:eastAsia="en-US"/>
              </w:rPr>
              <w:tab/>
            </w:r>
            <w:r w:rsidRPr="00D5564E">
              <w:rPr>
                <w:rStyle w:val="af6"/>
                <w:rFonts w:eastAsia="Times New Roman"/>
                <w:noProof/>
                <w:kern w:val="32"/>
              </w:rPr>
              <w:t>Чрезвычайные ситуации при прорыве плотины от расположенного выше гидротехнического сооружения</w:t>
            </w:r>
            <w:r>
              <w:rPr>
                <w:noProof/>
                <w:webHidden/>
              </w:rPr>
              <w:tab/>
            </w:r>
            <w:r>
              <w:rPr>
                <w:noProof/>
                <w:webHidden/>
              </w:rPr>
              <w:fldChar w:fldCharType="begin"/>
            </w:r>
            <w:r>
              <w:rPr>
                <w:noProof/>
                <w:webHidden/>
              </w:rPr>
              <w:instrText xml:space="preserve"> PAGEREF _Toc200556790 \h </w:instrText>
            </w:r>
            <w:r>
              <w:rPr>
                <w:noProof/>
                <w:webHidden/>
              </w:rPr>
            </w:r>
            <w:r>
              <w:rPr>
                <w:noProof/>
                <w:webHidden/>
              </w:rPr>
              <w:fldChar w:fldCharType="separate"/>
            </w:r>
            <w:r>
              <w:rPr>
                <w:noProof/>
                <w:webHidden/>
              </w:rPr>
              <w:t>20</w:t>
            </w:r>
            <w:r>
              <w:rPr>
                <w:noProof/>
                <w:webHidden/>
              </w:rPr>
              <w:fldChar w:fldCharType="end"/>
            </w:r>
          </w:hyperlink>
        </w:p>
        <w:p w14:paraId="049EC990" w14:textId="4DDE473E" w:rsidR="00C5708B" w:rsidRDefault="00C5708B">
          <w:pPr>
            <w:pStyle w:val="1c"/>
            <w:rPr>
              <w:rFonts w:asciiTheme="minorHAnsi" w:hAnsiTheme="minorHAnsi"/>
              <w:noProof/>
              <w:sz w:val="22"/>
              <w:lang w:val="en-US" w:eastAsia="en-US"/>
            </w:rPr>
          </w:pPr>
          <w:hyperlink w:anchor="_Toc200556791" w:history="1">
            <w:r w:rsidRPr="00D5564E">
              <w:rPr>
                <w:rStyle w:val="af6"/>
                <w:rFonts w:eastAsia="Times New Roman"/>
                <w:noProof/>
                <w:kern w:val="32"/>
              </w:rPr>
              <w:t>4.</w:t>
            </w:r>
            <w:r>
              <w:rPr>
                <w:rFonts w:asciiTheme="minorHAnsi" w:hAnsiTheme="minorHAnsi"/>
                <w:noProof/>
                <w:sz w:val="22"/>
                <w:lang w:val="en-US" w:eastAsia="en-US"/>
              </w:rPr>
              <w:tab/>
            </w:r>
            <w:r w:rsidRPr="00D5564E">
              <w:rPr>
                <w:rStyle w:val="af6"/>
                <w:rFonts w:eastAsia="Times New Roman"/>
                <w:noProof/>
                <w:kern w:val="32"/>
              </w:rPr>
              <w:t>Перечень возможных источников чрезвычайных ситуаций биолого-социального характера</w:t>
            </w:r>
            <w:r>
              <w:rPr>
                <w:noProof/>
                <w:webHidden/>
              </w:rPr>
              <w:tab/>
            </w:r>
            <w:r>
              <w:rPr>
                <w:noProof/>
                <w:webHidden/>
              </w:rPr>
              <w:fldChar w:fldCharType="begin"/>
            </w:r>
            <w:r>
              <w:rPr>
                <w:noProof/>
                <w:webHidden/>
              </w:rPr>
              <w:instrText xml:space="preserve"> PAGEREF _Toc200556791 \h </w:instrText>
            </w:r>
            <w:r>
              <w:rPr>
                <w:noProof/>
                <w:webHidden/>
              </w:rPr>
            </w:r>
            <w:r>
              <w:rPr>
                <w:noProof/>
                <w:webHidden/>
              </w:rPr>
              <w:fldChar w:fldCharType="separate"/>
            </w:r>
            <w:r>
              <w:rPr>
                <w:noProof/>
                <w:webHidden/>
              </w:rPr>
              <w:t>20</w:t>
            </w:r>
            <w:r>
              <w:rPr>
                <w:noProof/>
                <w:webHidden/>
              </w:rPr>
              <w:fldChar w:fldCharType="end"/>
            </w:r>
          </w:hyperlink>
        </w:p>
        <w:p w14:paraId="5AA74212" w14:textId="61ADF40B" w:rsidR="00C5708B" w:rsidRDefault="00C5708B">
          <w:pPr>
            <w:pStyle w:val="1c"/>
            <w:rPr>
              <w:rFonts w:asciiTheme="minorHAnsi" w:hAnsiTheme="minorHAnsi"/>
              <w:noProof/>
              <w:sz w:val="22"/>
              <w:lang w:val="en-US" w:eastAsia="en-US"/>
            </w:rPr>
          </w:pPr>
          <w:hyperlink w:anchor="_Toc200556792" w:history="1">
            <w:r w:rsidRPr="00D5564E">
              <w:rPr>
                <w:rStyle w:val="af6"/>
                <w:rFonts w:eastAsia="Times New Roman"/>
                <w:noProof/>
                <w:kern w:val="32"/>
              </w:rPr>
              <w:t>4.1.</w:t>
            </w:r>
            <w:r>
              <w:rPr>
                <w:rFonts w:asciiTheme="minorHAnsi" w:hAnsiTheme="minorHAnsi"/>
                <w:noProof/>
                <w:sz w:val="22"/>
                <w:lang w:val="en-US" w:eastAsia="en-US"/>
              </w:rPr>
              <w:tab/>
            </w:r>
            <w:r w:rsidRPr="00D5564E">
              <w:rPr>
                <w:rStyle w:val="af6"/>
                <w:rFonts w:eastAsia="Times New Roman"/>
                <w:noProof/>
                <w:kern w:val="32"/>
              </w:rPr>
              <w:t>Эпидемии</w:t>
            </w:r>
            <w:r>
              <w:rPr>
                <w:noProof/>
                <w:webHidden/>
              </w:rPr>
              <w:tab/>
            </w:r>
            <w:r>
              <w:rPr>
                <w:noProof/>
                <w:webHidden/>
              </w:rPr>
              <w:fldChar w:fldCharType="begin"/>
            </w:r>
            <w:r>
              <w:rPr>
                <w:noProof/>
                <w:webHidden/>
              </w:rPr>
              <w:instrText xml:space="preserve"> PAGEREF _Toc200556792 \h </w:instrText>
            </w:r>
            <w:r>
              <w:rPr>
                <w:noProof/>
                <w:webHidden/>
              </w:rPr>
            </w:r>
            <w:r>
              <w:rPr>
                <w:noProof/>
                <w:webHidden/>
              </w:rPr>
              <w:fldChar w:fldCharType="separate"/>
            </w:r>
            <w:r>
              <w:rPr>
                <w:noProof/>
                <w:webHidden/>
              </w:rPr>
              <w:t>21</w:t>
            </w:r>
            <w:r>
              <w:rPr>
                <w:noProof/>
                <w:webHidden/>
              </w:rPr>
              <w:fldChar w:fldCharType="end"/>
            </w:r>
          </w:hyperlink>
        </w:p>
        <w:p w14:paraId="5D9EA58C" w14:textId="27FB3D79" w:rsidR="00C5708B" w:rsidRDefault="00C5708B">
          <w:pPr>
            <w:pStyle w:val="1c"/>
            <w:rPr>
              <w:rFonts w:asciiTheme="minorHAnsi" w:hAnsiTheme="minorHAnsi"/>
              <w:noProof/>
              <w:sz w:val="22"/>
              <w:lang w:val="en-US" w:eastAsia="en-US"/>
            </w:rPr>
          </w:pPr>
          <w:hyperlink w:anchor="_Toc200556793" w:history="1">
            <w:r w:rsidRPr="00D5564E">
              <w:rPr>
                <w:rStyle w:val="af6"/>
                <w:rFonts w:eastAsia="Times New Roman"/>
                <w:noProof/>
                <w:kern w:val="32"/>
              </w:rPr>
              <w:t>4.2.</w:t>
            </w:r>
            <w:r>
              <w:rPr>
                <w:rFonts w:asciiTheme="minorHAnsi" w:hAnsiTheme="minorHAnsi"/>
                <w:noProof/>
                <w:sz w:val="22"/>
                <w:lang w:val="en-US" w:eastAsia="en-US"/>
              </w:rPr>
              <w:tab/>
            </w:r>
            <w:r w:rsidRPr="00D5564E">
              <w:rPr>
                <w:rStyle w:val="af6"/>
                <w:rFonts w:eastAsia="Times New Roman"/>
                <w:noProof/>
                <w:kern w:val="32"/>
              </w:rPr>
              <w:t>Эпизоотии</w:t>
            </w:r>
            <w:r>
              <w:rPr>
                <w:noProof/>
                <w:webHidden/>
              </w:rPr>
              <w:tab/>
            </w:r>
            <w:r>
              <w:rPr>
                <w:noProof/>
                <w:webHidden/>
              </w:rPr>
              <w:fldChar w:fldCharType="begin"/>
            </w:r>
            <w:r>
              <w:rPr>
                <w:noProof/>
                <w:webHidden/>
              </w:rPr>
              <w:instrText xml:space="preserve"> PAGEREF _Toc200556793 \h </w:instrText>
            </w:r>
            <w:r>
              <w:rPr>
                <w:noProof/>
                <w:webHidden/>
              </w:rPr>
            </w:r>
            <w:r>
              <w:rPr>
                <w:noProof/>
                <w:webHidden/>
              </w:rPr>
              <w:fldChar w:fldCharType="separate"/>
            </w:r>
            <w:r>
              <w:rPr>
                <w:noProof/>
                <w:webHidden/>
              </w:rPr>
              <w:t>21</w:t>
            </w:r>
            <w:r>
              <w:rPr>
                <w:noProof/>
                <w:webHidden/>
              </w:rPr>
              <w:fldChar w:fldCharType="end"/>
            </w:r>
          </w:hyperlink>
        </w:p>
        <w:p w14:paraId="2A41D31D" w14:textId="3E0A5410" w:rsidR="00C5708B" w:rsidRDefault="00C5708B">
          <w:pPr>
            <w:pStyle w:val="1c"/>
            <w:rPr>
              <w:rFonts w:asciiTheme="minorHAnsi" w:hAnsiTheme="minorHAnsi"/>
              <w:noProof/>
              <w:sz w:val="22"/>
              <w:lang w:val="en-US" w:eastAsia="en-US"/>
            </w:rPr>
          </w:pPr>
          <w:hyperlink w:anchor="_Toc200556794" w:history="1">
            <w:r w:rsidRPr="00D5564E">
              <w:rPr>
                <w:rStyle w:val="af6"/>
                <w:rFonts w:eastAsia="Times New Roman"/>
                <w:noProof/>
                <w:kern w:val="32"/>
              </w:rPr>
              <w:t>4.3.</w:t>
            </w:r>
            <w:r>
              <w:rPr>
                <w:rFonts w:asciiTheme="minorHAnsi" w:hAnsiTheme="minorHAnsi"/>
                <w:noProof/>
                <w:sz w:val="22"/>
                <w:lang w:val="en-US" w:eastAsia="en-US"/>
              </w:rPr>
              <w:tab/>
            </w:r>
            <w:r w:rsidRPr="00D5564E">
              <w:rPr>
                <w:rStyle w:val="af6"/>
                <w:rFonts w:eastAsia="Times New Roman"/>
                <w:noProof/>
                <w:kern w:val="32"/>
              </w:rPr>
              <w:t>Эпифитотии</w:t>
            </w:r>
            <w:r>
              <w:rPr>
                <w:noProof/>
                <w:webHidden/>
              </w:rPr>
              <w:tab/>
            </w:r>
            <w:r>
              <w:rPr>
                <w:noProof/>
                <w:webHidden/>
              </w:rPr>
              <w:fldChar w:fldCharType="begin"/>
            </w:r>
            <w:r>
              <w:rPr>
                <w:noProof/>
                <w:webHidden/>
              </w:rPr>
              <w:instrText xml:space="preserve"> PAGEREF _Toc200556794 \h </w:instrText>
            </w:r>
            <w:r>
              <w:rPr>
                <w:noProof/>
                <w:webHidden/>
              </w:rPr>
            </w:r>
            <w:r>
              <w:rPr>
                <w:noProof/>
                <w:webHidden/>
              </w:rPr>
              <w:fldChar w:fldCharType="separate"/>
            </w:r>
            <w:r>
              <w:rPr>
                <w:noProof/>
                <w:webHidden/>
              </w:rPr>
              <w:t>22</w:t>
            </w:r>
            <w:r>
              <w:rPr>
                <w:noProof/>
                <w:webHidden/>
              </w:rPr>
              <w:fldChar w:fldCharType="end"/>
            </w:r>
          </w:hyperlink>
        </w:p>
        <w:p w14:paraId="3A4CBE8D" w14:textId="6EF0E8C9" w:rsidR="00C5708B" w:rsidRDefault="00C5708B">
          <w:pPr>
            <w:pStyle w:val="1c"/>
            <w:rPr>
              <w:rFonts w:asciiTheme="minorHAnsi" w:hAnsiTheme="minorHAnsi"/>
              <w:noProof/>
              <w:sz w:val="22"/>
              <w:lang w:val="en-US" w:eastAsia="en-US"/>
            </w:rPr>
          </w:pPr>
          <w:hyperlink w:anchor="_Toc200556795" w:history="1">
            <w:r w:rsidRPr="00D5564E">
              <w:rPr>
                <w:rStyle w:val="af6"/>
                <w:rFonts w:eastAsia="Times New Roman"/>
                <w:noProof/>
                <w:kern w:val="32"/>
              </w:rPr>
              <w:t>5.</w:t>
            </w:r>
            <w:r>
              <w:rPr>
                <w:rFonts w:asciiTheme="minorHAnsi" w:hAnsiTheme="minorHAnsi"/>
                <w:noProof/>
                <w:sz w:val="22"/>
                <w:lang w:val="en-US" w:eastAsia="en-US"/>
              </w:rPr>
              <w:tab/>
            </w:r>
            <w:r w:rsidRPr="00D5564E">
              <w:rPr>
                <w:rStyle w:val="af6"/>
                <w:rFonts w:eastAsia="Times New Roman"/>
                <w:noProof/>
                <w:kern w:val="32"/>
              </w:rPr>
              <w:t>Перечень мероприятий по обеспечению пожарной безопасности</w:t>
            </w:r>
            <w:r>
              <w:rPr>
                <w:noProof/>
                <w:webHidden/>
              </w:rPr>
              <w:tab/>
            </w:r>
            <w:r>
              <w:rPr>
                <w:noProof/>
                <w:webHidden/>
              </w:rPr>
              <w:fldChar w:fldCharType="begin"/>
            </w:r>
            <w:r>
              <w:rPr>
                <w:noProof/>
                <w:webHidden/>
              </w:rPr>
              <w:instrText xml:space="preserve"> PAGEREF _Toc200556795 \h </w:instrText>
            </w:r>
            <w:r>
              <w:rPr>
                <w:noProof/>
                <w:webHidden/>
              </w:rPr>
            </w:r>
            <w:r>
              <w:rPr>
                <w:noProof/>
                <w:webHidden/>
              </w:rPr>
              <w:fldChar w:fldCharType="separate"/>
            </w:r>
            <w:r>
              <w:rPr>
                <w:noProof/>
                <w:webHidden/>
              </w:rPr>
              <w:t>23</w:t>
            </w:r>
            <w:r>
              <w:rPr>
                <w:noProof/>
                <w:webHidden/>
              </w:rPr>
              <w:fldChar w:fldCharType="end"/>
            </w:r>
          </w:hyperlink>
        </w:p>
        <w:p w14:paraId="2D36F7D9" w14:textId="3621162F" w:rsidR="00C5708B" w:rsidRDefault="00C5708B">
          <w:pPr>
            <w:pStyle w:val="1c"/>
            <w:rPr>
              <w:rFonts w:asciiTheme="minorHAnsi" w:hAnsiTheme="minorHAnsi"/>
              <w:noProof/>
              <w:sz w:val="22"/>
              <w:lang w:val="en-US" w:eastAsia="en-US"/>
            </w:rPr>
          </w:pPr>
          <w:hyperlink w:anchor="_Toc200556796" w:history="1">
            <w:r w:rsidRPr="00D5564E">
              <w:rPr>
                <w:rStyle w:val="af6"/>
                <w:rFonts w:eastAsia="Times New Roman"/>
                <w:noProof/>
                <w:kern w:val="32"/>
              </w:rPr>
              <w:t>6.</w:t>
            </w:r>
            <w:r>
              <w:rPr>
                <w:rFonts w:asciiTheme="minorHAnsi" w:hAnsiTheme="minorHAnsi"/>
                <w:noProof/>
                <w:sz w:val="22"/>
                <w:lang w:val="en-US" w:eastAsia="en-US"/>
              </w:rPr>
              <w:tab/>
            </w:r>
            <w:r w:rsidRPr="00D5564E">
              <w:rPr>
                <w:rStyle w:val="af6"/>
                <w:rFonts w:eastAsia="Times New Roman"/>
                <w:noProof/>
                <w:kern w:val="32"/>
              </w:rPr>
              <w:t>Мероприятия по предупреждению чрезвычайных ситуаций техногенного характера</w:t>
            </w:r>
            <w:r>
              <w:rPr>
                <w:noProof/>
                <w:webHidden/>
              </w:rPr>
              <w:tab/>
            </w:r>
            <w:r>
              <w:rPr>
                <w:noProof/>
                <w:webHidden/>
              </w:rPr>
              <w:fldChar w:fldCharType="begin"/>
            </w:r>
            <w:r>
              <w:rPr>
                <w:noProof/>
                <w:webHidden/>
              </w:rPr>
              <w:instrText xml:space="preserve"> PAGEREF _Toc200556796 \h </w:instrText>
            </w:r>
            <w:r>
              <w:rPr>
                <w:noProof/>
                <w:webHidden/>
              </w:rPr>
            </w:r>
            <w:r>
              <w:rPr>
                <w:noProof/>
                <w:webHidden/>
              </w:rPr>
              <w:fldChar w:fldCharType="separate"/>
            </w:r>
            <w:r>
              <w:rPr>
                <w:noProof/>
                <w:webHidden/>
              </w:rPr>
              <w:t>24</w:t>
            </w:r>
            <w:r>
              <w:rPr>
                <w:noProof/>
                <w:webHidden/>
              </w:rPr>
              <w:fldChar w:fldCharType="end"/>
            </w:r>
          </w:hyperlink>
        </w:p>
        <w:p w14:paraId="30CF0465" w14:textId="2594FE48" w:rsidR="00C5708B" w:rsidRDefault="00C5708B">
          <w:pPr>
            <w:pStyle w:val="1c"/>
            <w:rPr>
              <w:rFonts w:asciiTheme="minorHAnsi" w:hAnsiTheme="minorHAnsi"/>
              <w:noProof/>
              <w:sz w:val="22"/>
              <w:lang w:val="en-US" w:eastAsia="en-US"/>
            </w:rPr>
          </w:pPr>
          <w:hyperlink w:anchor="_Toc200556797" w:history="1">
            <w:r w:rsidRPr="00D5564E">
              <w:rPr>
                <w:rStyle w:val="af6"/>
                <w:rFonts w:eastAsia="Times New Roman"/>
                <w:noProof/>
                <w:kern w:val="32"/>
              </w:rPr>
              <w:t>7.</w:t>
            </w:r>
            <w:r>
              <w:rPr>
                <w:rFonts w:asciiTheme="minorHAnsi" w:hAnsiTheme="minorHAnsi"/>
                <w:noProof/>
                <w:sz w:val="22"/>
                <w:lang w:val="en-US" w:eastAsia="en-US"/>
              </w:rPr>
              <w:tab/>
            </w:r>
            <w:r w:rsidRPr="00D5564E">
              <w:rPr>
                <w:rStyle w:val="af6"/>
                <w:rFonts w:eastAsia="Times New Roman"/>
                <w:noProof/>
                <w:kern w:val="32"/>
              </w:rPr>
              <w:t>Мероприятия по предупреждению чрезвычайных ситуаций природного характера</w:t>
            </w:r>
            <w:r>
              <w:rPr>
                <w:noProof/>
                <w:webHidden/>
              </w:rPr>
              <w:tab/>
            </w:r>
            <w:r>
              <w:rPr>
                <w:noProof/>
                <w:webHidden/>
              </w:rPr>
              <w:fldChar w:fldCharType="begin"/>
            </w:r>
            <w:r>
              <w:rPr>
                <w:noProof/>
                <w:webHidden/>
              </w:rPr>
              <w:instrText xml:space="preserve"> PAGEREF _Toc200556797 \h </w:instrText>
            </w:r>
            <w:r>
              <w:rPr>
                <w:noProof/>
                <w:webHidden/>
              </w:rPr>
            </w:r>
            <w:r>
              <w:rPr>
                <w:noProof/>
                <w:webHidden/>
              </w:rPr>
              <w:fldChar w:fldCharType="separate"/>
            </w:r>
            <w:r>
              <w:rPr>
                <w:noProof/>
                <w:webHidden/>
              </w:rPr>
              <w:t>26</w:t>
            </w:r>
            <w:r>
              <w:rPr>
                <w:noProof/>
                <w:webHidden/>
              </w:rPr>
              <w:fldChar w:fldCharType="end"/>
            </w:r>
          </w:hyperlink>
        </w:p>
        <w:p w14:paraId="10E851E3" w14:textId="1367BC12" w:rsidR="00C5708B" w:rsidRDefault="00C5708B">
          <w:pPr>
            <w:pStyle w:val="1c"/>
            <w:rPr>
              <w:rFonts w:asciiTheme="minorHAnsi" w:hAnsiTheme="minorHAnsi"/>
              <w:noProof/>
              <w:sz w:val="22"/>
              <w:lang w:val="en-US" w:eastAsia="en-US"/>
            </w:rPr>
          </w:pPr>
          <w:hyperlink w:anchor="_Toc200556798" w:history="1">
            <w:r w:rsidRPr="00D5564E">
              <w:rPr>
                <w:rStyle w:val="af6"/>
                <w:rFonts w:eastAsia="Times New Roman"/>
                <w:noProof/>
                <w:kern w:val="32"/>
              </w:rPr>
              <w:t>8.</w:t>
            </w:r>
            <w:r>
              <w:rPr>
                <w:rFonts w:asciiTheme="minorHAnsi" w:hAnsiTheme="minorHAnsi"/>
                <w:noProof/>
                <w:sz w:val="22"/>
                <w:lang w:val="en-US" w:eastAsia="en-US"/>
              </w:rPr>
              <w:tab/>
            </w:r>
            <w:r w:rsidRPr="00D5564E">
              <w:rPr>
                <w:rStyle w:val="af6"/>
                <w:rFonts w:eastAsia="Times New Roman"/>
                <w:noProof/>
                <w:kern w:val="32"/>
              </w:rPr>
              <w:t>Мероприятия по предупреждению чрезвычайных ситуаций биолого-социального характера</w:t>
            </w:r>
            <w:r>
              <w:rPr>
                <w:noProof/>
                <w:webHidden/>
              </w:rPr>
              <w:tab/>
            </w:r>
            <w:r>
              <w:rPr>
                <w:noProof/>
                <w:webHidden/>
              </w:rPr>
              <w:fldChar w:fldCharType="begin"/>
            </w:r>
            <w:r>
              <w:rPr>
                <w:noProof/>
                <w:webHidden/>
              </w:rPr>
              <w:instrText xml:space="preserve"> PAGEREF _Toc200556798 \h </w:instrText>
            </w:r>
            <w:r>
              <w:rPr>
                <w:noProof/>
                <w:webHidden/>
              </w:rPr>
            </w:r>
            <w:r>
              <w:rPr>
                <w:noProof/>
                <w:webHidden/>
              </w:rPr>
              <w:fldChar w:fldCharType="separate"/>
            </w:r>
            <w:r>
              <w:rPr>
                <w:noProof/>
                <w:webHidden/>
              </w:rPr>
              <w:t>27</w:t>
            </w:r>
            <w:r>
              <w:rPr>
                <w:noProof/>
                <w:webHidden/>
              </w:rPr>
              <w:fldChar w:fldCharType="end"/>
            </w:r>
          </w:hyperlink>
        </w:p>
        <w:p w14:paraId="3B9A37F9" w14:textId="3BD3A9A7" w:rsidR="00C5708B" w:rsidRDefault="00C5708B">
          <w:pPr>
            <w:pStyle w:val="1c"/>
            <w:rPr>
              <w:rFonts w:asciiTheme="minorHAnsi" w:hAnsiTheme="minorHAnsi"/>
              <w:noProof/>
              <w:sz w:val="22"/>
              <w:lang w:val="en-US" w:eastAsia="en-US"/>
            </w:rPr>
          </w:pPr>
          <w:hyperlink w:anchor="_Toc200556799" w:history="1">
            <w:r w:rsidRPr="00D5564E">
              <w:rPr>
                <w:rStyle w:val="af6"/>
                <w:rFonts w:eastAsia="Times New Roman"/>
                <w:noProof/>
                <w:kern w:val="32"/>
              </w:rPr>
              <w:t>9.</w:t>
            </w:r>
            <w:r>
              <w:rPr>
                <w:rFonts w:asciiTheme="minorHAnsi" w:hAnsiTheme="minorHAnsi"/>
                <w:noProof/>
                <w:sz w:val="22"/>
                <w:lang w:val="en-US" w:eastAsia="en-US"/>
              </w:rPr>
              <w:tab/>
            </w:r>
            <w:r w:rsidRPr="00D5564E">
              <w:rPr>
                <w:rStyle w:val="af6"/>
                <w:rFonts w:eastAsia="Times New Roman"/>
                <w:noProof/>
                <w:kern w:val="32"/>
              </w:rPr>
              <w:t>Расчетно-обосновывающая часть материалов по обоснованию</w:t>
            </w:r>
            <w:r>
              <w:rPr>
                <w:noProof/>
                <w:webHidden/>
              </w:rPr>
              <w:tab/>
            </w:r>
            <w:r>
              <w:rPr>
                <w:noProof/>
                <w:webHidden/>
              </w:rPr>
              <w:fldChar w:fldCharType="begin"/>
            </w:r>
            <w:r>
              <w:rPr>
                <w:noProof/>
                <w:webHidden/>
              </w:rPr>
              <w:instrText xml:space="preserve"> PAGEREF _Toc200556799 \h </w:instrText>
            </w:r>
            <w:r>
              <w:rPr>
                <w:noProof/>
                <w:webHidden/>
              </w:rPr>
            </w:r>
            <w:r>
              <w:rPr>
                <w:noProof/>
                <w:webHidden/>
              </w:rPr>
              <w:fldChar w:fldCharType="separate"/>
            </w:r>
            <w:r>
              <w:rPr>
                <w:noProof/>
                <w:webHidden/>
              </w:rPr>
              <w:t>27</w:t>
            </w:r>
            <w:r>
              <w:rPr>
                <w:noProof/>
                <w:webHidden/>
              </w:rPr>
              <w:fldChar w:fldCharType="end"/>
            </w:r>
          </w:hyperlink>
        </w:p>
        <w:p w14:paraId="26622260" w14:textId="45FD5D33" w:rsidR="00C5708B" w:rsidRDefault="00C5708B">
          <w:pPr>
            <w:pStyle w:val="1c"/>
            <w:rPr>
              <w:rFonts w:asciiTheme="minorHAnsi" w:hAnsiTheme="minorHAnsi"/>
              <w:noProof/>
              <w:sz w:val="22"/>
              <w:lang w:val="en-US" w:eastAsia="en-US"/>
            </w:rPr>
          </w:pPr>
          <w:hyperlink w:anchor="_Toc200556800" w:history="1">
            <w:r w:rsidRPr="00D5564E">
              <w:rPr>
                <w:rStyle w:val="af6"/>
                <w:rFonts w:eastAsia="Times New Roman"/>
                <w:noProof/>
                <w:kern w:val="32"/>
              </w:rPr>
              <w:t>9.1.</w:t>
            </w:r>
            <w:r>
              <w:rPr>
                <w:rFonts w:asciiTheme="minorHAnsi" w:hAnsiTheme="minorHAnsi"/>
                <w:noProof/>
                <w:sz w:val="22"/>
                <w:lang w:val="en-US" w:eastAsia="en-US"/>
              </w:rPr>
              <w:tab/>
            </w:r>
            <w:r w:rsidRPr="00D5564E">
              <w:rPr>
                <w:rStyle w:val="af6"/>
                <w:rFonts w:eastAsia="Times New Roman"/>
                <w:noProof/>
                <w:kern w:val="32"/>
              </w:rPr>
              <w:t>Прогнозирование масштабов зон заражения при возникновении чрезвычайной ситуации (при аварии на транспорте) в случае разгерметизации емкостей с химически опасными веществами</w:t>
            </w:r>
            <w:r>
              <w:rPr>
                <w:noProof/>
                <w:webHidden/>
              </w:rPr>
              <w:tab/>
            </w:r>
            <w:r>
              <w:rPr>
                <w:noProof/>
                <w:webHidden/>
              </w:rPr>
              <w:fldChar w:fldCharType="begin"/>
            </w:r>
            <w:r>
              <w:rPr>
                <w:noProof/>
                <w:webHidden/>
              </w:rPr>
              <w:instrText xml:space="preserve"> PAGEREF _Toc200556800 \h </w:instrText>
            </w:r>
            <w:r>
              <w:rPr>
                <w:noProof/>
                <w:webHidden/>
              </w:rPr>
            </w:r>
            <w:r>
              <w:rPr>
                <w:noProof/>
                <w:webHidden/>
              </w:rPr>
              <w:fldChar w:fldCharType="separate"/>
            </w:r>
            <w:r>
              <w:rPr>
                <w:noProof/>
                <w:webHidden/>
              </w:rPr>
              <w:t>27</w:t>
            </w:r>
            <w:r>
              <w:rPr>
                <w:noProof/>
                <w:webHidden/>
              </w:rPr>
              <w:fldChar w:fldCharType="end"/>
            </w:r>
          </w:hyperlink>
        </w:p>
        <w:p w14:paraId="1DCD8B54" w14:textId="270C7CDF" w:rsidR="00C5708B" w:rsidRDefault="00C5708B">
          <w:pPr>
            <w:pStyle w:val="1c"/>
            <w:rPr>
              <w:rFonts w:asciiTheme="minorHAnsi" w:hAnsiTheme="minorHAnsi"/>
              <w:noProof/>
              <w:sz w:val="22"/>
              <w:lang w:val="en-US" w:eastAsia="en-US"/>
            </w:rPr>
          </w:pPr>
          <w:hyperlink w:anchor="_Toc200556801" w:history="1">
            <w:r w:rsidRPr="00D5564E">
              <w:rPr>
                <w:rStyle w:val="af6"/>
                <w:rFonts w:eastAsia="Times New Roman"/>
                <w:noProof/>
                <w:kern w:val="32"/>
              </w:rPr>
              <w:t>9.2.</w:t>
            </w:r>
            <w:r>
              <w:rPr>
                <w:rFonts w:asciiTheme="minorHAnsi" w:hAnsiTheme="minorHAnsi"/>
                <w:noProof/>
                <w:sz w:val="22"/>
                <w:lang w:val="en-US" w:eastAsia="en-US"/>
              </w:rPr>
              <w:tab/>
            </w:r>
            <w:r w:rsidRPr="00D5564E">
              <w:rPr>
                <w:rStyle w:val="af6"/>
                <w:rFonts w:eastAsia="Times New Roman"/>
                <w:noProof/>
                <w:kern w:val="32"/>
              </w:rPr>
              <w:t>Прогнозирование масштабов зон действия основных поражающих факторов при возникновении ЧС при аварии на АЗС</w:t>
            </w:r>
            <w:r>
              <w:rPr>
                <w:noProof/>
                <w:webHidden/>
              </w:rPr>
              <w:tab/>
            </w:r>
            <w:r>
              <w:rPr>
                <w:noProof/>
                <w:webHidden/>
              </w:rPr>
              <w:fldChar w:fldCharType="begin"/>
            </w:r>
            <w:r>
              <w:rPr>
                <w:noProof/>
                <w:webHidden/>
              </w:rPr>
              <w:instrText xml:space="preserve"> PAGEREF _Toc200556801 \h </w:instrText>
            </w:r>
            <w:r>
              <w:rPr>
                <w:noProof/>
                <w:webHidden/>
              </w:rPr>
            </w:r>
            <w:r>
              <w:rPr>
                <w:noProof/>
                <w:webHidden/>
              </w:rPr>
              <w:fldChar w:fldCharType="separate"/>
            </w:r>
            <w:r>
              <w:rPr>
                <w:noProof/>
                <w:webHidden/>
              </w:rPr>
              <w:t>33</w:t>
            </w:r>
            <w:r>
              <w:rPr>
                <w:noProof/>
                <w:webHidden/>
              </w:rPr>
              <w:fldChar w:fldCharType="end"/>
            </w:r>
          </w:hyperlink>
        </w:p>
        <w:p w14:paraId="273D3A4D" w14:textId="7166CFCF" w:rsidR="00B170F7" w:rsidRPr="00A17410" w:rsidRDefault="004A434F">
          <w:r w:rsidRPr="00A17410">
            <w:fldChar w:fldCharType="end"/>
          </w:r>
        </w:p>
      </w:sdtContent>
    </w:sdt>
    <w:p w14:paraId="6EB13B19" w14:textId="77777777" w:rsidR="00AF0712" w:rsidRPr="00A17410" w:rsidRDefault="00AF0712" w:rsidP="004F602C">
      <w:pPr>
        <w:pStyle w:val="afffffff9"/>
        <w:jc w:val="center"/>
        <w:rPr>
          <w:sz w:val="28"/>
          <w:szCs w:val="28"/>
          <w:lang w:val="ru-RU"/>
        </w:rPr>
      </w:pPr>
      <w:bookmarkStart w:id="7" w:name="_Toc49615470"/>
      <w:bookmarkStart w:id="8" w:name="_Toc97394505"/>
      <w:bookmarkStart w:id="9" w:name="_Toc136969716"/>
      <w:bookmarkEnd w:id="5"/>
    </w:p>
    <w:p w14:paraId="31746CC1" w14:textId="77777777" w:rsidR="00AF0712" w:rsidRPr="00A17410" w:rsidRDefault="00AF0712" w:rsidP="004F602C">
      <w:pPr>
        <w:pStyle w:val="afffffff9"/>
        <w:jc w:val="center"/>
        <w:rPr>
          <w:sz w:val="28"/>
          <w:szCs w:val="28"/>
          <w:lang w:val="ru-RU"/>
        </w:rPr>
      </w:pPr>
    </w:p>
    <w:p w14:paraId="2EBFA95C" w14:textId="77777777" w:rsidR="006B38EA" w:rsidRPr="00A17410" w:rsidRDefault="006B38EA">
      <w:pPr>
        <w:spacing w:after="200" w:line="276" w:lineRule="auto"/>
        <w:jc w:val="left"/>
        <w:rPr>
          <w:rFonts w:eastAsia="Times New Roman" w:cs="Times New Roman"/>
          <w:szCs w:val="28"/>
          <w:lang w:eastAsia="ar-SA" w:bidi="en-US"/>
        </w:rPr>
      </w:pPr>
      <w:r w:rsidRPr="00A17410">
        <w:rPr>
          <w:szCs w:val="28"/>
        </w:rPr>
        <w:br w:type="page"/>
      </w:r>
    </w:p>
    <w:p w14:paraId="5AB57D33" w14:textId="38B910A0" w:rsidR="00E3163D" w:rsidRPr="00A17410" w:rsidRDefault="00E3163D" w:rsidP="004F602C">
      <w:pPr>
        <w:pStyle w:val="afffffff9"/>
        <w:jc w:val="center"/>
        <w:rPr>
          <w:sz w:val="28"/>
          <w:szCs w:val="28"/>
          <w:lang w:val="ru-RU"/>
        </w:rPr>
      </w:pPr>
      <w:bookmarkStart w:id="10" w:name="_Hlk198638094"/>
      <w:r w:rsidRPr="00A17410">
        <w:rPr>
          <w:sz w:val="28"/>
          <w:szCs w:val="28"/>
          <w:lang w:val="ru-RU"/>
        </w:rPr>
        <w:lastRenderedPageBreak/>
        <w:t xml:space="preserve">Состав </w:t>
      </w:r>
      <w:bookmarkEnd w:id="7"/>
      <w:bookmarkEnd w:id="8"/>
      <w:r w:rsidRPr="00A17410">
        <w:rPr>
          <w:sz w:val="28"/>
          <w:szCs w:val="28"/>
          <w:lang w:val="ru-RU"/>
        </w:rPr>
        <w:t>документа и материалов по обоснованию</w:t>
      </w:r>
      <w:bookmarkEnd w:id="9"/>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7735"/>
        <w:gridCol w:w="1450"/>
      </w:tblGrid>
      <w:tr w:rsidR="00E3163D" w:rsidRPr="00A17410" w14:paraId="03883E0B" w14:textId="77777777" w:rsidTr="00E3163D">
        <w:trPr>
          <w:jc w:val="center"/>
        </w:trPr>
        <w:tc>
          <w:tcPr>
            <w:tcW w:w="471" w:type="pct"/>
            <w:tcBorders>
              <w:top w:val="single" w:sz="4" w:space="0" w:color="auto"/>
              <w:left w:val="single" w:sz="4" w:space="0" w:color="auto"/>
              <w:bottom w:val="single" w:sz="4" w:space="0" w:color="auto"/>
              <w:right w:val="single" w:sz="4" w:space="0" w:color="auto"/>
            </w:tcBorders>
            <w:vAlign w:val="center"/>
            <w:hideMark/>
          </w:tcPr>
          <w:p w14:paraId="7F90EC75" w14:textId="4FC0C12B" w:rsidR="00E3163D" w:rsidRPr="00A17410" w:rsidRDefault="00796B27" w:rsidP="00E3163D">
            <w:pPr>
              <w:jc w:val="center"/>
              <w:rPr>
                <w:rFonts w:eastAsia="Times New Roman"/>
              </w:rPr>
            </w:pPr>
            <w:r w:rsidRPr="00A17410">
              <w:rPr>
                <w:rFonts w:eastAsia="Times New Roman"/>
              </w:rPr>
              <w:t xml:space="preserve">№ </w:t>
            </w:r>
            <w:r w:rsidR="00E3163D" w:rsidRPr="00A17410">
              <w:rPr>
                <w:rFonts w:eastAsia="Times New Roman"/>
              </w:rPr>
              <w:t>п/п</w:t>
            </w:r>
          </w:p>
        </w:tc>
        <w:tc>
          <w:tcPr>
            <w:tcW w:w="3814" w:type="pct"/>
            <w:tcBorders>
              <w:top w:val="single" w:sz="4" w:space="0" w:color="auto"/>
              <w:left w:val="single" w:sz="4" w:space="0" w:color="auto"/>
              <w:bottom w:val="single" w:sz="4" w:space="0" w:color="auto"/>
              <w:right w:val="single" w:sz="4" w:space="0" w:color="auto"/>
            </w:tcBorders>
            <w:vAlign w:val="center"/>
            <w:hideMark/>
          </w:tcPr>
          <w:p w14:paraId="75CC4A06" w14:textId="77777777" w:rsidR="00E3163D" w:rsidRPr="00A17410" w:rsidRDefault="00E3163D" w:rsidP="00E3163D">
            <w:pPr>
              <w:jc w:val="center"/>
              <w:rPr>
                <w:rFonts w:eastAsia="Times New Roman"/>
              </w:rPr>
            </w:pPr>
            <w:r w:rsidRPr="00A17410">
              <w:rPr>
                <w:rFonts w:eastAsia="Times New Roman"/>
              </w:rPr>
              <w:t>Наименование</w:t>
            </w:r>
          </w:p>
        </w:tc>
        <w:tc>
          <w:tcPr>
            <w:tcW w:w="715" w:type="pct"/>
            <w:tcBorders>
              <w:top w:val="single" w:sz="4" w:space="0" w:color="auto"/>
              <w:left w:val="single" w:sz="4" w:space="0" w:color="auto"/>
              <w:bottom w:val="single" w:sz="4" w:space="0" w:color="auto"/>
              <w:right w:val="single" w:sz="4" w:space="0" w:color="auto"/>
            </w:tcBorders>
            <w:vAlign w:val="center"/>
            <w:hideMark/>
          </w:tcPr>
          <w:p w14:paraId="3940BC65" w14:textId="77777777" w:rsidR="00E3163D" w:rsidRPr="00A17410" w:rsidRDefault="00E3163D" w:rsidP="00E3163D">
            <w:pPr>
              <w:jc w:val="center"/>
              <w:rPr>
                <w:rFonts w:eastAsia="Times New Roman"/>
              </w:rPr>
            </w:pPr>
            <w:r w:rsidRPr="00A17410">
              <w:rPr>
                <w:rFonts w:eastAsia="Times New Roman"/>
              </w:rPr>
              <w:t>Масштаб</w:t>
            </w:r>
          </w:p>
        </w:tc>
      </w:tr>
    </w:tbl>
    <w:p w14:paraId="1CC0ED30" w14:textId="77777777" w:rsidR="00E3163D" w:rsidRPr="00A17410" w:rsidRDefault="00E3163D" w:rsidP="00E3163D">
      <w:pPr>
        <w:rPr>
          <w:sz w:val="2"/>
          <w:szCs w:val="2"/>
        </w:rPr>
      </w:pP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7735"/>
        <w:gridCol w:w="1450"/>
      </w:tblGrid>
      <w:tr w:rsidR="00E072F0" w:rsidRPr="00A17410" w14:paraId="5484D231" w14:textId="77777777" w:rsidTr="002C5FD7">
        <w:trPr>
          <w:tblHeader/>
          <w:jc w:val="center"/>
        </w:trPr>
        <w:tc>
          <w:tcPr>
            <w:tcW w:w="471" w:type="pct"/>
            <w:tcBorders>
              <w:top w:val="single" w:sz="4" w:space="0" w:color="auto"/>
              <w:left w:val="single" w:sz="4" w:space="0" w:color="auto"/>
              <w:bottom w:val="single" w:sz="4" w:space="0" w:color="auto"/>
              <w:right w:val="single" w:sz="4" w:space="0" w:color="auto"/>
            </w:tcBorders>
            <w:vAlign w:val="center"/>
          </w:tcPr>
          <w:p w14:paraId="32F04C39" w14:textId="77777777" w:rsidR="00E072F0" w:rsidRPr="00A17410" w:rsidRDefault="00E072F0" w:rsidP="002C5FD7">
            <w:pPr>
              <w:jc w:val="center"/>
              <w:rPr>
                <w:rFonts w:eastAsia="Times New Roman"/>
              </w:rPr>
            </w:pPr>
            <w:bookmarkStart w:id="11" w:name="_Hlk181915809"/>
            <w:bookmarkStart w:id="12" w:name="_Toc407709100"/>
            <w:bookmarkStart w:id="13" w:name="_Toc136969717"/>
            <w:r w:rsidRPr="00A17410">
              <w:rPr>
                <w:rFonts w:eastAsia="Times New Roman"/>
              </w:rPr>
              <w:t>1</w:t>
            </w:r>
          </w:p>
        </w:tc>
        <w:tc>
          <w:tcPr>
            <w:tcW w:w="3814" w:type="pct"/>
            <w:tcBorders>
              <w:top w:val="single" w:sz="4" w:space="0" w:color="auto"/>
              <w:left w:val="single" w:sz="4" w:space="0" w:color="auto"/>
              <w:bottom w:val="single" w:sz="4" w:space="0" w:color="auto"/>
              <w:right w:val="single" w:sz="4" w:space="0" w:color="auto"/>
            </w:tcBorders>
          </w:tcPr>
          <w:p w14:paraId="47A8F083" w14:textId="77777777" w:rsidR="00E072F0" w:rsidRPr="00A17410" w:rsidRDefault="00E072F0" w:rsidP="002C5FD7">
            <w:pPr>
              <w:jc w:val="center"/>
              <w:rPr>
                <w:rFonts w:eastAsia="Times New Roman"/>
              </w:rPr>
            </w:pPr>
            <w:r w:rsidRPr="00A17410">
              <w:rPr>
                <w:rFonts w:eastAsia="Times New Roman"/>
              </w:rPr>
              <w:t>2</w:t>
            </w:r>
          </w:p>
        </w:tc>
        <w:tc>
          <w:tcPr>
            <w:tcW w:w="715" w:type="pct"/>
            <w:tcBorders>
              <w:top w:val="single" w:sz="4" w:space="0" w:color="auto"/>
              <w:left w:val="single" w:sz="4" w:space="0" w:color="auto"/>
              <w:bottom w:val="single" w:sz="4" w:space="0" w:color="auto"/>
              <w:right w:val="single" w:sz="4" w:space="0" w:color="auto"/>
            </w:tcBorders>
          </w:tcPr>
          <w:p w14:paraId="371FA835" w14:textId="77777777" w:rsidR="00E072F0" w:rsidRPr="00A17410" w:rsidRDefault="00E072F0" w:rsidP="002C5FD7">
            <w:pPr>
              <w:jc w:val="center"/>
              <w:rPr>
                <w:rFonts w:eastAsia="Times New Roman"/>
              </w:rPr>
            </w:pPr>
            <w:r w:rsidRPr="00A17410">
              <w:rPr>
                <w:rFonts w:eastAsia="Times New Roman"/>
              </w:rPr>
              <w:t>3</w:t>
            </w:r>
          </w:p>
        </w:tc>
      </w:tr>
      <w:tr w:rsidR="00E072F0" w:rsidRPr="00A17410" w14:paraId="36E458A3" w14:textId="77777777" w:rsidTr="00796B27">
        <w:trPr>
          <w:jc w:val="center"/>
        </w:trPr>
        <w:tc>
          <w:tcPr>
            <w:tcW w:w="471" w:type="pct"/>
            <w:tcBorders>
              <w:top w:val="single" w:sz="4" w:space="0" w:color="auto"/>
              <w:left w:val="single" w:sz="4" w:space="0" w:color="auto"/>
              <w:bottom w:val="single" w:sz="4" w:space="0" w:color="auto"/>
              <w:right w:val="single" w:sz="4" w:space="0" w:color="auto"/>
            </w:tcBorders>
            <w:vAlign w:val="center"/>
            <w:hideMark/>
          </w:tcPr>
          <w:p w14:paraId="068092F2" w14:textId="77777777" w:rsidR="00E072F0" w:rsidRPr="00A17410" w:rsidRDefault="00E072F0" w:rsidP="00796B27">
            <w:pPr>
              <w:jc w:val="center"/>
              <w:rPr>
                <w:rFonts w:eastAsia="Times New Roman"/>
              </w:rPr>
            </w:pPr>
            <w:r w:rsidRPr="00A17410">
              <w:rPr>
                <w:rFonts w:eastAsia="Times New Roman"/>
              </w:rPr>
              <w:t>1.</w:t>
            </w:r>
          </w:p>
        </w:tc>
        <w:tc>
          <w:tcPr>
            <w:tcW w:w="4529" w:type="pct"/>
            <w:gridSpan w:val="2"/>
            <w:tcBorders>
              <w:top w:val="single" w:sz="4" w:space="0" w:color="auto"/>
              <w:left w:val="single" w:sz="4" w:space="0" w:color="auto"/>
              <w:bottom w:val="single" w:sz="4" w:space="0" w:color="auto"/>
              <w:right w:val="single" w:sz="4" w:space="0" w:color="auto"/>
            </w:tcBorders>
            <w:hideMark/>
          </w:tcPr>
          <w:p w14:paraId="0D920C08" w14:textId="16B1E93E" w:rsidR="00E072F0" w:rsidRPr="00A17410" w:rsidRDefault="00E072F0" w:rsidP="002C5FD7">
            <w:pPr>
              <w:rPr>
                <w:rFonts w:eastAsia="Calibri" w:cs="Times New Roman"/>
                <w:lang w:eastAsia="en-US"/>
              </w:rPr>
            </w:pPr>
            <w:r w:rsidRPr="00A17410">
              <w:rPr>
                <w:szCs w:val="28"/>
              </w:rPr>
              <w:t xml:space="preserve">Генеральный план </w:t>
            </w:r>
            <w:r w:rsidR="00796B27" w:rsidRPr="00A17410">
              <w:t>муниципального образования Краснокурганское сельское поселение Малокарачаевского района Карачаево-Черкесской Республики</w:t>
            </w:r>
          </w:p>
        </w:tc>
      </w:tr>
      <w:tr w:rsidR="00E072F0" w:rsidRPr="00A17410" w14:paraId="25438B0A" w14:textId="77777777" w:rsidTr="00796B27">
        <w:trPr>
          <w:jc w:val="center"/>
        </w:trPr>
        <w:tc>
          <w:tcPr>
            <w:tcW w:w="471" w:type="pct"/>
            <w:tcBorders>
              <w:top w:val="single" w:sz="4" w:space="0" w:color="auto"/>
              <w:left w:val="single" w:sz="4" w:space="0" w:color="auto"/>
              <w:bottom w:val="single" w:sz="4" w:space="0" w:color="auto"/>
              <w:right w:val="single" w:sz="4" w:space="0" w:color="auto"/>
            </w:tcBorders>
            <w:vAlign w:val="center"/>
            <w:hideMark/>
          </w:tcPr>
          <w:p w14:paraId="712934DC" w14:textId="77777777" w:rsidR="00E072F0" w:rsidRPr="00A17410" w:rsidRDefault="00E072F0" w:rsidP="00796B27">
            <w:pPr>
              <w:jc w:val="center"/>
              <w:rPr>
                <w:rFonts w:eastAsia="Times New Roman"/>
              </w:rPr>
            </w:pPr>
            <w:r w:rsidRPr="00A17410">
              <w:rPr>
                <w:rFonts w:eastAsia="Times New Roman"/>
              </w:rPr>
              <w:t>1.1</w:t>
            </w:r>
          </w:p>
        </w:tc>
        <w:tc>
          <w:tcPr>
            <w:tcW w:w="3814" w:type="pct"/>
            <w:tcBorders>
              <w:top w:val="single" w:sz="4" w:space="0" w:color="auto"/>
              <w:left w:val="single" w:sz="4" w:space="0" w:color="auto"/>
              <w:bottom w:val="single" w:sz="4" w:space="0" w:color="auto"/>
              <w:right w:val="single" w:sz="4" w:space="0" w:color="auto"/>
            </w:tcBorders>
            <w:hideMark/>
          </w:tcPr>
          <w:p w14:paraId="54DDDF58" w14:textId="77777777" w:rsidR="00E072F0" w:rsidRPr="00A17410" w:rsidRDefault="00E072F0" w:rsidP="002C5FD7">
            <w:pPr>
              <w:rPr>
                <w:rFonts w:eastAsia="Times New Roman"/>
              </w:rPr>
            </w:pPr>
            <w:r w:rsidRPr="00A17410">
              <w:rPr>
                <w:rFonts w:eastAsia="Times New Roman"/>
              </w:rPr>
              <w:t xml:space="preserve">Положение о территориальном планировании </w:t>
            </w:r>
          </w:p>
        </w:tc>
        <w:tc>
          <w:tcPr>
            <w:tcW w:w="715" w:type="pct"/>
            <w:tcBorders>
              <w:top w:val="single" w:sz="4" w:space="0" w:color="auto"/>
              <w:left w:val="single" w:sz="4" w:space="0" w:color="auto"/>
              <w:bottom w:val="single" w:sz="4" w:space="0" w:color="auto"/>
              <w:right w:val="single" w:sz="4" w:space="0" w:color="auto"/>
            </w:tcBorders>
            <w:vAlign w:val="center"/>
            <w:hideMark/>
          </w:tcPr>
          <w:p w14:paraId="5ECE23E2" w14:textId="77777777" w:rsidR="00E072F0" w:rsidRPr="00A17410" w:rsidRDefault="00E072F0" w:rsidP="002C5FD7">
            <w:pPr>
              <w:jc w:val="center"/>
              <w:rPr>
                <w:rFonts w:eastAsia="Times New Roman"/>
                <w:lang w:val="en-US"/>
              </w:rPr>
            </w:pPr>
            <w:r w:rsidRPr="00A17410">
              <w:t>–</w:t>
            </w:r>
          </w:p>
        </w:tc>
      </w:tr>
      <w:tr w:rsidR="00E072F0" w:rsidRPr="00A17410" w14:paraId="524053D3" w14:textId="77777777" w:rsidTr="00796B27">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2B39D4BA" w14:textId="77777777" w:rsidR="00E072F0" w:rsidRPr="00A17410" w:rsidRDefault="00E072F0" w:rsidP="00796B27">
            <w:pPr>
              <w:jc w:val="center"/>
              <w:rPr>
                <w:rFonts w:eastAsia="Times New Roman"/>
              </w:rPr>
            </w:pPr>
            <w:r w:rsidRPr="00A17410">
              <w:rPr>
                <w:rFonts w:eastAsia="Times New Roman"/>
              </w:rPr>
              <w:t>1.2</w:t>
            </w:r>
          </w:p>
        </w:tc>
        <w:tc>
          <w:tcPr>
            <w:tcW w:w="3814" w:type="pct"/>
            <w:tcBorders>
              <w:top w:val="single" w:sz="4" w:space="0" w:color="auto"/>
              <w:left w:val="single" w:sz="4" w:space="0" w:color="auto"/>
              <w:bottom w:val="single" w:sz="4" w:space="0" w:color="auto"/>
              <w:right w:val="single" w:sz="4" w:space="0" w:color="auto"/>
            </w:tcBorders>
          </w:tcPr>
          <w:p w14:paraId="64A2B218" w14:textId="7A44219A" w:rsidR="00E072F0" w:rsidRPr="00A17410" w:rsidRDefault="00E072F0" w:rsidP="002C5FD7">
            <w:pPr>
              <w:rPr>
                <w:rFonts w:eastAsia="Times New Roman"/>
              </w:rPr>
            </w:pPr>
            <w:r w:rsidRPr="00A17410">
              <w:rPr>
                <w:rFonts w:eastAsia="Times New Roman"/>
              </w:rPr>
              <w:t xml:space="preserve">Карта планируемого размещения объектов местного значения </w:t>
            </w:r>
            <w:r w:rsidR="00980FBE">
              <w:rPr>
                <w:rFonts w:eastAsia="Times New Roman"/>
              </w:rPr>
              <w:t xml:space="preserve">на территории </w:t>
            </w:r>
            <w:r w:rsidR="00980FBE" w:rsidRPr="00A17410">
              <w:t>Краснокурганско</w:t>
            </w:r>
            <w:r w:rsidR="00980FBE">
              <w:t>го</w:t>
            </w:r>
            <w:r w:rsidR="00980FBE" w:rsidRPr="00A17410">
              <w:t xml:space="preserve"> сельско</w:t>
            </w:r>
            <w:r w:rsidR="00980FBE">
              <w:t>го</w:t>
            </w:r>
            <w:r w:rsidR="00980FBE" w:rsidRPr="00A17410">
              <w:t xml:space="preserve"> поселени</w:t>
            </w:r>
            <w:r w:rsidR="00980FBE">
              <w:t>я</w:t>
            </w:r>
            <w:r w:rsidR="00980FBE" w:rsidRPr="00A17410">
              <w:t xml:space="preserve"> Малокарачаевского района Карачаево-Черкесской Республики</w:t>
            </w:r>
          </w:p>
        </w:tc>
        <w:tc>
          <w:tcPr>
            <w:tcW w:w="715" w:type="pct"/>
            <w:tcBorders>
              <w:top w:val="single" w:sz="4" w:space="0" w:color="auto"/>
              <w:left w:val="single" w:sz="4" w:space="0" w:color="auto"/>
              <w:bottom w:val="single" w:sz="4" w:space="0" w:color="auto"/>
              <w:right w:val="single" w:sz="4" w:space="0" w:color="auto"/>
            </w:tcBorders>
            <w:vAlign w:val="center"/>
          </w:tcPr>
          <w:p w14:paraId="50972A58" w14:textId="77777777" w:rsidR="00E072F0" w:rsidRPr="00A17410" w:rsidRDefault="00E072F0" w:rsidP="002C5FD7">
            <w:pPr>
              <w:jc w:val="center"/>
              <w:rPr>
                <w:rFonts w:eastAsia="Times New Roman"/>
                <w:lang w:val="en-US"/>
              </w:rPr>
            </w:pPr>
            <w:r w:rsidRPr="00A17410">
              <w:rPr>
                <w:rFonts w:eastAsia="Times New Roman"/>
                <w:lang w:val="en-US"/>
              </w:rPr>
              <w:t>1</w:t>
            </w:r>
            <w:r w:rsidRPr="00A17410">
              <w:rPr>
                <w:rFonts w:eastAsia="Times New Roman"/>
              </w:rPr>
              <w:t>:100</w:t>
            </w:r>
            <w:r w:rsidRPr="00A17410">
              <w:rPr>
                <w:rFonts w:eastAsia="Times New Roman"/>
                <w:lang w:val="en-US"/>
              </w:rPr>
              <w:t xml:space="preserve"> 000</w:t>
            </w:r>
          </w:p>
        </w:tc>
      </w:tr>
      <w:tr w:rsidR="00E072F0" w:rsidRPr="00A17410" w14:paraId="33EC802D" w14:textId="77777777" w:rsidTr="00796B27">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08DCA809" w14:textId="77777777" w:rsidR="00E072F0" w:rsidRPr="00A17410" w:rsidRDefault="00E072F0" w:rsidP="00796B27">
            <w:pPr>
              <w:jc w:val="center"/>
              <w:rPr>
                <w:rFonts w:eastAsia="Times New Roman"/>
              </w:rPr>
            </w:pPr>
            <w:r w:rsidRPr="00A17410">
              <w:rPr>
                <w:rFonts w:eastAsia="Times New Roman"/>
              </w:rPr>
              <w:t>1.3</w:t>
            </w:r>
          </w:p>
        </w:tc>
        <w:tc>
          <w:tcPr>
            <w:tcW w:w="3814" w:type="pct"/>
            <w:tcBorders>
              <w:top w:val="single" w:sz="4" w:space="0" w:color="auto"/>
              <w:left w:val="single" w:sz="4" w:space="0" w:color="auto"/>
              <w:bottom w:val="single" w:sz="4" w:space="0" w:color="auto"/>
              <w:right w:val="single" w:sz="4" w:space="0" w:color="auto"/>
            </w:tcBorders>
          </w:tcPr>
          <w:p w14:paraId="142727B5" w14:textId="7B5CF40A" w:rsidR="00E072F0" w:rsidRPr="00A17410" w:rsidRDefault="00E072F0" w:rsidP="002C5FD7">
            <w:r w:rsidRPr="00A17410">
              <w:rPr>
                <w:szCs w:val="28"/>
              </w:rPr>
              <w:t xml:space="preserve">Карта границ населенных пунктов (в том числе границ образуемых населенных пунктов), </w:t>
            </w:r>
            <w:r w:rsidR="00980FBE">
              <w:t xml:space="preserve">расположенных на территории </w:t>
            </w:r>
            <w:r w:rsidR="00980FBE">
              <w:rPr>
                <w:rFonts w:eastAsia="Times New Roman"/>
              </w:rPr>
              <w:t xml:space="preserve">на территории </w:t>
            </w:r>
            <w:r w:rsidR="00980FBE" w:rsidRPr="00A17410">
              <w:t>Краснокурганско</w:t>
            </w:r>
            <w:r w:rsidR="00980FBE">
              <w:t>го</w:t>
            </w:r>
            <w:r w:rsidR="00980FBE" w:rsidRPr="00A17410">
              <w:t xml:space="preserve"> сельско</w:t>
            </w:r>
            <w:r w:rsidR="00980FBE">
              <w:t>го</w:t>
            </w:r>
            <w:r w:rsidR="00980FBE" w:rsidRPr="00A17410">
              <w:t xml:space="preserve"> поселени</w:t>
            </w:r>
            <w:r w:rsidR="00980FBE">
              <w:t>я</w:t>
            </w:r>
            <w:r w:rsidR="00980FBE" w:rsidRPr="00A17410">
              <w:t xml:space="preserve"> Малокарачаевского района Карачаево-Черкесской Республики</w:t>
            </w:r>
          </w:p>
        </w:tc>
        <w:tc>
          <w:tcPr>
            <w:tcW w:w="715" w:type="pct"/>
            <w:tcBorders>
              <w:top w:val="single" w:sz="4" w:space="0" w:color="auto"/>
              <w:left w:val="single" w:sz="4" w:space="0" w:color="auto"/>
              <w:bottom w:val="single" w:sz="4" w:space="0" w:color="auto"/>
              <w:right w:val="single" w:sz="4" w:space="0" w:color="auto"/>
            </w:tcBorders>
          </w:tcPr>
          <w:p w14:paraId="3D2AF457" w14:textId="77777777" w:rsidR="00E072F0" w:rsidRPr="00A17410" w:rsidRDefault="00E072F0" w:rsidP="002C5FD7">
            <w:pPr>
              <w:jc w:val="center"/>
              <w:rPr>
                <w:rFonts w:eastAsia="Times New Roman"/>
              </w:rPr>
            </w:pPr>
            <w:r w:rsidRPr="00A17410">
              <w:rPr>
                <w:rFonts w:eastAsia="Times New Roman"/>
                <w:lang w:val="en-US"/>
              </w:rPr>
              <w:t>1</w:t>
            </w:r>
            <w:r w:rsidRPr="00A17410">
              <w:rPr>
                <w:rFonts w:eastAsia="Times New Roman"/>
              </w:rPr>
              <w:t>:100</w:t>
            </w:r>
            <w:r w:rsidRPr="00A17410">
              <w:rPr>
                <w:rFonts w:eastAsia="Times New Roman"/>
                <w:lang w:val="en-US"/>
              </w:rPr>
              <w:t xml:space="preserve"> 000</w:t>
            </w:r>
          </w:p>
        </w:tc>
      </w:tr>
      <w:tr w:rsidR="00E072F0" w:rsidRPr="00A17410" w14:paraId="033C25FB" w14:textId="77777777" w:rsidTr="00796B27">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12FE1EA2" w14:textId="77777777" w:rsidR="00E072F0" w:rsidRPr="00A17410" w:rsidRDefault="00E072F0" w:rsidP="00796B27">
            <w:pPr>
              <w:jc w:val="center"/>
              <w:rPr>
                <w:rFonts w:eastAsia="Times New Roman"/>
              </w:rPr>
            </w:pPr>
            <w:r w:rsidRPr="00A17410">
              <w:rPr>
                <w:rFonts w:eastAsia="Times New Roman"/>
              </w:rPr>
              <w:t>1.4</w:t>
            </w:r>
          </w:p>
        </w:tc>
        <w:tc>
          <w:tcPr>
            <w:tcW w:w="3814" w:type="pct"/>
            <w:tcBorders>
              <w:top w:val="single" w:sz="4" w:space="0" w:color="auto"/>
              <w:left w:val="single" w:sz="4" w:space="0" w:color="auto"/>
              <w:bottom w:val="single" w:sz="4" w:space="0" w:color="auto"/>
              <w:right w:val="single" w:sz="4" w:space="0" w:color="auto"/>
            </w:tcBorders>
          </w:tcPr>
          <w:p w14:paraId="39E9EFFD" w14:textId="377B007B" w:rsidR="00E072F0" w:rsidRPr="00A17410" w:rsidRDefault="00E072F0" w:rsidP="002C5FD7">
            <w:pPr>
              <w:rPr>
                <w:rFonts w:eastAsia="Times New Roman"/>
              </w:rPr>
            </w:pPr>
            <w:r w:rsidRPr="00A17410">
              <w:rPr>
                <w:szCs w:val="28"/>
              </w:rPr>
              <w:t xml:space="preserve">Карта функциональных зон </w:t>
            </w:r>
            <w:r w:rsidR="00980FBE" w:rsidRPr="00A17410">
              <w:t>Краснокурганско</w:t>
            </w:r>
            <w:r w:rsidR="00980FBE">
              <w:t>го</w:t>
            </w:r>
            <w:r w:rsidR="00980FBE" w:rsidRPr="00A17410">
              <w:t xml:space="preserve"> сельско</w:t>
            </w:r>
            <w:r w:rsidR="00980FBE">
              <w:t>го</w:t>
            </w:r>
            <w:r w:rsidR="00980FBE" w:rsidRPr="00A17410">
              <w:t xml:space="preserve"> поселени</w:t>
            </w:r>
            <w:r w:rsidR="00980FBE">
              <w:t>я</w:t>
            </w:r>
            <w:r w:rsidR="00980FBE" w:rsidRPr="00A17410">
              <w:t xml:space="preserve"> Малокарачаевского района Карачаево-Черкесской Республики</w:t>
            </w:r>
          </w:p>
        </w:tc>
        <w:tc>
          <w:tcPr>
            <w:tcW w:w="715" w:type="pct"/>
            <w:tcBorders>
              <w:top w:val="single" w:sz="4" w:space="0" w:color="auto"/>
              <w:left w:val="single" w:sz="4" w:space="0" w:color="auto"/>
              <w:bottom w:val="single" w:sz="4" w:space="0" w:color="auto"/>
              <w:right w:val="single" w:sz="4" w:space="0" w:color="auto"/>
            </w:tcBorders>
          </w:tcPr>
          <w:p w14:paraId="5EA88D28" w14:textId="77777777" w:rsidR="00E072F0" w:rsidRPr="00A17410" w:rsidRDefault="00E072F0" w:rsidP="002C5FD7">
            <w:pPr>
              <w:jc w:val="center"/>
              <w:rPr>
                <w:rFonts w:eastAsia="Times New Roman"/>
                <w:lang w:val="en-US"/>
              </w:rPr>
            </w:pPr>
            <w:r w:rsidRPr="00A17410">
              <w:rPr>
                <w:rFonts w:eastAsia="Times New Roman"/>
                <w:lang w:val="en-US"/>
              </w:rPr>
              <w:t>1</w:t>
            </w:r>
            <w:r w:rsidRPr="00A17410">
              <w:rPr>
                <w:rFonts w:eastAsia="Times New Roman"/>
              </w:rPr>
              <w:t>:100</w:t>
            </w:r>
            <w:r w:rsidRPr="00A17410">
              <w:rPr>
                <w:rFonts w:eastAsia="Times New Roman"/>
                <w:lang w:val="en-US"/>
              </w:rPr>
              <w:t xml:space="preserve"> 000</w:t>
            </w:r>
          </w:p>
        </w:tc>
      </w:tr>
      <w:tr w:rsidR="00E072F0" w:rsidRPr="00A17410" w14:paraId="24330939" w14:textId="77777777" w:rsidTr="00796B27">
        <w:trPr>
          <w:jc w:val="center"/>
        </w:trPr>
        <w:tc>
          <w:tcPr>
            <w:tcW w:w="471" w:type="pct"/>
            <w:tcBorders>
              <w:top w:val="single" w:sz="4" w:space="0" w:color="auto"/>
              <w:left w:val="single" w:sz="4" w:space="0" w:color="auto"/>
              <w:bottom w:val="single" w:sz="4" w:space="0" w:color="auto"/>
              <w:right w:val="single" w:sz="4" w:space="0" w:color="auto"/>
            </w:tcBorders>
            <w:vAlign w:val="center"/>
            <w:hideMark/>
          </w:tcPr>
          <w:p w14:paraId="3589B79F" w14:textId="77777777" w:rsidR="00E072F0" w:rsidRPr="00A17410" w:rsidRDefault="00E072F0" w:rsidP="00796B27">
            <w:pPr>
              <w:jc w:val="center"/>
              <w:rPr>
                <w:rFonts w:eastAsia="Times New Roman"/>
              </w:rPr>
            </w:pPr>
            <w:r w:rsidRPr="00A17410">
              <w:rPr>
                <w:rFonts w:eastAsia="Times New Roman"/>
              </w:rPr>
              <w:t>2.</w:t>
            </w:r>
          </w:p>
        </w:tc>
        <w:tc>
          <w:tcPr>
            <w:tcW w:w="4529" w:type="pct"/>
            <w:gridSpan w:val="2"/>
            <w:tcBorders>
              <w:top w:val="single" w:sz="4" w:space="0" w:color="auto"/>
              <w:left w:val="single" w:sz="4" w:space="0" w:color="auto"/>
              <w:bottom w:val="single" w:sz="4" w:space="0" w:color="auto"/>
              <w:right w:val="single" w:sz="4" w:space="0" w:color="auto"/>
            </w:tcBorders>
            <w:hideMark/>
          </w:tcPr>
          <w:p w14:paraId="7F561365" w14:textId="77777777" w:rsidR="00E072F0" w:rsidRPr="00A17410" w:rsidRDefault="00E072F0" w:rsidP="002C5FD7">
            <w:pPr>
              <w:rPr>
                <w:rFonts w:eastAsia="Times New Roman"/>
              </w:rPr>
            </w:pPr>
            <w:r w:rsidRPr="00A17410">
              <w:rPr>
                <w:szCs w:val="28"/>
              </w:rPr>
              <w:t>Материалы по обоснованию изменений в генеральный план</w:t>
            </w:r>
          </w:p>
        </w:tc>
      </w:tr>
      <w:tr w:rsidR="00E072F0" w:rsidRPr="00A17410" w14:paraId="290B93BE" w14:textId="77777777" w:rsidTr="00796B27">
        <w:trPr>
          <w:jc w:val="center"/>
        </w:trPr>
        <w:tc>
          <w:tcPr>
            <w:tcW w:w="471" w:type="pct"/>
            <w:tcBorders>
              <w:top w:val="single" w:sz="4" w:space="0" w:color="auto"/>
              <w:left w:val="single" w:sz="4" w:space="0" w:color="auto"/>
              <w:bottom w:val="single" w:sz="4" w:space="0" w:color="auto"/>
              <w:right w:val="single" w:sz="4" w:space="0" w:color="auto"/>
            </w:tcBorders>
            <w:vAlign w:val="center"/>
            <w:hideMark/>
          </w:tcPr>
          <w:p w14:paraId="54F5892D" w14:textId="77777777" w:rsidR="00E072F0" w:rsidRPr="00A17410" w:rsidRDefault="00E072F0" w:rsidP="00796B27">
            <w:pPr>
              <w:jc w:val="center"/>
              <w:rPr>
                <w:rFonts w:eastAsia="Times New Roman"/>
              </w:rPr>
            </w:pPr>
            <w:r w:rsidRPr="00A17410">
              <w:rPr>
                <w:rFonts w:eastAsia="Times New Roman"/>
              </w:rPr>
              <w:t>2.1</w:t>
            </w:r>
          </w:p>
        </w:tc>
        <w:tc>
          <w:tcPr>
            <w:tcW w:w="3814" w:type="pct"/>
            <w:tcBorders>
              <w:top w:val="single" w:sz="4" w:space="0" w:color="auto"/>
              <w:left w:val="single" w:sz="4" w:space="0" w:color="auto"/>
              <w:bottom w:val="single" w:sz="4" w:space="0" w:color="auto"/>
              <w:right w:val="single" w:sz="4" w:space="0" w:color="auto"/>
            </w:tcBorders>
            <w:hideMark/>
          </w:tcPr>
          <w:p w14:paraId="6A9C6966" w14:textId="740C3533" w:rsidR="00E072F0" w:rsidRPr="00A17410" w:rsidRDefault="00E072F0" w:rsidP="002C5FD7">
            <w:pPr>
              <w:rPr>
                <w:rFonts w:eastAsia="Times New Roman"/>
              </w:rPr>
            </w:pPr>
            <w:r w:rsidRPr="00A17410">
              <w:rPr>
                <w:szCs w:val="28"/>
              </w:rPr>
              <w:t>Материалы по обоснованию изменений в генеральный план в текстовой форме</w:t>
            </w:r>
            <w:r w:rsidRPr="00A17410">
              <w:rPr>
                <w:rFonts w:eastAsia="Times New Roman"/>
              </w:rPr>
              <w:t xml:space="preserve">. Книга </w:t>
            </w:r>
            <w:r w:rsidRPr="00A17410">
              <w:rPr>
                <w:rFonts w:eastAsia="Times New Roman"/>
                <w:lang w:val="en-US"/>
              </w:rPr>
              <w:t>I</w:t>
            </w:r>
            <w:r w:rsidRPr="00A17410">
              <w:rPr>
                <w:rFonts w:eastAsia="Times New Roman"/>
              </w:rPr>
              <w:t xml:space="preserve"> (Сведения о документах стратегического планирования. Обоснование выбранного варианта размещения объектов местного значения </w:t>
            </w:r>
            <w:r w:rsidR="007D3193">
              <w:rPr>
                <w:rFonts w:eastAsia="Times New Roman"/>
                <w:bCs/>
              </w:rPr>
              <w:t>на территории</w:t>
            </w:r>
            <w:r w:rsidR="000552E5" w:rsidRPr="00A17410">
              <w:rPr>
                <w:rFonts w:eastAsia="Times New Roman"/>
                <w:bCs/>
              </w:rPr>
              <w:t xml:space="preserve"> </w:t>
            </w:r>
            <w:r w:rsidR="00796B27" w:rsidRPr="00A17410">
              <w:rPr>
                <w:rFonts w:eastAsia="Times New Roman"/>
                <w:bCs/>
              </w:rPr>
              <w:t>сельского поселения</w:t>
            </w:r>
            <w:r w:rsidRPr="00A17410">
              <w:rPr>
                <w:rFonts w:eastAsia="Times New Roman"/>
              </w:rPr>
              <w:t>)</w:t>
            </w:r>
          </w:p>
        </w:tc>
        <w:tc>
          <w:tcPr>
            <w:tcW w:w="715" w:type="pct"/>
            <w:tcBorders>
              <w:top w:val="single" w:sz="4" w:space="0" w:color="auto"/>
              <w:left w:val="single" w:sz="4" w:space="0" w:color="auto"/>
              <w:bottom w:val="single" w:sz="4" w:space="0" w:color="auto"/>
              <w:right w:val="single" w:sz="4" w:space="0" w:color="auto"/>
            </w:tcBorders>
            <w:vAlign w:val="center"/>
            <w:hideMark/>
          </w:tcPr>
          <w:p w14:paraId="0D845708" w14:textId="77777777" w:rsidR="00E072F0" w:rsidRPr="00A17410" w:rsidRDefault="00E072F0" w:rsidP="002C5FD7">
            <w:pPr>
              <w:jc w:val="center"/>
              <w:rPr>
                <w:rFonts w:eastAsia="Times New Roman"/>
                <w:lang w:val="en-US"/>
              </w:rPr>
            </w:pPr>
            <w:r w:rsidRPr="00A17410">
              <w:t>–</w:t>
            </w:r>
          </w:p>
        </w:tc>
      </w:tr>
      <w:tr w:rsidR="00E072F0" w:rsidRPr="00A17410" w14:paraId="28F57B1C" w14:textId="77777777" w:rsidTr="00796B27">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3C2F9E97" w14:textId="77777777" w:rsidR="00E072F0" w:rsidRPr="00A17410" w:rsidRDefault="00E072F0" w:rsidP="00796B27">
            <w:pPr>
              <w:jc w:val="center"/>
              <w:rPr>
                <w:rFonts w:eastAsia="Times New Roman"/>
              </w:rPr>
            </w:pPr>
            <w:r w:rsidRPr="00A17410">
              <w:rPr>
                <w:rFonts w:eastAsia="Times New Roman"/>
              </w:rPr>
              <w:t>2.2</w:t>
            </w:r>
          </w:p>
        </w:tc>
        <w:tc>
          <w:tcPr>
            <w:tcW w:w="3814" w:type="pct"/>
            <w:tcBorders>
              <w:top w:val="single" w:sz="4" w:space="0" w:color="auto"/>
              <w:left w:val="single" w:sz="4" w:space="0" w:color="auto"/>
              <w:bottom w:val="single" w:sz="4" w:space="0" w:color="auto"/>
              <w:right w:val="single" w:sz="4" w:space="0" w:color="auto"/>
            </w:tcBorders>
          </w:tcPr>
          <w:p w14:paraId="09E3D409" w14:textId="77777777" w:rsidR="00E072F0" w:rsidRPr="00A17410" w:rsidRDefault="00E072F0" w:rsidP="002C5FD7">
            <w:pPr>
              <w:rPr>
                <w:rFonts w:eastAsia="Times New Roman"/>
              </w:rPr>
            </w:pPr>
            <w:r w:rsidRPr="00A17410">
              <w:rPr>
                <w:szCs w:val="28"/>
              </w:rPr>
              <w:t>Материалы по обоснованию изменений в генеральный план в текстовой форме</w:t>
            </w:r>
            <w:r w:rsidRPr="00A17410">
              <w:rPr>
                <w:rFonts w:eastAsia="Times New Roman"/>
              </w:rPr>
              <w:t xml:space="preserve">. Книга </w:t>
            </w:r>
            <w:r w:rsidRPr="00A17410">
              <w:rPr>
                <w:rFonts w:eastAsia="Times New Roman"/>
                <w:lang w:val="en-US"/>
              </w:rPr>
              <w:t>II</w:t>
            </w:r>
            <w:r w:rsidRPr="00A17410">
              <w:rPr>
                <w:rFonts w:eastAsia="Times New Roman"/>
              </w:rPr>
              <w:t xml:space="preserve"> (Анализ экологических, экономических и социальных факторов)</w:t>
            </w:r>
          </w:p>
        </w:tc>
        <w:tc>
          <w:tcPr>
            <w:tcW w:w="715" w:type="pct"/>
            <w:tcBorders>
              <w:top w:val="single" w:sz="4" w:space="0" w:color="auto"/>
              <w:left w:val="single" w:sz="4" w:space="0" w:color="auto"/>
              <w:bottom w:val="single" w:sz="4" w:space="0" w:color="auto"/>
              <w:right w:val="single" w:sz="4" w:space="0" w:color="auto"/>
            </w:tcBorders>
            <w:vAlign w:val="center"/>
          </w:tcPr>
          <w:p w14:paraId="044A1432" w14:textId="77777777" w:rsidR="00E072F0" w:rsidRPr="00A17410" w:rsidRDefault="00E072F0" w:rsidP="002C5FD7">
            <w:pPr>
              <w:jc w:val="center"/>
            </w:pPr>
            <w:r w:rsidRPr="00A17410">
              <w:t>–</w:t>
            </w:r>
          </w:p>
        </w:tc>
      </w:tr>
      <w:tr w:rsidR="00E072F0" w:rsidRPr="00A17410" w14:paraId="1D717F45" w14:textId="77777777" w:rsidTr="00796B27">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6C80BCCF" w14:textId="77777777" w:rsidR="00E072F0" w:rsidRPr="00A17410" w:rsidRDefault="00E072F0" w:rsidP="00796B27">
            <w:pPr>
              <w:jc w:val="center"/>
              <w:rPr>
                <w:rFonts w:eastAsia="Times New Roman"/>
              </w:rPr>
            </w:pPr>
            <w:r w:rsidRPr="00A17410">
              <w:rPr>
                <w:rFonts w:eastAsia="Times New Roman"/>
              </w:rPr>
              <w:t>2.3</w:t>
            </w:r>
          </w:p>
        </w:tc>
        <w:tc>
          <w:tcPr>
            <w:tcW w:w="3814" w:type="pct"/>
            <w:tcBorders>
              <w:top w:val="single" w:sz="4" w:space="0" w:color="auto"/>
              <w:left w:val="single" w:sz="4" w:space="0" w:color="auto"/>
              <w:bottom w:val="single" w:sz="4" w:space="0" w:color="auto"/>
              <w:right w:val="single" w:sz="4" w:space="0" w:color="auto"/>
            </w:tcBorders>
          </w:tcPr>
          <w:p w14:paraId="21D830A9" w14:textId="0F867FEC" w:rsidR="00E072F0" w:rsidRPr="00A17410" w:rsidRDefault="00E072F0" w:rsidP="00796B27">
            <w:pPr>
              <w:rPr>
                <w:rFonts w:eastAsia="Times New Roman"/>
              </w:rPr>
            </w:pPr>
            <w:r w:rsidRPr="00A17410">
              <w:rPr>
                <w:rFonts w:eastAsia="Times New Roman"/>
              </w:rPr>
              <w:t xml:space="preserve">Материалы по обоснованию </w:t>
            </w:r>
            <w:bookmarkStart w:id="14" w:name="_Hlk105056991"/>
            <w:r w:rsidRPr="00A17410">
              <w:rPr>
                <w:szCs w:val="28"/>
              </w:rPr>
              <w:t>изменений в генеральный план в текстовой форме</w:t>
            </w:r>
            <w:r w:rsidRPr="00A17410">
              <w:rPr>
                <w:rFonts w:eastAsia="Times New Roman"/>
              </w:rPr>
              <w:t xml:space="preserve">. Книга </w:t>
            </w:r>
            <w:r w:rsidRPr="00A17410">
              <w:rPr>
                <w:rFonts w:eastAsia="Times New Roman"/>
                <w:lang w:val="en-US"/>
              </w:rPr>
              <w:t>III</w:t>
            </w:r>
            <w:r w:rsidRPr="00A17410">
              <w:rPr>
                <w:rFonts w:eastAsia="Times New Roman"/>
              </w:rPr>
              <w:t xml:space="preserve"> (</w:t>
            </w:r>
            <w:r w:rsidR="000E6DE0" w:rsidRPr="00A17410">
              <w:rPr>
                <w:rFonts w:eastAsia="Times New Roman"/>
                <w:bCs/>
              </w:rPr>
              <w:t xml:space="preserve">Сведения о планируемых для размещения объектах федерального и регионального значений, </w:t>
            </w:r>
            <w:r w:rsidR="000E6DE0">
              <w:rPr>
                <w:rFonts w:eastAsia="Times New Roman" w:cs="Times New Roman"/>
                <w:szCs w:val="28"/>
              </w:rPr>
              <w:t>местного значения муниципального района,</w:t>
            </w:r>
            <w:r w:rsidR="000E6DE0" w:rsidRPr="00A17410">
              <w:rPr>
                <w:rFonts w:eastAsia="Times New Roman"/>
                <w:bCs/>
              </w:rPr>
              <w:t xml:space="preserve"> предусмотренных схемами территориального планирования Российской </w:t>
            </w:r>
            <w:r w:rsidR="000E6DE0">
              <w:rPr>
                <w:rFonts w:eastAsia="Times New Roman"/>
                <w:bCs/>
              </w:rPr>
              <w:t>Ф</w:t>
            </w:r>
            <w:r w:rsidR="000E6DE0" w:rsidRPr="00A17410">
              <w:rPr>
                <w:rFonts w:eastAsia="Times New Roman"/>
                <w:bCs/>
              </w:rPr>
              <w:t xml:space="preserve">едерации, </w:t>
            </w:r>
            <w:r w:rsidR="000E6DE0" w:rsidRPr="00A17410">
              <w:rPr>
                <w:szCs w:val="28"/>
              </w:rPr>
              <w:t>Карачаево-Черкесской Республики</w:t>
            </w:r>
            <w:r w:rsidR="000E6DE0" w:rsidRPr="00A17410">
              <w:rPr>
                <w:rFonts w:eastAsia="Times New Roman"/>
                <w:bCs/>
              </w:rPr>
              <w:t>,</w:t>
            </w:r>
            <w:r w:rsidR="000E6DE0">
              <w:rPr>
                <w:rFonts w:eastAsia="Times New Roman"/>
                <w:bCs/>
              </w:rPr>
              <w:t xml:space="preserve"> Малокарачаевского муниципального района</w:t>
            </w:r>
            <w:r w:rsidR="000E6DE0" w:rsidRPr="00A17410">
              <w:rPr>
                <w:rFonts w:eastAsia="Times New Roman"/>
                <w:bCs/>
              </w:rPr>
              <w:t xml:space="preserve"> на территории сельского поселения</w:t>
            </w:r>
            <w:r w:rsidRPr="00A17410">
              <w:rPr>
                <w:rFonts w:eastAsia="Times New Roman"/>
              </w:rPr>
              <w:t>)</w:t>
            </w:r>
            <w:bookmarkEnd w:id="14"/>
          </w:p>
        </w:tc>
        <w:tc>
          <w:tcPr>
            <w:tcW w:w="715" w:type="pct"/>
            <w:tcBorders>
              <w:top w:val="single" w:sz="4" w:space="0" w:color="auto"/>
              <w:left w:val="single" w:sz="4" w:space="0" w:color="auto"/>
              <w:bottom w:val="single" w:sz="4" w:space="0" w:color="auto"/>
              <w:right w:val="single" w:sz="4" w:space="0" w:color="auto"/>
            </w:tcBorders>
            <w:vAlign w:val="center"/>
          </w:tcPr>
          <w:p w14:paraId="7DCF86C0" w14:textId="77777777" w:rsidR="00E072F0" w:rsidRPr="00A17410" w:rsidRDefault="00E072F0" w:rsidP="002C5FD7">
            <w:pPr>
              <w:jc w:val="center"/>
            </w:pPr>
            <w:r w:rsidRPr="00A17410">
              <w:t>–</w:t>
            </w:r>
          </w:p>
        </w:tc>
      </w:tr>
      <w:tr w:rsidR="00E072F0" w:rsidRPr="00A17410" w14:paraId="1792CE07" w14:textId="77777777" w:rsidTr="00796B27">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262C35F0" w14:textId="77777777" w:rsidR="00E072F0" w:rsidRPr="00A17410" w:rsidRDefault="00E072F0" w:rsidP="00796B27">
            <w:pPr>
              <w:jc w:val="center"/>
              <w:rPr>
                <w:rFonts w:eastAsia="Times New Roman"/>
              </w:rPr>
            </w:pPr>
            <w:r w:rsidRPr="00A17410">
              <w:rPr>
                <w:rFonts w:eastAsia="Times New Roman"/>
                <w:lang w:val="en-US"/>
              </w:rPr>
              <w:t>2.</w:t>
            </w:r>
            <w:r w:rsidRPr="00A17410">
              <w:rPr>
                <w:rFonts w:eastAsia="Times New Roman"/>
              </w:rPr>
              <w:t>4</w:t>
            </w:r>
          </w:p>
        </w:tc>
        <w:tc>
          <w:tcPr>
            <w:tcW w:w="3814" w:type="pct"/>
            <w:tcBorders>
              <w:top w:val="single" w:sz="4" w:space="0" w:color="auto"/>
              <w:left w:val="single" w:sz="4" w:space="0" w:color="auto"/>
              <w:bottom w:val="single" w:sz="4" w:space="0" w:color="auto"/>
              <w:right w:val="single" w:sz="4" w:space="0" w:color="auto"/>
            </w:tcBorders>
          </w:tcPr>
          <w:p w14:paraId="091DF0B0" w14:textId="350E5D7E" w:rsidR="00E072F0" w:rsidRPr="00A17410" w:rsidRDefault="00E072F0" w:rsidP="002C5FD7">
            <w:pPr>
              <w:rPr>
                <w:rFonts w:eastAsia="Times New Roman"/>
              </w:rPr>
            </w:pPr>
            <w:r w:rsidRPr="00A17410">
              <w:rPr>
                <w:rFonts w:eastAsia="Times New Roman"/>
              </w:rPr>
              <w:t xml:space="preserve">Материалы по обоснованию </w:t>
            </w:r>
            <w:r w:rsidRPr="00A17410">
              <w:rPr>
                <w:szCs w:val="28"/>
              </w:rPr>
              <w:t>изменений в генеральный план в текстовой форме</w:t>
            </w:r>
            <w:r w:rsidRPr="00A17410">
              <w:rPr>
                <w:rFonts w:eastAsia="Times New Roman"/>
              </w:rPr>
              <w:t xml:space="preserve">. Книга </w:t>
            </w:r>
            <w:r w:rsidRPr="00A17410">
              <w:rPr>
                <w:rFonts w:eastAsia="Times New Roman"/>
                <w:lang w:val="en-US"/>
              </w:rPr>
              <w:t>IV</w:t>
            </w:r>
            <w:r w:rsidRPr="00A17410">
              <w:rPr>
                <w:rFonts w:eastAsia="Times New Roman"/>
              </w:rPr>
              <w:t xml:space="preserve"> (Перечень и характеристика основных факторов риска возникновения чрезвычайных ситуаций природного и техногенного характера</w:t>
            </w:r>
            <w:r w:rsidR="000552E5" w:rsidRPr="00A17410">
              <w:rPr>
                <w:rFonts w:eastAsia="Times New Roman"/>
              </w:rPr>
              <w:t xml:space="preserve"> </w:t>
            </w:r>
            <w:bookmarkStart w:id="15" w:name="_Hlk198638553"/>
            <w:r w:rsidR="000552E5" w:rsidRPr="00A17410">
              <w:rPr>
                <w:rFonts w:eastAsia="Times New Roman"/>
                <w:bCs/>
              </w:rPr>
              <w:t>на территории сельского поселения</w:t>
            </w:r>
            <w:bookmarkEnd w:id="15"/>
            <w:r w:rsidRPr="00A17410">
              <w:rPr>
                <w:rFonts w:eastAsia="Times New Roman"/>
              </w:rPr>
              <w:t>)</w:t>
            </w:r>
          </w:p>
        </w:tc>
        <w:tc>
          <w:tcPr>
            <w:tcW w:w="715" w:type="pct"/>
            <w:tcBorders>
              <w:top w:val="single" w:sz="4" w:space="0" w:color="auto"/>
              <w:left w:val="single" w:sz="4" w:space="0" w:color="auto"/>
              <w:bottom w:val="single" w:sz="4" w:space="0" w:color="auto"/>
              <w:right w:val="single" w:sz="4" w:space="0" w:color="auto"/>
            </w:tcBorders>
            <w:vAlign w:val="center"/>
          </w:tcPr>
          <w:p w14:paraId="5CA741C3" w14:textId="77777777" w:rsidR="00E072F0" w:rsidRPr="00A17410" w:rsidRDefault="00E072F0" w:rsidP="002C5FD7">
            <w:pPr>
              <w:jc w:val="center"/>
              <w:rPr>
                <w:rFonts w:eastAsia="Times New Roman"/>
              </w:rPr>
            </w:pPr>
            <w:r w:rsidRPr="00A17410">
              <w:rPr>
                <w:rFonts w:eastAsia="Times New Roman"/>
              </w:rPr>
              <w:t>–</w:t>
            </w:r>
          </w:p>
        </w:tc>
      </w:tr>
      <w:tr w:rsidR="00E072F0" w:rsidRPr="00A17410" w14:paraId="7CFF35EF" w14:textId="77777777" w:rsidTr="00796B27">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75F6A381" w14:textId="77777777" w:rsidR="00E072F0" w:rsidRPr="00A17410" w:rsidRDefault="00E072F0" w:rsidP="00796B27">
            <w:pPr>
              <w:jc w:val="center"/>
              <w:rPr>
                <w:rFonts w:eastAsia="Times New Roman"/>
                <w:lang w:val="en-US"/>
              </w:rPr>
            </w:pPr>
            <w:r w:rsidRPr="00A17410">
              <w:rPr>
                <w:rFonts w:eastAsia="Times New Roman"/>
                <w:lang w:val="en-US"/>
              </w:rPr>
              <w:t>2.</w:t>
            </w:r>
            <w:r w:rsidRPr="00A17410">
              <w:rPr>
                <w:rFonts w:eastAsia="Times New Roman"/>
              </w:rPr>
              <w:t>5</w:t>
            </w:r>
          </w:p>
        </w:tc>
        <w:tc>
          <w:tcPr>
            <w:tcW w:w="3814" w:type="pct"/>
            <w:tcBorders>
              <w:top w:val="single" w:sz="4" w:space="0" w:color="auto"/>
              <w:left w:val="single" w:sz="4" w:space="0" w:color="auto"/>
              <w:bottom w:val="single" w:sz="4" w:space="0" w:color="auto"/>
              <w:right w:val="single" w:sz="4" w:space="0" w:color="auto"/>
            </w:tcBorders>
          </w:tcPr>
          <w:p w14:paraId="11EB7836" w14:textId="648B76A9" w:rsidR="00E072F0" w:rsidRPr="00A17410" w:rsidRDefault="00E072F0" w:rsidP="002C5FD7">
            <w:pPr>
              <w:rPr>
                <w:rFonts w:eastAsia="Times New Roman"/>
              </w:rPr>
            </w:pPr>
            <w:r w:rsidRPr="00A17410">
              <w:rPr>
                <w:rFonts w:eastAsia="Times New Roman"/>
              </w:rPr>
              <w:t xml:space="preserve">Карта объектов капитального строительства, иных объектов, территорий, зон, которые оказали влияние на определение планируемого размещения объектов местного значения </w:t>
            </w:r>
            <w:r w:rsidR="00796B27" w:rsidRPr="00A17410">
              <w:rPr>
                <w:rFonts w:eastAsia="Times New Roman"/>
                <w:bCs/>
              </w:rPr>
              <w:t>сельского поселения</w:t>
            </w:r>
          </w:p>
        </w:tc>
        <w:tc>
          <w:tcPr>
            <w:tcW w:w="715" w:type="pct"/>
            <w:tcBorders>
              <w:top w:val="single" w:sz="4" w:space="0" w:color="auto"/>
              <w:left w:val="single" w:sz="4" w:space="0" w:color="auto"/>
              <w:bottom w:val="single" w:sz="4" w:space="0" w:color="auto"/>
              <w:right w:val="single" w:sz="4" w:space="0" w:color="auto"/>
            </w:tcBorders>
            <w:vAlign w:val="center"/>
          </w:tcPr>
          <w:p w14:paraId="116F7C46" w14:textId="77777777" w:rsidR="00E072F0" w:rsidRPr="00A17410" w:rsidRDefault="00E072F0" w:rsidP="00796B27">
            <w:pPr>
              <w:jc w:val="center"/>
              <w:rPr>
                <w:rFonts w:eastAsia="Times New Roman"/>
                <w:lang w:val="en-US"/>
              </w:rPr>
            </w:pPr>
            <w:r w:rsidRPr="00A17410">
              <w:rPr>
                <w:rFonts w:eastAsia="Times New Roman"/>
                <w:lang w:val="en-US"/>
              </w:rPr>
              <w:t>1</w:t>
            </w:r>
            <w:r w:rsidRPr="00A17410">
              <w:rPr>
                <w:rFonts w:eastAsia="Times New Roman"/>
              </w:rPr>
              <w:t>:100</w:t>
            </w:r>
            <w:r w:rsidRPr="00A17410">
              <w:rPr>
                <w:rFonts w:eastAsia="Times New Roman"/>
                <w:lang w:val="en-US"/>
              </w:rPr>
              <w:t xml:space="preserve"> 000</w:t>
            </w:r>
          </w:p>
        </w:tc>
      </w:tr>
      <w:tr w:rsidR="00E072F0" w:rsidRPr="00A17410" w14:paraId="350E8CAE" w14:textId="77777777" w:rsidTr="00796B27">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65C50DFA" w14:textId="77777777" w:rsidR="00E072F0" w:rsidRPr="00A17410" w:rsidRDefault="00E072F0" w:rsidP="00796B27">
            <w:pPr>
              <w:jc w:val="center"/>
              <w:rPr>
                <w:rFonts w:eastAsia="Times New Roman"/>
                <w:lang w:val="en-US"/>
              </w:rPr>
            </w:pPr>
            <w:r w:rsidRPr="00A17410">
              <w:rPr>
                <w:rFonts w:eastAsia="Times New Roman"/>
              </w:rPr>
              <w:lastRenderedPageBreak/>
              <w:t>2.6</w:t>
            </w:r>
          </w:p>
        </w:tc>
        <w:tc>
          <w:tcPr>
            <w:tcW w:w="3814" w:type="pct"/>
            <w:tcBorders>
              <w:top w:val="single" w:sz="4" w:space="0" w:color="auto"/>
              <w:left w:val="single" w:sz="4" w:space="0" w:color="auto"/>
              <w:bottom w:val="single" w:sz="4" w:space="0" w:color="auto"/>
              <w:right w:val="single" w:sz="4" w:space="0" w:color="auto"/>
            </w:tcBorders>
          </w:tcPr>
          <w:p w14:paraId="53B62F46" w14:textId="11CC790C" w:rsidR="00E072F0" w:rsidRPr="00A17410" w:rsidRDefault="00E072F0" w:rsidP="002C5FD7">
            <w:pPr>
              <w:rPr>
                <w:rFonts w:eastAsia="Times New Roman"/>
              </w:rPr>
            </w:pPr>
            <w:r w:rsidRPr="00A17410">
              <w:rPr>
                <w:szCs w:val="24"/>
              </w:rPr>
              <w:t xml:space="preserve">Схема современного использования территории </w:t>
            </w:r>
            <w:r w:rsidR="00796B27" w:rsidRPr="00A17410">
              <w:rPr>
                <w:rFonts w:eastAsia="Times New Roman"/>
                <w:bCs/>
              </w:rPr>
              <w:t>сельского поселения</w:t>
            </w:r>
            <w:r w:rsidR="00796B27" w:rsidRPr="00A17410">
              <w:rPr>
                <w:szCs w:val="24"/>
              </w:rPr>
              <w:t xml:space="preserve"> </w:t>
            </w:r>
            <w:r w:rsidRPr="00A17410">
              <w:rPr>
                <w:szCs w:val="24"/>
              </w:rPr>
              <w:t>с отображением ООПТ, территорий ОКН, границ ЗОУИТ</w:t>
            </w:r>
          </w:p>
        </w:tc>
        <w:tc>
          <w:tcPr>
            <w:tcW w:w="715" w:type="pct"/>
            <w:tcBorders>
              <w:top w:val="single" w:sz="4" w:space="0" w:color="auto"/>
              <w:left w:val="single" w:sz="4" w:space="0" w:color="auto"/>
              <w:bottom w:val="single" w:sz="4" w:space="0" w:color="auto"/>
              <w:right w:val="single" w:sz="4" w:space="0" w:color="auto"/>
            </w:tcBorders>
            <w:vAlign w:val="center"/>
          </w:tcPr>
          <w:p w14:paraId="0F406926" w14:textId="77777777" w:rsidR="00E072F0" w:rsidRPr="00A17410" w:rsidRDefault="00E072F0" w:rsidP="00796B27">
            <w:pPr>
              <w:jc w:val="center"/>
              <w:rPr>
                <w:rFonts w:eastAsia="Times New Roman"/>
              </w:rPr>
            </w:pPr>
            <w:r w:rsidRPr="00A17410">
              <w:rPr>
                <w:rFonts w:eastAsia="Times New Roman"/>
                <w:lang w:val="en-US"/>
              </w:rPr>
              <w:t>1</w:t>
            </w:r>
            <w:r w:rsidRPr="00A17410">
              <w:rPr>
                <w:rFonts w:eastAsia="Times New Roman"/>
              </w:rPr>
              <w:t>:100</w:t>
            </w:r>
            <w:r w:rsidRPr="00A17410">
              <w:rPr>
                <w:rFonts w:eastAsia="Times New Roman"/>
                <w:lang w:val="en-US"/>
              </w:rPr>
              <w:t xml:space="preserve"> 000</w:t>
            </w:r>
          </w:p>
        </w:tc>
      </w:tr>
      <w:tr w:rsidR="00E072F0" w:rsidRPr="00A17410" w14:paraId="4BF11749" w14:textId="77777777" w:rsidTr="00796B27">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0A37B9B1" w14:textId="77777777" w:rsidR="00E072F0" w:rsidRPr="00A17410" w:rsidRDefault="00E072F0" w:rsidP="00796B27">
            <w:pPr>
              <w:jc w:val="center"/>
              <w:rPr>
                <w:rFonts w:eastAsia="Times New Roman"/>
              </w:rPr>
            </w:pPr>
            <w:r w:rsidRPr="00A17410">
              <w:rPr>
                <w:rFonts w:eastAsia="Times New Roman"/>
              </w:rPr>
              <w:t>2.7</w:t>
            </w:r>
          </w:p>
        </w:tc>
        <w:tc>
          <w:tcPr>
            <w:tcW w:w="3814" w:type="pct"/>
            <w:tcBorders>
              <w:top w:val="single" w:sz="4" w:space="0" w:color="auto"/>
              <w:left w:val="single" w:sz="4" w:space="0" w:color="auto"/>
              <w:bottom w:val="single" w:sz="4" w:space="0" w:color="auto"/>
              <w:right w:val="single" w:sz="4" w:space="0" w:color="auto"/>
            </w:tcBorders>
          </w:tcPr>
          <w:p w14:paraId="16DB83E9" w14:textId="4D95371E" w:rsidR="00E072F0" w:rsidRPr="00A17410" w:rsidRDefault="00E072F0" w:rsidP="00796B27">
            <w:pPr>
              <w:rPr>
                <w:szCs w:val="24"/>
              </w:rPr>
            </w:pPr>
            <w:r w:rsidRPr="00A17410">
              <w:rPr>
                <w:szCs w:val="28"/>
              </w:rPr>
              <w:t xml:space="preserve">Карта функциональных зон </w:t>
            </w:r>
            <w:r w:rsidR="00796B27" w:rsidRPr="00A17410">
              <w:rPr>
                <w:rFonts w:eastAsia="Times New Roman"/>
                <w:bCs/>
              </w:rPr>
              <w:t>сельского поселения</w:t>
            </w:r>
            <w:r w:rsidRPr="00A17410">
              <w:t>,</w:t>
            </w:r>
            <w:r w:rsidRPr="00A17410">
              <w:rPr>
                <w:szCs w:val="24"/>
              </w:rPr>
              <w:t xml:space="preserve"> в отношени</w:t>
            </w:r>
            <w:r w:rsidR="00796B27" w:rsidRPr="00A17410">
              <w:rPr>
                <w:szCs w:val="24"/>
              </w:rPr>
              <w:t>е</w:t>
            </w:r>
            <w:r w:rsidRPr="00A17410">
              <w:rPr>
                <w:szCs w:val="24"/>
              </w:rPr>
              <w:t xml:space="preserve"> которых планируется изменение </w:t>
            </w:r>
            <w:r w:rsidRPr="00A17410">
              <w:rPr>
                <w:szCs w:val="28"/>
              </w:rPr>
              <w:t>функционального зонирования</w:t>
            </w:r>
          </w:p>
        </w:tc>
        <w:tc>
          <w:tcPr>
            <w:tcW w:w="715" w:type="pct"/>
            <w:tcBorders>
              <w:top w:val="single" w:sz="4" w:space="0" w:color="auto"/>
              <w:left w:val="single" w:sz="4" w:space="0" w:color="auto"/>
              <w:bottom w:val="single" w:sz="4" w:space="0" w:color="auto"/>
              <w:right w:val="single" w:sz="4" w:space="0" w:color="auto"/>
            </w:tcBorders>
            <w:vAlign w:val="center"/>
          </w:tcPr>
          <w:p w14:paraId="7E60357E" w14:textId="77777777" w:rsidR="00E072F0" w:rsidRPr="00A17410" w:rsidRDefault="00E072F0" w:rsidP="00796B27">
            <w:pPr>
              <w:jc w:val="center"/>
              <w:rPr>
                <w:rFonts w:eastAsia="Times New Roman"/>
              </w:rPr>
            </w:pPr>
            <w:r w:rsidRPr="00A17410">
              <w:rPr>
                <w:rFonts w:eastAsia="Times New Roman"/>
                <w:lang w:val="en-US"/>
              </w:rPr>
              <w:t>1</w:t>
            </w:r>
            <w:r w:rsidRPr="00A17410">
              <w:rPr>
                <w:rFonts w:eastAsia="Times New Roman"/>
              </w:rPr>
              <w:t>:100</w:t>
            </w:r>
            <w:r w:rsidRPr="00A17410">
              <w:rPr>
                <w:rFonts w:eastAsia="Times New Roman"/>
                <w:lang w:val="en-US"/>
              </w:rPr>
              <w:t xml:space="preserve"> 000</w:t>
            </w:r>
          </w:p>
        </w:tc>
      </w:tr>
      <w:tr w:rsidR="00E072F0" w:rsidRPr="00A17410" w14:paraId="6AD3452E" w14:textId="77777777" w:rsidTr="00796B27">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7B1736BD" w14:textId="77777777" w:rsidR="00E072F0" w:rsidRPr="00A17410" w:rsidRDefault="00E072F0" w:rsidP="00796B27">
            <w:pPr>
              <w:jc w:val="center"/>
              <w:rPr>
                <w:rFonts w:eastAsia="Times New Roman"/>
              </w:rPr>
            </w:pPr>
            <w:r w:rsidRPr="00A17410">
              <w:rPr>
                <w:rFonts w:eastAsia="Times New Roman"/>
              </w:rPr>
              <w:t>2.8</w:t>
            </w:r>
          </w:p>
        </w:tc>
        <w:tc>
          <w:tcPr>
            <w:tcW w:w="3814" w:type="pct"/>
            <w:tcBorders>
              <w:top w:val="single" w:sz="4" w:space="0" w:color="auto"/>
              <w:left w:val="single" w:sz="4" w:space="0" w:color="auto"/>
              <w:bottom w:val="single" w:sz="4" w:space="0" w:color="auto"/>
              <w:right w:val="single" w:sz="4" w:space="0" w:color="auto"/>
            </w:tcBorders>
          </w:tcPr>
          <w:p w14:paraId="449BEE17" w14:textId="41D5A1D2" w:rsidR="00E072F0" w:rsidRPr="00A17410" w:rsidRDefault="00E072F0" w:rsidP="00567F3F">
            <w:pPr>
              <w:rPr>
                <w:szCs w:val="24"/>
              </w:rPr>
            </w:pPr>
            <w:r w:rsidRPr="00A17410">
              <w:rPr>
                <w:szCs w:val="24"/>
              </w:rPr>
              <w:t>Фрагменты карт на территори</w:t>
            </w:r>
            <w:r w:rsidR="00567F3F" w:rsidRPr="00A17410">
              <w:rPr>
                <w:szCs w:val="24"/>
              </w:rPr>
              <w:t>и</w:t>
            </w:r>
            <w:r w:rsidRPr="00A17410">
              <w:rPr>
                <w:szCs w:val="24"/>
              </w:rPr>
              <w:t xml:space="preserve"> населенн</w:t>
            </w:r>
            <w:r w:rsidR="00567F3F" w:rsidRPr="00A17410">
              <w:rPr>
                <w:szCs w:val="24"/>
              </w:rPr>
              <w:t>ых</w:t>
            </w:r>
            <w:r w:rsidRPr="00A17410">
              <w:rPr>
                <w:szCs w:val="24"/>
              </w:rPr>
              <w:t xml:space="preserve"> пункт</w:t>
            </w:r>
            <w:r w:rsidR="00567F3F" w:rsidRPr="00A17410">
              <w:rPr>
                <w:szCs w:val="24"/>
              </w:rPr>
              <w:t>ов</w:t>
            </w:r>
            <w:r w:rsidRPr="00A17410">
              <w:rPr>
                <w:szCs w:val="24"/>
              </w:rPr>
              <w:t>, в отношении котор</w:t>
            </w:r>
            <w:r w:rsidR="00567F3F" w:rsidRPr="00A17410">
              <w:rPr>
                <w:szCs w:val="24"/>
              </w:rPr>
              <w:t>ых</w:t>
            </w:r>
            <w:r w:rsidRPr="00A17410">
              <w:rPr>
                <w:szCs w:val="24"/>
              </w:rPr>
              <w:t xml:space="preserve"> планируется изменение границ населенн</w:t>
            </w:r>
            <w:r w:rsidR="00567F3F" w:rsidRPr="00A17410">
              <w:rPr>
                <w:szCs w:val="24"/>
              </w:rPr>
              <w:t>ых</w:t>
            </w:r>
            <w:r w:rsidRPr="00A17410">
              <w:rPr>
                <w:szCs w:val="24"/>
              </w:rPr>
              <w:t xml:space="preserve"> пункт</w:t>
            </w:r>
            <w:r w:rsidR="00567F3F" w:rsidRPr="00A17410">
              <w:rPr>
                <w:szCs w:val="24"/>
              </w:rPr>
              <w:t>ов</w:t>
            </w:r>
          </w:p>
        </w:tc>
        <w:tc>
          <w:tcPr>
            <w:tcW w:w="715" w:type="pct"/>
            <w:tcBorders>
              <w:top w:val="single" w:sz="4" w:space="0" w:color="auto"/>
              <w:left w:val="single" w:sz="4" w:space="0" w:color="auto"/>
              <w:bottom w:val="single" w:sz="4" w:space="0" w:color="auto"/>
              <w:right w:val="single" w:sz="4" w:space="0" w:color="auto"/>
            </w:tcBorders>
            <w:vAlign w:val="center"/>
          </w:tcPr>
          <w:p w14:paraId="2D09C4E5" w14:textId="77777777" w:rsidR="00E072F0" w:rsidRPr="00A17410" w:rsidRDefault="00E072F0" w:rsidP="00796B27">
            <w:pPr>
              <w:jc w:val="center"/>
              <w:rPr>
                <w:rFonts w:eastAsia="Times New Roman"/>
              </w:rPr>
            </w:pPr>
            <w:r w:rsidRPr="00A17410">
              <w:rPr>
                <w:rFonts w:eastAsia="Times New Roman"/>
                <w:lang w:val="en-US"/>
              </w:rPr>
              <w:t>1</w:t>
            </w:r>
            <w:r w:rsidRPr="00A17410">
              <w:rPr>
                <w:rFonts w:eastAsia="Times New Roman"/>
              </w:rPr>
              <w:t>:100</w:t>
            </w:r>
            <w:r w:rsidRPr="00A17410">
              <w:rPr>
                <w:rFonts w:eastAsia="Times New Roman"/>
                <w:lang w:val="en-US"/>
              </w:rPr>
              <w:t xml:space="preserve"> 000</w:t>
            </w:r>
          </w:p>
        </w:tc>
      </w:tr>
      <w:tr w:rsidR="00E072F0" w:rsidRPr="00A17410" w14:paraId="06A547D2" w14:textId="77777777" w:rsidTr="00796B27">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4611D432" w14:textId="77777777" w:rsidR="00E072F0" w:rsidRPr="00A17410" w:rsidRDefault="00E072F0" w:rsidP="00796B27">
            <w:pPr>
              <w:jc w:val="center"/>
              <w:rPr>
                <w:rFonts w:eastAsia="Times New Roman"/>
              </w:rPr>
            </w:pPr>
            <w:r w:rsidRPr="00A17410">
              <w:rPr>
                <w:rFonts w:eastAsia="Times New Roman"/>
              </w:rPr>
              <w:t>2.9</w:t>
            </w:r>
          </w:p>
        </w:tc>
        <w:tc>
          <w:tcPr>
            <w:tcW w:w="3814" w:type="pct"/>
            <w:tcBorders>
              <w:top w:val="single" w:sz="4" w:space="0" w:color="auto"/>
              <w:left w:val="single" w:sz="4" w:space="0" w:color="auto"/>
              <w:bottom w:val="single" w:sz="4" w:space="0" w:color="auto"/>
              <w:right w:val="single" w:sz="4" w:space="0" w:color="auto"/>
            </w:tcBorders>
          </w:tcPr>
          <w:p w14:paraId="35065DF4" w14:textId="77777777" w:rsidR="00E072F0" w:rsidRPr="00A17410" w:rsidRDefault="00E072F0" w:rsidP="002C5FD7">
            <w:pPr>
              <w:rPr>
                <w:szCs w:val="24"/>
              </w:rPr>
            </w:pPr>
            <w:r w:rsidRPr="00A17410">
              <w:rPr>
                <w:szCs w:val="28"/>
              </w:rPr>
              <w:t xml:space="preserve">Карта </w:t>
            </w:r>
            <w:r w:rsidRPr="00A17410">
              <w:rPr>
                <w:rFonts w:eastAsia="Times New Roman"/>
                <w:bCs/>
              </w:rPr>
              <w:t>планируемого размещения объектов федерального и регионального значения</w:t>
            </w:r>
          </w:p>
        </w:tc>
        <w:tc>
          <w:tcPr>
            <w:tcW w:w="715" w:type="pct"/>
            <w:tcBorders>
              <w:top w:val="single" w:sz="4" w:space="0" w:color="auto"/>
              <w:left w:val="single" w:sz="4" w:space="0" w:color="auto"/>
              <w:bottom w:val="single" w:sz="4" w:space="0" w:color="auto"/>
              <w:right w:val="single" w:sz="4" w:space="0" w:color="auto"/>
            </w:tcBorders>
            <w:vAlign w:val="center"/>
          </w:tcPr>
          <w:p w14:paraId="504F20AC" w14:textId="77777777" w:rsidR="00E072F0" w:rsidRPr="00A17410" w:rsidRDefault="00E072F0" w:rsidP="00796B27">
            <w:pPr>
              <w:jc w:val="center"/>
              <w:rPr>
                <w:rFonts w:eastAsia="Times New Roman"/>
                <w:lang w:val="en-US"/>
              </w:rPr>
            </w:pPr>
            <w:r w:rsidRPr="00A17410">
              <w:rPr>
                <w:rFonts w:eastAsia="Times New Roman"/>
                <w:lang w:val="en-US"/>
              </w:rPr>
              <w:t>1</w:t>
            </w:r>
            <w:r w:rsidRPr="00A17410">
              <w:rPr>
                <w:rFonts w:eastAsia="Times New Roman"/>
              </w:rPr>
              <w:t>:100</w:t>
            </w:r>
            <w:r w:rsidRPr="00A17410">
              <w:rPr>
                <w:rFonts w:eastAsia="Times New Roman"/>
                <w:lang w:val="en-US"/>
              </w:rPr>
              <w:t xml:space="preserve"> 000</w:t>
            </w:r>
          </w:p>
        </w:tc>
      </w:tr>
      <w:tr w:rsidR="00E072F0" w:rsidRPr="00A17410" w14:paraId="1CD3585D" w14:textId="77777777" w:rsidTr="00796B27">
        <w:trPr>
          <w:jc w:val="center"/>
        </w:trPr>
        <w:tc>
          <w:tcPr>
            <w:tcW w:w="471" w:type="pct"/>
            <w:tcBorders>
              <w:top w:val="single" w:sz="4" w:space="0" w:color="auto"/>
              <w:left w:val="single" w:sz="4" w:space="0" w:color="auto"/>
              <w:bottom w:val="single" w:sz="4" w:space="0" w:color="auto"/>
              <w:right w:val="single" w:sz="4" w:space="0" w:color="auto"/>
            </w:tcBorders>
            <w:vAlign w:val="center"/>
          </w:tcPr>
          <w:p w14:paraId="0DC0F4E5" w14:textId="77777777" w:rsidR="00E072F0" w:rsidRPr="00A17410" w:rsidRDefault="00E072F0" w:rsidP="00796B27">
            <w:pPr>
              <w:jc w:val="center"/>
              <w:rPr>
                <w:rFonts w:eastAsia="Times New Roman"/>
              </w:rPr>
            </w:pPr>
            <w:r w:rsidRPr="00A17410">
              <w:rPr>
                <w:rFonts w:eastAsia="Times New Roman"/>
              </w:rPr>
              <w:t>2.10</w:t>
            </w:r>
          </w:p>
        </w:tc>
        <w:tc>
          <w:tcPr>
            <w:tcW w:w="3814" w:type="pct"/>
            <w:tcBorders>
              <w:top w:val="single" w:sz="4" w:space="0" w:color="auto"/>
              <w:left w:val="single" w:sz="4" w:space="0" w:color="auto"/>
              <w:bottom w:val="single" w:sz="4" w:space="0" w:color="auto"/>
              <w:right w:val="single" w:sz="4" w:space="0" w:color="auto"/>
            </w:tcBorders>
          </w:tcPr>
          <w:p w14:paraId="3E7FB21C" w14:textId="77777777" w:rsidR="00E072F0" w:rsidRPr="00A17410" w:rsidRDefault="00E072F0" w:rsidP="002C5FD7">
            <w:pPr>
              <w:rPr>
                <w:rFonts w:eastAsia="Times New Roman"/>
              </w:rPr>
            </w:pPr>
            <w:r w:rsidRPr="00A17410">
              <w:rPr>
                <w:rFonts w:eastAsia="Times New Roman"/>
              </w:rPr>
              <w:t>Карта территорий, подверженных риску возникновения чрезвычайных ситуаций природного и техногенного характера</w:t>
            </w:r>
          </w:p>
        </w:tc>
        <w:tc>
          <w:tcPr>
            <w:tcW w:w="715" w:type="pct"/>
            <w:tcBorders>
              <w:top w:val="single" w:sz="4" w:space="0" w:color="auto"/>
              <w:left w:val="single" w:sz="4" w:space="0" w:color="auto"/>
              <w:bottom w:val="single" w:sz="4" w:space="0" w:color="auto"/>
              <w:right w:val="single" w:sz="4" w:space="0" w:color="auto"/>
            </w:tcBorders>
            <w:vAlign w:val="center"/>
          </w:tcPr>
          <w:p w14:paraId="43E0A97F" w14:textId="77777777" w:rsidR="00E072F0" w:rsidRPr="00A17410" w:rsidRDefault="00E072F0" w:rsidP="00796B27">
            <w:pPr>
              <w:jc w:val="center"/>
              <w:rPr>
                <w:rFonts w:eastAsia="Times New Roman"/>
              </w:rPr>
            </w:pPr>
            <w:r w:rsidRPr="00A17410">
              <w:rPr>
                <w:rFonts w:eastAsia="Times New Roman"/>
                <w:lang w:val="en-US"/>
              </w:rPr>
              <w:t>1</w:t>
            </w:r>
            <w:r w:rsidRPr="00A17410">
              <w:rPr>
                <w:rFonts w:eastAsia="Times New Roman"/>
              </w:rPr>
              <w:t>:100</w:t>
            </w:r>
            <w:r w:rsidRPr="00A17410">
              <w:rPr>
                <w:rFonts w:eastAsia="Times New Roman"/>
                <w:lang w:val="en-US"/>
              </w:rPr>
              <w:t xml:space="preserve"> 000</w:t>
            </w:r>
          </w:p>
        </w:tc>
      </w:tr>
      <w:bookmarkEnd w:id="10"/>
      <w:bookmarkEnd w:id="11"/>
    </w:tbl>
    <w:p w14:paraId="74B4F360" w14:textId="77777777" w:rsidR="00E072F0" w:rsidRPr="00A17410" w:rsidRDefault="00E072F0" w:rsidP="000E6DE0">
      <w:pPr>
        <w:rPr>
          <w:rFonts w:eastAsia="Times New Roman"/>
        </w:rPr>
      </w:pPr>
    </w:p>
    <w:p w14:paraId="6E22B641" w14:textId="17C3E232" w:rsidR="008C31E1" w:rsidRPr="00A17410" w:rsidRDefault="00E3163D" w:rsidP="004F602C">
      <w:pPr>
        <w:jc w:val="center"/>
        <w:rPr>
          <w:rFonts w:eastAsia="Times New Roman"/>
          <w:caps/>
        </w:rPr>
      </w:pPr>
      <w:r w:rsidRPr="00A17410">
        <w:rPr>
          <w:rFonts w:eastAsia="Times New Roman"/>
        </w:rPr>
        <w:t>Перечень применяемых сокращений</w:t>
      </w:r>
      <w:bookmarkEnd w:id="12"/>
      <w:bookmarkEnd w:id="13"/>
    </w:p>
    <w:tbl>
      <w:tblPr>
        <w:tblStyle w:val="1ff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3"/>
        <w:gridCol w:w="8108"/>
      </w:tblGrid>
      <w:tr w:rsidR="00E072F0" w:rsidRPr="00A17410" w14:paraId="2E26FD7E" w14:textId="77777777" w:rsidTr="007C6422">
        <w:tc>
          <w:tcPr>
            <w:tcW w:w="1110" w:type="pct"/>
          </w:tcPr>
          <w:p w14:paraId="54F1C98D" w14:textId="77777777" w:rsidR="00E072F0" w:rsidRPr="00A17410" w:rsidRDefault="00E072F0" w:rsidP="002C5FD7">
            <w:pPr>
              <w:rPr>
                <w:rFonts w:eastAsia="Times New Roman" w:cs="Times New Roman"/>
                <w:szCs w:val="28"/>
                <w:lang w:eastAsia="ru-RU"/>
              </w:rPr>
            </w:pPr>
            <w:bookmarkStart w:id="16" w:name="_Hlk198638212"/>
            <w:r w:rsidRPr="00A17410">
              <w:rPr>
                <w:rFonts w:eastAsia="Times New Roman" w:cs="Times New Roman"/>
                <w:szCs w:val="28"/>
                <w:lang w:eastAsia="ru-RU"/>
              </w:rPr>
              <w:t>га</w:t>
            </w:r>
          </w:p>
        </w:tc>
        <w:tc>
          <w:tcPr>
            <w:tcW w:w="3890" w:type="pct"/>
          </w:tcPr>
          <w:p w14:paraId="5ACE0F1F" w14:textId="77777777" w:rsidR="00E072F0" w:rsidRPr="00A17410" w:rsidRDefault="00E072F0" w:rsidP="002C5FD7">
            <w:pPr>
              <w:rPr>
                <w:rFonts w:eastAsia="Times New Roman" w:cs="Times New Roman"/>
                <w:szCs w:val="28"/>
                <w:lang w:eastAsia="ru-RU"/>
              </w:rPr>
            </w:pPr>
            <w:r w:rsidRPr="00A17410">
              <w:rPr>
                <w:rFonts w:eastAsia="Times New Roman" w:cs="Times New Roman"/>
                <w:szCs w:val="28"/>
                <w:lang w:eastAsia="ru-RU"/>
              </w:rPr>
              <w:t>гектар</w:t>
            </w:r>
          </w:p>
        </w:tc>
      </w:tr>
      <w:tr w:rsidR="00E072F0" w:rsidRPr="00A17410" w14:paraId="6629E443" w14:textId="77777777" w:rsidTr="007C6422">
        <w:tc>
          <w:tcPr>
            <w:tcW w:w="1110" w:type="pct"/>
            <w:hideMark/>
          </w:tcPr>
          <w:p w14:paraId="29484C03" w14:textId="77777777" w:rsidR="00E072F0" w:rsidRPr="00A17410" w:rsidRDefault="00E072F0" w:rsidP="002C5FD7">
            <w:pPr>
              <w:rPr>
                <w:rFonts w:eastAsia="Times New Roman" w:cs="Times New Roman"/>
                <w:szCs w:val="28"/>
                <w:lang w:eastAsia="ru-RU"/>
              </w:rPr>
            </w:pPr>
            <w:r w:rsidRPr="00A17410">
              <w:rPr>
                <w:rFonts w:eastAsia="Times New Roman" w:cs="Times New Roman"/>
                <w:szCs w:val="28"/>
                <w:lang w:eastAsia="ru-RU"/>
              </w:rPr>
              <w:t>гг.</w:t>
            </w:r>
          </w:p>
        </w:tc>
        <w:tc>
          <w:tcPr>
            <w:tcW w:w="3890" w:type="pct"/>
            <w:hideMark/>
          </w:tcPr>
          <w:p w14:paraId="5598E8DA" w14:textId="77777777" w:rsidR="00E072F0" w:rsidRPr="00A17410" w:rsidRDefault="00E072F0" w:rsidP="002C5FD7">
            <w:pPr>
              <w:rPr>
                <w:rFonts w:eastAsia="Times New Roman" w:cs="Times New Roman"/>
                <w:szCs w:val="28"/>
                <w:lang w:eastAsia="ru-RU"/>
              </w:rPr>
            </w:pPr>
            <w:r w:rsidRPr="00A17410">
              <w:rPr>
                <w:rFonts w:eastAsia="Times New Roman" w:cs="Times New Roman"/>
                <w:szCs w:val="28"/>
                <w:lang w:eastAsia="ru-RU"/>
              </w:rPr>
              <w:t>годы</w:t>
            </w:r>
          </w:p>
        </w:tc>
      </w:tr>
      <w:tr w:rsidR="00E072F0" w:rsidRPr="00A17410" w14:paraId="5C995E35" w14:textId="77777777" w:rsidTr="007C6422">
        <w:tc>
          <w:tcPr>
            <w:tcW w:w="1110" w:type="pct"/>
          </w:tcPr>
          <w:p w14:paraId="5E5AFE4E" w14:textId="77777777" w:rsidR="00E072F0" w:rsidRPr="00A17410" w:rsidRDefault="00E072F0" w:rsidP="002C5FD7">
            <w:pPr>
              <w:rPr>
                <w:rFonts w:eastAsia="Times New Roman" w:cs="Times New Roman"/>
                <w:szCs w:val="28"/>
                <w:lang w:eastAsia="ru-RU"/>
              </w:rPr>
            </w:pPr>
            <w:r w:rsidRPr="00A17410">
              <w:rPr>
                <w:rFonts w:eastAsia="Times New Roman" w:cs="Times New Roman"/>
                <w:szCs w:val="28"/>
                <w:lang w:eastAsia="ru-RU"/>
              </w:rPr>
              <w:t>ЕГРН</w:t>
            </w:r>
          </w:p>
        </w:tc>
        <w:tc>
          <w:tcPr>
            <w:tcW w:w="3890" w:type="pct"/>
          </w:tcPr>
          <w:p w14:paraId="63DAD139" w14:textId="77777777" w:rsidR="00E072F0" w:rsidRPr="00A17410" w:rsidRDefault="00E072F0" w:rsidP="002C5FD7">
            <w:pPr>
              <w:tabs>
                <w:tab w:val="left" w:pos="2370"/>
              </w:tabs>
              <w:rPr>
                <w:rFonts w:eastAsia="Times New Roman" w:cs="Times New Roman"/>
                <w:szCs w:val="28"/>
                <w:lang w:eastAsia="ru-RU"/>
              </w:rPr>
            </w:pPr>
            <w:r w:rsidRPr="00A17410">
              <w:rPr>
                <w:rFonts w:eastAsia="Times New Roman" w:cs="Times New Roman"/>
                <w:szCs w:val="28"/>
                <w:lang w:eastAsia="ru-RU"/>
              </w:rPr>
              <w:t>Единый государственный реестр недвижимости</w:t>
            </w:r>
          </w:p>
        </w:tc>
      </w:tr>
      <w:tr w:rsidR="00E072F0" w:rsidRPr="00A17410" w14:paraId="60A6259A" w14:textId="77777777" w:rsidTr="007C6422">
        <w:tc>
          <w:tcPr>
            <w:tcW w:w="1110" w:type="pct"/>
          </w:tcPr>
          <w:p w14:paraId="02C003AE" w14:textId="77777777" w:rsidR="00E072F0" w:rsidRPr="00A17410" w:rsidRDefault="00E072F0" w:rsidP="002C5FD7">
            <w:pPr>
              <w:rPr>
                <w:rFonts w:eastAsia="Times New Roman" w:cs="Times New Roman"/>
                <w:szCs w:val="28"/>
                <w:lang w:eastAsia="ru-RU"/>
              </w:rPr>
            </w:pPr>
            <w:r w:rsidRPr="00A17410">
              <w:rPr>
                <w:rFonts w:eastAsia="Times New Roman" w:cs="Times New Roman"/>
                <w:szCs w:val="28"/>
                <w:lang w:eastAsia="ru-RU"/>
              </w:rPr>
              <w:t>п.</w:t>
            </w:r>
          </w:p>
        </w:tc>
        <w:tc>
          <w:tcPr>
            <w:tcW w:w="3890" w:type="pct"/>
          </w:tcPr>
          <w:p w14:paraId="1B59D752" w14:textId="77777777" w:rsidR="00E072F0" w:rsidRPr="00A17410" w:rsidRDefault="00E072F0" w:rsidP="002C5FD7">
            <w:pPr>
              <w:rPr>
                <w:rFonts w:eastAsia="Times New Roman" w:cs="Times New Roman"/>
                <w:szCs w:val="28"/>
              </w:rPr>
            </w:pPr>
            <w:r w:rsidRPr="00A17410">
              <w:rPr>
                <w:rFonts w:eastAsia="Times New Roman" w:cs="Times New Roman"/>
                <w:szCs w:val="28"/>
                <w:lang w:eastAsia="ru-RU"/>
              </w:rPr>
              <w:t>поселок</w:t>
            </w:r>
          </w:p>
        </w:tc>
      </w:tr>
      <w:tr w:rsidR="00E072F0" w:rsidRPr="00A17410" w14:paraId="35ED9575" w14:textId="77777777" w:rsidTr="007C6422">
        <w:tc>
          <w:tcPr>
            <w:tcW w:w="1110" w:type="pct"/>
          </w:tcPr>
          <w:p w14:paraId="60FD7A5B" w14:textId="77777777" w:rsidR="00E072F0" w:rsidRPr="00A17410" w:rsidRDefault="00E072F0" w:rsidP="002C5FD7">
            <w:pPr>
              <w:rPr>
                <w:rFonts w:eastAsia="Times New Roman" w:cs="Times New Roman"/>
                <w:szCs w:val="28"/>
                <w:lang w:eastAsia="ru-RU"/>
              </w:rPr>
            </w:pPr>
            <w:r w:rsidRPr="00A17410">
              <w:rPr>
                <w:rFonts w:eastAsia="Times New Roman" w:cs="Times New Roman"/>
                <w:szCs w:val="28"/>
                <w:lang w:eastAsia="ru-RU"/>
              </w:rPr>
              <w:t>р.</w:t>
            </w:r>
          </w:p>
        </w:tc>
        <w:tc>
          <w:tcPr>
            <w:tcW w:w="3890" w:type="pct"/>
          </w:tcPr>
          <w:p w14:paraId="774BE719" w14:textId="77777777" w:rsidR="00E072F0" w:rsidRPr="00A17410" w:rsidRDefault="00E072F0" w:rsidP="002C5FD7">
            <w:pPr>
              <w:rPr>
                <w:rFonts w:eastAsia="Times New Roman" w:cs="Times New Roman"/>
                <w:szCs w:val="28"/>
                <w:lang w:eastAsia="ru-RU"/>
              </w:rPr>
            </w:pPr>
            <w:r w:rsidRPr="00A17410">
              <w:rPr>
                <w:rFonts w:eastAsia="Times New Roman" w:cs="Times New Roman"/>
                <w:szCs w:val="28"/>
                <w:lang w:eastAsia="ru-RU"/>
              </w:rPr>
              <w:t>река</w:t>
            </w:r>
          </w:p>
        </w:tc>
      </w:tr>
      <w:tr w:rsidR="00E072F0" w:rsidRPr="00A17410" w14:paraId="306CE88C" w14:textId="77777777" w:rsidTr="007C6422">
        <w:trPr>
          <w:trHeight w:val="207"/>
        </w:trPr>
        <w:tc>
          <w:tcPr>
            <w:tcW w:w="1110" w:type="pct"/>
            <w:hideMark/>
          </w:tcPr>
          <w:p w14:paraId="768B6837" w14:textId="77777777" w:rsidR="00E072F0" w:rsidRPr="00A17410" w:rsidRDefault="00E072F0" w:rsidP="002C5FD7">
            <w:pPr>
              <w:rPr>
                <w:rFonts w:eastAsia="Times New Roman" w:cs="Times New Roman"/>
                <w:szCs w:val="28"/>
                <w:lang w:eastAsia="ru-RU"/>
              </w:rPr>
            </w:pPr>
            <w:r w:rsidRPr="00A17410">
              <w:rPr>
                <w:rFonts w:eastAsia="Times New Roman" w:cs="Times New Roman"/>
                <w:szCs w:val="28"/>
                <w:lang w:eastAsia="ru-RU"/>
              </w:rPr>
              <w:t xml:space="preserve">РНГП </w:t>
            </w:r>
          </w:p>
        </w:tc>
        <w:tc>
          <w:tcPr>
            <w:tcW w:w="3890" w:type="pct"/>
            <w:hideMark/>
          </w:tcPr>
          <w:p w14:paraId="5D2A0775" w14:textId="46453748" w:rsidR="00E072F0" w:rsidRPr="00A17410" w:rsidRDefault="00E072F0" w:rsidP="002C5FD7">
            <w:pPr>
              <w:rPr>
                <w:rFonts w:eastAsia="Times New Roman" w:cs="Times New Roman"/>
                <w:szCs w:val="28"/>
                <w:shd w:val="clear" w:color="auto" w:fill="FFFFFF"/>
                <w:lang w:eastAsia="ru-RU"/>
              </w:rPr>
            </w:pPr>
            <w:r w:rsidRPr="00A17410">
              <w:rPr>
                <w:rFonts w:eastAsia="Times New Roman" w:cs="Times New Roman"/>
                <w:szCs w:val="28"/>
                <w:shd w:val="clear" w:color="auto" w:fill="FFFFFF"/>
                <w:lang w:eastAsia="ru-RU"/>
              </w:rPr>
              <w:t>Региональные нормативы градостроител</w:t>
            </w:r>
            <w:r w:rsidR="007C6422" w:rsidRPr="00A17410">
              <w:rPr>
                <w:rFonts w:eastAsia="Times New Roman" w:cs="Times New Roman"/>
                <w:szCs w:val="28"/>
                <w:shd w:val="clear" w:color="auto" w:fill="FFFFFF"/>
                <w:lang w:eastAsia="ru-RU"/>
              </w:rPr>
              <w:t>ьного проектирования</w:t>
            </w:r>
          </w:p>
        </w:tc>
      </w:tr>
      <w:tr w:rsidR="007C6422" w:rsidRPr="00A17410" w14:paraId="6B6CEDBB" w14:textId="77777777" w:rsidTr="007C6422">
        <w:trPr>
          <w:trHeight w:val="207"/>
        </w:trPr>
        <w:tc>
          <w:tcPr>
            <w:tcW w:w="1110" w:type="pct"/>
          </w:tcPr>
          <w:p w14:paraId="76D114C8" w14:textId="4CE90489" w:rsidR="007C6422" w:rsidRPr="00A17410" w:rsidRDefault="007C6422" w:rsidP="002C5FD7">
            <w:pPr>
              <w:rPr>
                <w:rFonts w:eastAsia="Times New Roman" w:cs="Times New Roman"/>
                <w:szCs w:val="28"/>
              </w:rPr>
            </w:pPr>
            <w:r w:rsidRPr="00A17410">
              <w:rPr>
                <w:rFonts w:eastAsia="Times New Roman" w:cs="Times New Roman"/>
                <w:szCs w:val="28"/>
              </w:rPr>
              <w:t>МНГП</w:t>
            </w:r>
          </w:p>
        </w:tc>
        <w:tc>
          <w:tcPr>
            <w:tcW w:w="3890" w:type="pct"/>
          </w:tcPr>
          <w:p w14:paraId="4E173584" w14:textId="7B4C0BD4" w:rsidR="007C6422" w:rsidRPr="00A17410" w:rsidRDefault="007C6422" w:rsidP="002C5FD7">
            <w:pPr>
              <w:rPr>
                <w:rFonts w:eastAsia="Times New Roman" w:cs="Times New Roman"/>
                <w:szCs w:val="28"/>
                <w:shd w:val="clear" w:color="auto" w:fill="FFFFFF"/>
              </w:rPr>
            </w:pPr>
            <w:r w:rsidRPr="00A17410">
              <w:rPr>
                <w:rFonts w:eastAsia="Times New Roman" w:cs="Times New Roman"/>
                <w:szCs w:val="28"/>
                <w:shd w:val="clear" w:color="auto" w:fill="FFFFFF"/>
                <w:lang w:eastAsia="ru-RU"/>
              </w:rPr>
              <w:t>Местные нормативы градостроительного проектирования</w:t>
            </w:r>
          </w:p>
        </w:tc>
      </w:tr>
      <w:tr w:rsidR="00E072F0" w:rsidRPr="00A17410" w14:paraId="4E2E9157" w14:textId="77777777" w:rsidTr="007C6422">
        <w:trPr>
          <w:trHeight w:val="106"/>
        </w:trPr>
        <w:tc>
          <w:tcPr>
            <w:tcW w:w="1110" w:type="pct"/>
            <w:hideMark/>
          </w:tcPr>
          <w:p w14:paraId="5D2222EA" w14:textId="77777777" w:rsidR="00E072F0" w:rsidRPr="00A17410" w:rsidRDefault="00E072F0" w:rsidP="002C5FD7">
            <w:pPr>
              <w:rPr>
                <w:rFonts w:eastAsia="Times New Roman" w:cs="Times New Roman"/>
                <w:szCs w:val="28"/>
              </w:rPr>
            </w:pPr>
            <w:r w:rsidRPr="00A17410">
              <w:rPr>
                <w:rFonts w:eastAsia="Times New Roman"/>
              </w:rPr>
              <w:t>УИН ФГИС ТП</w:t>
            </w:r>
          </w:p>
        </w:tc>
        <w:tc>
          <w:tcPr>
            <w:tcW w:w="3890" w:type="pct"/>
            <w:hideMark/>
          </w:tcPr>
          <w:p w14:paraId="01A265F8" w14:textId="77777777" w:rsidR="00E072F0" w:rsidRPr="00A17410" w:rsidRDefault="00E072F0" w:rsidP="002C5FD7">
            <w:pPr>
              <w:rPr>
                <w:rFonts w:eastAsia="Times New Roman" w:cs="Times New Roman"/>
                <w:szCs w:val="28"/>
                <w:shd w:val="clear" w:color="auto" w:fill="FFFFFF"/>
              </w:rPr>
            </w:pPr>
            <w:r w:rsidRPr="00A17410">
              <w:rPr>
                <w:rFonts w:eastAsia="Times New Roman"/>
              </w:rPr>
              <w:t>уникальный идентификационный номер федеральной государственной информационной системы территориального планирования</w:t>
            </w:r>
          </w:p>
        </w:tc>
      </w:tr>
      <w:tr w:rsidR="00E072F0" w:rsidRPr="00A17410" w14:paraId="128D783F" w14:textId="77777777" w:rsidTr="007C6422">
        <w:trPr>
          <w:trHeight w:val="106"/>
        </w:trPr>
        <w:tc>
          <w:tcPr>
            <w:tcW w:w="1110" w:type="pct"/>
            <w:hideMark/>
          </w:tcPr>
          <w:p w14:paraId="6B8AA3ED" w14:textId="77777777" w:rsidR="00E072F0" w:rsidRPr="00A17410" w:rsidRDefault="00E072F0" w:rsidP="002C5FD7">
            <w:pPr>
              <w:rPr>
                <w:rFonts w:eastAsia="Times New Roman" w:cs="Times New Roman"/>
                <w:szCs w:val="28"/>
              </w:rPr>
            </w:pPr>
            <w:r w:rsidRPr="00A17410">
              <w:rPr>
                <w:rFonts w:eastAsia="Times New Roman" w:cs="Times New Roman"/>
                <w:szCs w:val="28"/>
                <w:lang w:eastAsia="ru-RU"/>
              </w:rPr>
              <w:t>СЗЗ</w:t>
            </w:r>
          </w:p>
        </w:tc>
        <w:tc>
          <w:tcPr>
            <w:tcW w:w="3890" w:type="pct"/>
            <w:hideMark/>
          </w:tcPr>
          <w:p w14:paraId="40BFA0ED" w14:textId="77777777" w:rsidR="00E072F0" w:rsidRPr="00A17410" w:rsidRDefault="00E072F0" w:rsidP="002C5FD7">
            <w:pPr>
              <w:rPr>
                <w:rFonts w:eastAsia="Times New Roman" w:cs="Times New Roman"/>
                <w:szCs w:val="28"/>
                <w:shd w:val="clear" w:color="auto" w:fill="FFFFFF"/>
                <w:lang w:eastAsia="ru-RU"/>
              </w:rPr>
            </w:pPr>
            <w:r w:rsidRPr="00A17410">
              <w:rPr>
                <w:rFonts w:eastAsia="Times New Roman" w:cs="Times New Roman"/>
                <w:szCs w:val="28"/>
                <w:shd w:val="clear" w:color="auto" w:fill="FFFFFF"/>
                <w:lang w:eastAsia="ru-RU"/>
              </w:rPr>
              <w:t>санитарно-защитная зона</w:t>
            </w:r>
          </w:p>
        </w:tc>
      </w:tr>
      <w:tr w:rsidR="007C6422" w:rsidRPr="00A17410" w14:paraId="4DC78930" w14:textId="77777777" w:rsidTr="007C6422">
        <w:trPr>
          <w:trHeight w:val="106"/>
        </w:trPr>
        <w:tc>
          <w:tcPr>
            <w:tcW w:w="1110" w:type="pct"/>
          </w:tcPr>
          <w:p w14:paraId="1C4B64DE" w14:textId="3D05AEAE" w:rsidR="007C6422" w:rsidRPr="00A17410" w:rsidRDefault="007C6422" w:rsidP="002C5FD7">
            <w:pPr>
              <w:rPr>
                <w:rFonts w:eastAsia="Times New Roman" w:cs="Times New Roman"/>
                <w:szCs w:val="28"/>
              </w:rPr>
            </w:pPr>
            <w:r w:rsidRPr="00A17410">
              <w:rPr>
                <w:szCs w:val="24"/>
              </w:rPr>
              <w:t>ООПТ</w:t>
            </w:r>
          </w:p>
        </w:tc>
        <w:tc>
          <w:tcPr>
            <w:tcW w:w="3890" w:type="pct"/>
          </w:tcPr>
          <w:p w14:paraId="13696800" w14:textId="7D53F908" w:rsidR="007C6422" w:rsidRPr="00A17410" w:rsidRDefault="007C6422" w:rsidP="002C5FD7">
            <w:pPr>
              <w:rPr>
                <w:rFonts w:eastAsia="Times New Roman" w:cs="Times New Roman"/>
                <w:szCs w:val="28"/>
                <w:shd w:val="clear" w:color="auto" w:fill="FFFFFF"/>
              </w:rPr>
            </w:pPr>
            <w:r w:rsidRPr="00A17410">
              <w:rPr>
                <w:rFonts w:eastAsia="Times New Roman" w:cs="Times New Roman"/>
                <w:szCs w:val="28"/>
                <w:shd w:val="clear" w:color="auto" w:fill="FFFFFF"/>
              </w:rPr>
              <w:t>особо охраняемая природная территория</w:t>
            </w:r>
          </w:p>
        </w:tc>
      </w:tr>
      <w:tr w:rsidR="007C6422" w:rsidRPr="00A17410" w14:paraId="05BCB0D5" w14:textId="77777777" w:rsidTr="007C6422">
        <w:trPr>
          <w:trHeight w:val="106"/>
        </w:trPr>
        <w:tc>
          <w:tcPr>
            <w:tcW w:w="1110" w:type="pct"/>
          </w:tcPr>
          <w:p w14:paraId="0CA54A18" w14:textId="1E0B25D3" w:rsidR="007C6422" w:rsidRPr="00A17410" w:rsidRDefault="007C6422" w:rsidP="002C5FD7">
            <w:pPr>
              <w:rPr>
                <w:rFonts w:eastAsia="Times New Roman" w:cs="Times New Roman"/>
                <w:szCs w:val="28"/>
              </w:rPr>
            </w:pPr>
            <w:r w:rsidRPr="00A17410">
              <w:rPr>
                <w:rFonts w:eastAsia="Times New Roman" w:cs="Times New Roman"/>
                <w:szCs w:val="28"/>
              </w:rPr>
              <w:t>ОКН</w:t>
            </w:r>
          </w:p>
        </w:tc>
        <w:tc>
          <w:tcPr>
            <w:tcW w:w="3890" w:type="pct"/>
          </w:tcPr>
          <w:p w14:paraId="3C1827D3" w14:textId="3A2DA9B5" w:rsidR="007C6422" w:rsidRPr="00A17410" w:rsidRDefault="007C6422" w:rsidP="002C5FD7">
            <w:pPr>
              <w:rPr>
                <w:rFonts w:eastAsia="Times New Roman" w:cs="Times New Roman"/>
                <w:szCs w:val="28"/>
                <w:shd w:val="clear" w:color="auto" w:fill="FFFFFF"/>
              </w:rPr>
            </w:pPr>
            <w:r w:rsidRPr="00A17410">
              <w:rPr>
                <w:rFonts w:eastAsia="Times New Roman" w:cs="Times New Roman"/>
                <w:szCs w:val="28"/>
                <w:shd w:val="clear" w:color="auto" w:fill="FFFFFF"/>
              </w:rPr>
              <w:t>объект(ы) культурного наследия</w:t>
            </w:r>
          </w:p>
        </w:tc>
      </w:tr>
      <w:tr w:rsidR="007C6422" w:rsidRPr="00A17410" w14:paraId="29CE5E00" w14:textId="77777777" w:rsidTr="007C6422">
        <w:trPr>
          <w:trHeight w:val="106"/>
        </w:trPr>
        <w:tc>
          <w:tcPr>
            <w:tcW w:w="1110" w:type="pct"/>
          </w:tcPr>
          <w:p w14:paraId="4680A127" w14:textId="2CB6D69C" w:rsidR="007C6422" w:rsidRPr="00A17410" w:rsidRDefault="007C6422" w:rsidP="002C5FD7">
            <w:pPr>
              <w:rPr>
                <w:rFonts w:eastAsia="Times New Roman" w:cs="Times New Roman"/>
                <w:szCs w:val="28"/>
              </w:rPr>
            </w:pPr>
            <w:r w:rsidRPr="00A17410">
              <w:rPr>
                <w:rFonts w:eastAsia="Times New Roman" w:cs="Times New Roman"/>
                <w:szCs w:val="28"/>
              </w:rPr>
              <w:t>ЗОУИТ</w:t>
            </w:r>
          </w:p>
        </w:tc>
        <w:tc>
          <w:tcPr>
            <w:tcW w:w="3890" w:type="pct"/>
          </w:tcPr>
          <w:p w14:paraId="4FB33A3F" w14:textId="0853A46A" w:rsidR="007C6422" w:rsidRPr="00A17410" w:rsidRDefault="007C6422" w:rsidP="002C5FD7">
            <w:pPr>
              <w:rPr>
                <w:rFonts w:eastAsia="Times New Roman" w:cs="Times New Roman"/>
                <w:szCs w:val="28"/>
                <w:shd w:val="clear" w:color="auto" w:fill="FFFFFF"/>
              </w:rPr>
            </w:pPr>
            <w:r w:rsidRPr="00A17410">
              <w:rPr>
                <w:rFonts w:eastAsia="Times New Roman" w:cs="Times New Roman"/>
                <w:szCs w:val="28"/>
                <w:shd w:val="clear" w:color="auto" w:fill="FFFFFF"/>
              </w:rPr>
              <w:t>зона(ы) с особыми условиями использования территории</w:t>
            </w:r>
          </w:p>
        </w:tc>
      </w:tr>
      <w:tr w:rsidR="007C6422" w:rsidRPr="00A17410" w14:paraId="0C214449" w14:textId="77777777" w:rsidTr="007C6422">
        <w:trPr>
          <w:trHeight w:val="106"/>
        </w:trPr>
        <w:tc>
          <w:tcPr>
            <w:tcW w:w="1110" w:type="pct"/>
          </w:tcPr>
          <w:p w14:paraId="38BB5EE8" w14:textId="48497005" w:rsidR="007C6422" w:rsidRPr="00A17410" w:rsidRDefault="007C6422" w:rsidP="002C5FD7">
            <w:pPr>
              <w:rPr>
                <w:rFonts w:eastAsia="Times New Roman" w:cs="Times New Roman"/>
                <w:szCs w:val="28"/>
              </w:rPr>
            </w:pPr>
            <w:r w:rsidRPr="00A17410">
              <w:rPr>
                <w:rFonts w:eastAsia="Times New Roman" w:cs="Times New Roman"/>
                <w:szCs w:val="28"/>
              </w:rPr>
              <w:t>КЧР</w:t>
            </w:r>
          </w:p>
        </w:tc>
        <w:tc>
          <w:tcPr>
            <w:tcW w:w="3890" w:type="pct"/>
          </w:tcPr>
          <w:p w14:paraId="0734B570" w14:textId="2B2A4EF3" w:rsidR="007C6422" w:rsidRPr="00A17410" w:rsidRDefault="007C6422" w:rsidP="002C5FD7">
            <w:pPr>
              <w:rPr>
                <w:rFonts w:eastAsia="Times New Roman" w:cs="Times New Roman"/>
                <w:szCs w:val="28"/>
                <w:shd w:val="clear" w:color="auto" w:fill="FFFFFF"/>
              </w:rPr>
            </w:pPr>
            <w:r w:rsidRPr="00A17410">
              <w:rPr>
                <w:rFonts w:eastAsia="Times New Roman" w:cs="Times New Roman"/>
                <w:szCs w:val="28"/>
                <w:shd w:val="clear" w:color="auto" w:fill="FFFFFF"/>
              </w:rPr>
              <w:t>Карачаево-Черкесская Республика</w:t>
            </w:r>
          </w:p>
        </w:tc>
      </w:tr>
      <w:tr w:rsidR="007C6422" w:rsidRPr="00A17410" w14:paraId="1B8B4100" w14:textId="77777777" w:rsidTr="007C6422">
        <w:trPr>
          <w:trHeight w:val="106"/>
        </w:trPr>
        <w:tc>
          <w:tcPr>
            <w:tcW w:w="1110" w:type="pct"/>
          </w:tcPr>
          <w:p w14:paraId="258C00AF" w14:textId="11238823" w:rsidR="007C6422" w:rsidRPr="00A17410" w:rsidRDefault="007C6422" w:rsidP="002C5FD7">
            <w:pPr>
              <w:rPr>
                <w:rFonts w:eastAsia="Times New Roman" w:cs="Times New Roman"/>
                <w:szCs w:val="28"/>
              </w:rPr>
            </w:pPr>
            <w:r w:rsidRPr="00A17410">
              <w:rPr>
                <w:rFonts w:eastAsia="Times New Roman" w:cs="Times New Roman"/>
                <w:szCs w:val="28"/>
              </w:rPr>
              <w:t>ФОИВ</w:t>
            </w:r>
          </w:p>
        </w:tc>
        <w:tc>
          <w:tcPr>
            <w:tcW w:w="3890" w:type="pct"/>
          </w:tcPr>
          <w:p w14:paraId="0703100C" w14:textId="53757D85" w:rsidR="007C6422" w:rsidRPr="00A17410" w:rsidRDefault="007C6422" w:rsidP="002C5FD7">
            <w:pPr>
              <w:rPr>
                <w:rFonts w:eastAsia="Times New Roman" w:cs="Times New Roman"/>
                <w:szCs w:val="28"/>
                <w:shd w:val="clear" w:color="auto" w:fill="FFFFFF"/>
              </w:rPr>
            </w:pPr>
            <w:r w:rsidRPr="00A17410">
              <w:rPr>
                <w:rFonts w:eastAsia="Times New Roman" w:cs="Times New Roman"/>
                <w:szCs w:val="28"/>
                <w:shd w:val="clear" w:color="auto" w:fill="FFFFFF"/>
              </w:rPr>
              <w:t>федеральный орган исполнительной власти</w:t>
            </w:r>
          </w:p>
        </w:tc>
      </w:tr>
      <w:tr w:rsidR="007C6422" w:rsidRPr="00A17410" w14:paraId="1ECE91D1" w14:textId="77777777" w:rsidTr="007C6422">
        <w:trPr>
          <w:trHeight w:val="106"/>
        </w:trPr>
        <w:tc>
          <w:tcPr>
            <w:tcW w:w="1110" w:type="pct"/>
          </w:tcPr>
          <w:p w14:paraId="5BA7501B" w14:textId="78C3F288" w:rsidR="007C6422" w:rsidRPr="00A17410" w:rsidRDefault="007C6422" w:rsidP="002C5FD7">
            <w:pPr>
              <w:rPr>
                <w:rFonts w:eastAsia="Times New Roman" w:cs="Times New Roman"/>
                <w:szCs w:val="28"/>
              </w:rPr>
            </w:pPr>
            <w:r w:rsidRPr="00A17410">
              <w:rPr>
                <w:rFonts w:eastAsia="Times New Roman" w:cs="Times New Roman"/>
                <w:szCs w:val="28"/>
              </w:rPr>
              <w:t>РОИВ</w:t>
            </w:r>
          </w:p>
        </w:tc>
        <w:tc>
          <w:tcPr>
            <w:tcW w:w="3890" w:type="pct"/>
          </w:tcPr>
          <w:p w14:paraId="3CB8F653" w14:textId="7777B392" w:rsidR="007C6422" w:rsidRPr="00A17410" w:rsidRDefault="007C6422" w:rsidP="002C5FD7">
            <w:pPr>
              <w:rPr>
                <w:rFonts w:eastAsia="Times New Roman" w:cs="Times New Roman"/>
                <w:szCs w:val="28"/>
                <w:shd w:val="clear" w:color="auto" w:fill="FFFFFF"/>
              </w:rPr>
            </w:pPr>
            <w:r w:rsidRPr="00A17410">
              <w:rPr>
                <w:rFonts w:eastAsia="Times New Roman" w:cs="Times New Roman"/>
                <w:szCs w:val="28"/>
                <w:shd w:val="clear" w:color="auto" w:fill="FFFFFF"/>
              </w:rPr>
              <w:t>региональный орган исполнительной власти</w:t>
            </w:r>
          </w:p>
        </w:tc>
      </w:tr>
      <w:tr w:rsidR="007C6422" w:rsidRPr="00A17410" w14:paraId="0AB910BE" w14:textId="77777777" w:rsidTr="007C6422">
        <w:trPr>
          <w:trHeight w:val="106"/>
        </w:trPr>
        <w:tc>
          <w:tcPr>
            <w:tcW w:w="1110" w:type="pct"/>
          </w:tcPr>
          <w:p w14:paraId="7192379D" w14:textId="103C3D60" w:rsidR="007C6422" w:rsidRPr="00A17410" w:rsidRDefault="007C6422" w:rsidP="002C5FD7">
            <w:pPr>
              <w:rPr>
                <w:rFonts w:eastAsia="Times New Roman" w:cs="Times New Roman"/>
                <w:szCs w:val="28"/>
              </w:rPr>
            </w:pPr>
            <w:r w:rsidRPr="00A17410">
              <w:rPr>
                <w:rFonts w:eastAsia="Times New Roman" w:cs="Times New Roman"/>
                <w:szCs w:val="28"/>
              </w:rPr>
              <w:t>ОМСУ</w:t>
            </w:r>
          </w:p>
        </w:tc>
        <w:tc>
          <w:tcPr>
            <w:tcW w:w="3890" w:type="pct"/>
          </w:tcPr>
          <w:p w14:paraId="116C81B7" w14:textId="14630352" w:rsidR="007C6422" w:rsidRPr="00A17410" w:rsidRDefault="007C6422" w:rsidP="002C5FD7">
            <w:pPr>
              <w:rPr>
                <w:rFonts w:eastAsia="Times New Roman" w:cs="Times New Roman"/>
                <w:szCs w:val="28"/>
                <w:shd w:val="clear" w:color="auto" w:fill="FFFFFF"/>
              </w:rPr>
            </w:pPr>
            <w:r w:rsidRPr="00A17410">
              <w:rPr>
                <w:rFonts w:eastAsia="Times New Roman" w:cs="Times New Roman"/>
                <w:szCs w:val="28"/>
                <w:shd w:val="clear" w:color="auto" w:fill="FFFFFF"/>
              </w:rPr>
              <w:t>орган(ы) местного самоуправления</w:t>
            </w:r>
          </w:p>
        </w:tc>
      </w:tr>
      <w:tr w:rsidR="00E072F0" w:rsidRPr="00A17410" w14:paraId="4F7C61E0" w14:textId="77777777" w:rsidTr="007C6422">
        <w:tc>
          <w:tcPr>
            <w:tcW w:w="1110" w:type="pct"/>
            <w:hideMark/>
          </w:tcPr>
          <w:p w14:paraId="584ABBB0" w14:textId="77777777" w:rsidR="00E072F0" w:rsidRPr="00A17410" w:rsidRDefault="00E072F0" w:rsidP="002C5FD7">
            <w:pPr>
              <w:rPr>
                <w:rFonts w:eastAsia="Times New Roman" w:cs="Times New Roman"/>
                <w:szCs w:val="28"/>
                <w:lang w:eastAsia="ru-RU"/>
              </w:rPr>
            </w:pPr>
            <w:r w:rsidRPr="00A17410">
              <w:rPr>
                <w:rFonts w:eastAsia="Times New Roman" w:cs="Times New Roman"/>
                <w:szCs w:val="28"/>
                <w:lang w:eastAsia="ru-RU"/>
              </w:rPr>
              <w:t>тыс.</w:t>
            </w:r>
          </w:p>
        </w:tc>
        <w:tc>
          <w:tcPr>
            <w:tcW w:w="3890" w:type="pct"/>
            <w:hideMark/>
          </w:tcPr>
          <w:p w14:paraId="460F2E9F" w14:textId="77777777" w:rsidR="00E072F0" w:rsidRPr="00A17410" w:rsidRDefault="00E072F0" w:rsidP="002C5FD7">
            <w:pPr>
              <w:rPr>
                <w:rFonts w:eastAsia="Times New Roman" w:cs="Times New Roman"/>
                <w:szCs w:val="28"/>
                <w:shd w:val="clear" w:color="auto" w:fill="FFFFFF"/>
                <w:lang w:eastAsia="ru-RU"/>
              </w:rPr>
            </w:pPr>
            <w:r w:rsidRPr="00A17410">
              <w:rPr>
                <w:rFonts w:eastAsia="Times New Roman" w:cs="Times New Roman"/>
                <w:szCs w:val="28"/>
                <w:shd w:val="clear" w:color="auto" w:fill="FFFFFF"/>
                <w:lang w:eastAsia="ru-RU"/>
              </w:rPr>
              <w:t>тысяч</w:t>
            </w:r>
          </w:p>
        </w:tc>
      </w:tr>
      <w:tr w:rsidR="00E072F0" w:rsidRPr="00A17410" w14:paraId="157E4919" w14:textId="77777777" w:rsidTr="007C6422">
        <w:tc>
          <w:tcPr>
            <w:tcW w:w="1110" w:type="pct"/>
          </w:tcPr>
          <w:p w14:paraId="71C3BF97" w14:textId="77777777" w:rsidR="00E072F0" w:rsidRPr="00A17410" w:rsidRDefault="00E072F0" w:rsidP="002C5FD7">
            <w:pPr>
              <w:rPr>
                <w:rFonts w:eastAsia="Times New Roman" w:cs="Times New Roman"/>
                <w:szCs w:val="28"/>
                <w:lang w:eastAsia="ru-RU"/>
              </w:rPr>
            </w:pPr>
            <w:r w:rsidRPr="00A17410">
              <w:rPr>
                <w:rFonts w:eastAsia="Times New Roman" w:cs="Times New Roman"/>
                <w:szCs w:val="28"/>
                <w:lang w:eastAsia="ru-RU"/>
              </w:rPr>
              <w:t>чел.</w:t>
            </w:r>
          </w:p>
        </w:tc>
        <w:tc>
          <w:tcPr>
            <w:tcW w:w="3890" w:type="pct"/>
          </w:tcPr>
          <w:p w14:paraId="7D99EF4D" w14:textId="77777777" w:rsidR="00E072F0" w:rsidRPr="00A17410" w:rsidRDefault="00E072F0" w:rsidP="002C5FD7">
            <w:pPr>
              <w:rPr>
                <w:rFonts w:eastAsia="Times New Roman" w:cs="Times New Roman"/>
                <w:szCs w:val="28"/>
                <w:shd w:val="clear" w:color="auto" w:fill="FFFFFF"/>
                <w:lang w:eastAsia="ru-RU"/>
              </w:rPr>
            </w:pPr>
            <w:r w:rsidRPr="00A17410">
              <w:rPr>
                <w:rFonts w:eastAsia="Times New Roman" w:cs="Times New Roman"/>
                <w:szCs w:val="28"/>
                <w:shd w:val="clear" w:color="auto" w:fill="FFFFFF"/>
                <w:lang w:eastAsia="ru-RU"/>
              </w:rPr>
              <w:t>человек</w:t>
            </w:r>
          </w:p>
        </w:tc>
      </w:tr>
      <w:bookmarkEnd w:id="16"/>
      <w:tr w:rsidR="00C53825" w:rsidRPr="00A17410" w14:paraId="67B19D1F" w14:textId="77777777" w:rsidTr="007C6422">
        <w:tc>
          <w:tcPr>
            <w:tcW w:w="1110" w:type="pct"/>
          </w:tcPr>
          <w:p w14:paraId="6978AB73" w14:textId="23E589E7" w:rsidR="00C53825" w:rsidRPr="00A17410" w:rsidRDefault="00C53825" w:rsidP="002C5FD7">
            <w:pPr>
              <w:rPr>
                <w:rFonts w:eastAsia="Times New Roman" w:cs="Times New Roman"/>
                <w:szCs w:val="28"/>
              </w:rPr>
            </w:pPr>
            <w:r w:rsidRPr="00A17410">
              <w:rPr>
                <w:rFonts w:eastAsia="Times New Roman" w:cs="Times New Roman"/>
                <w:szCs w:val="28"/>
              </w:rPr>
              <w:t>АХОВ</w:t>
            </w:r>
          </w:p>
        </w:tc>
        <w:tc>
          <w:tcPr>
            <w:tcW w:w="3890" w:type="pct"/>
          </w:tcPr>
          <w:p w14:paraId="55563810" w14:textId="37E81C04" w:rsidR="00C53825" w:rsidRPr="00A17410" w:rsidRDefault="00C53825" w:rsidP="002C5FD7">
            <w:pPr>
              <w:rPr>
                <w:rFonts w:eastAsia="Times New Roman" w:cs="Times New Roman"/>
                <w:szCs w:val="28"/>
                <w:shd w:val="clear" w:color="auto" w:fill="FFFFFF"/>
              </w:rPr>
            </w:pPr>
            <w:proofErr w:type="spellStart"/>
            <w:r w:rsidRPr="00A17410">
              <w:rPr>
                <w:rFonts w:eastAsia="Times New Roman" w:cs="Times New Roman"/>
                <w:szCs w:val="28"/>
                <w:shd w:val="clear" w:color="auto" w:fill="FFFFFF"/>
              </w:rPr>
              <w:t>аварийно</w:t>
            </w:r>
            <w:proofErr w:type="spellEnd"/>
            <w:r w:rsidRPr="00A17410">
              <w:rPr>
                <w:rFonts w:eastAsia="Times New Roman" w:cs="Times New Roman"/>
                <w:szCs w:val="28"/>
                <w:shd w:val="clear" w:color="auto" w:fill="FFFFFF"/>
              </w:rPr>
              <w:t xml:space="preserve"> химически опасное вещество</w:t>
            </w:r>
          </w:p>
        </w:tc>
      </w:tr>
      <w:tr w:rsidR="00C53825" w:rsidRPr="00A17410" w14:paraId="2346767E" w14:textId="77777777" w:rsidTr="007C6422">
        <w:tc>
          <w:tcPr>
            <w:tcW w:w="1110" w:type="pct"/>
          </w:tcPr>
          <w:p w14:paraId="67CF12C7" w14:textId="613C93B1" w:rsidR="00C53825" w:rsidRPr="00A17410" w:rsidRDefault="00C53825" w:rsidP="002C5FD7">
            <w:pPr>
              <w:rPr>
                <w:rFonts w:eastAsia="Times New Roman" w:cs="Times New Roman"/>
                <w:szCs w:val="28"/>
              </w:rPr>
            </w:pPr>
            <w:r w:rsidRPr="00A17410">
              <w:rPr>
                <w:rFonts w:eastAsia="Times New Roman" w:cs="Times New Roman"/>
                <w:szCs w:val="28"/>
              </w:rPr>
              <w:t>ПРУ</w:t>
            </w:r>
          </w:p>
        </w:tc>
        <w:tc>
          <w:tcPr>
            <w:tcW w:w="3890" w:type="pct"/>
          </w:tcPr>
          <w:p w14:paraId="0E1052D5" w14:textId="6BFAD7EC" w:rsidR="00C53825" w:rsidRPr="00A17410" w:rsidRDefault="00C53825" w:rsidP="002C5FD7">
            <w:pPr>
              <w:rPr>
                <w:rFonts w:eastAsia="Times New Roman" w:cs="Times New Roman"/>
                <w:szCs w:val="28"/>
                <w:shd w:val="clear" w:color="auto" w:fill="FFFFFF"/>
              </w:rPr>
            </w:pPr>
            <w:r w:rsidRPr="00A17410">
              <w:rPr>
                <w:rFonts w:eastAsia="Times New Roman" w:cs="Times New Roman"/>
                <w:szCs w:val="28"/>
                <w:shd w:val="clear" w:color="auto" w:fill="FFFFFF"/>
              </w:rPr>
              <w:t>противорадиационное укрытие</w:t>
            </w:r>
          </w:p>
        </w:tc>
      </w:tr>
      <w:tr w:rsidR="00C53825" w:rsidRPr="00A17410" w14:paraId="1CADEE23" w14:textId="77777777" w:rsidTr="007C6422">
        <w:tc>
          <w:tcPr>
            <w:tcW w:w="1110" w:type="pct"/>
          </w:tcPr>
          <w:p w14:paraId="56B74C60" w14:textId="58225395" w:rsidR="00C53825" w:rsidRPr="00A17410" w:rsidRDefault="00C53825" w:rsidP="002C5FD7">
            <w:pPr>
              <w:rPr>
                <w:rFonts w:eastAsia="Times New Roman" w:cs="Times New Roman"/>
                <w:szCs w:val="28"/>
              </w:rPr>
            </w:pPr>
            <w:r w:rsidRPr="00A17410">
              <w:rPr>
                <w:rFonts w:eastAsia="Times New Roman" w:cs="Times New Roman"/>
                <w:szCs w:val="28"/>
              </w:rPr>
              <w:t>ЗС ГО</w:t>
            </w:r>
          </w:p>
        </w:tc>
        <w:tc>
          <w:tcPr>
            <w:tcW w:w="3890" w:type="pct"/>
          </w:tcPr>
          <w:p w14:paraId="50F9DD5C" w14:textId="4E676BB1" w:rsidR="00C53825" w:rsidRPr="00A17410" w:rsidRDefault="00C53825" w:rsidP="00C53825">
            <w:pPr>
              <w:rPr>
                <w:rFonts w:eastAsia="Times New Roman" w:cs="Times New Roman"/>
                <w:szCs w:val="28"/>
                <w:shd w:val="clear" w:color="auto" w:fill="FFFFFF"/>
              </w:rPr>
            </w:pPr>
            <w:r w:rsidRPr="00A17410">
              <w:rPr>
                <w:rFonts w:eastAsia="Calibri"/>
                <w:szCs w:val="28"/>
              </w:rPr>
              <w:t>защитные сооружения гражданской обороны</w:t>
            </w:r>
          </w:p>
        </w:tc>
      </w:tr>
      <w:tr w:rsidR="00C53825" w:rsidRPr="00A17410" w14:paraId="4F3B8D59" w14:textId="77777777" w:rsidTr="007C6422">
        <w:tc>
          <w:tcPr>
            <w:tcW w:w="1110" w:type="pct"/>
          </w:tcPr>
          <w:p w14:paraId="3BE8432B" w14:textId="3AAA6A5F" w:rsidR="00C53825" w:rsidRPr="00A17410" w:rsidRDefault="00C53825" w:rsidP="002C5FD7">
            <w:pPr>
              <w:rPr>
                <w:rFonts w:eastAsia="Times New Roman" w:cs="Times New Roman"/>
                <w:szCs w:val="28"/>
              </w:rPr>
            </w:pPr>
            <w:r w:rsidRPr="00A17410">
              <w:rPr>
                <w:rFonts w:eastAsia="Times New Roman" w:cs="Times New Roman"/>
                <w:szCs w:val="28"/>
              </w:rPr>
              <w:t>ИТМ</w:t>
            </w:r>
          </w:p>
        </w:tc>
        <w:tc>
          <w:tcPr>
            <w:tcW w:w="3890" w:type="pct"/>
          </w:tcPr>
          <w:p w14:paraId="5865AA1A" w14:textId="36BF8C97" w:rsidR="00C53825" w:rsidRPr="00A17410" w:rsidRDefault="00C53825" w:rsidP="00C53825">
            <w:pPr>
              <w:rPr>
                <w:rFonts w:eastAsia="Calibri"/>
                <w:szCs w:val="28"/>
              </w:rPr>
            </w:pPr>
            <w:r w:rsidRPr="00A17410">
              <w:rPr>
                <w:rFonts w:eastAsia="Calibri"/>
                <w:szCs w:val="28"/>
              </w:rPr>
              <w:t>инженерно-технические мероприятия</w:t>
            </w:r>
          </w:p>
        </w:tc>
      </w:tr>
      <w:tr w:rsidR="00C53825" w:rsidRPr="00A17410" w14:paraId="135A30CA" w14:textId="77777777" w:rsidTr="007C6422">
        <w:tc>
          <w:tcPr>
            <w:tcW w:w="1110" w:type="pct"/>
          </w:tcPr>
          <w:p w14:paraId="00A7D13F" w14:textId="246300FA" w:rsidR="00C53825" w:rsidRPr="00A17410" w:rsidRDefault="00C53825" w:rsidP="002C5FD7">
            <w:pPr>
              <w:rPr>
                <w:rFonts w:eastAsia="Times New Roman" w:cs="Times New Roman"/>
                <w:szCs w:val="28"/>
              </w:rPr>
            </w:pPr>
            <w:r w:rsidRPr="00A17410">
              <w:rPr>
                <w:rFonts w:eastAsia="Times New Roman" w:cs="Times New Roman"/>
                <w:szCs w:val="28"/>
              </w:rPr>
              <w:t>ГСМ</w:t>
            </w:r>
          </w:p>
        </w:tc>
        <w:tc>
          <w:tcPr>
            <w:tcW w:w="3890" w:type="pct"/>
          </w:tcPr>
          <w:p w14:paraId="41131004" w14:textId="7049ACB9" w:rsidR="00C53825" w:rsidRPr="00A17410" w:rsidRDefault="00C53825" w:rsidP="00C53825">
            <w:pPr>
              <w:rPr>
                <w:rFonts w:eastAsia="Calibri"/>
                <w:szCs w:val="28"/>
              </w:rPr>
            </w:pPr>
            <w:r w:rsidRPr="00A17410">
              <w:rPr>
                <w:rFonts w:eastAsia="Calibri"/>
                <w:szCs w:val="28"/>
              </w:rPr>
              <w:t>горюче-смазочные материалы</w:t>
            </w:r>
          </w:p>
        </w:tc>
      </w:tr>
      <w:tr w:rsidR="00C53825" w:rsidRPr="00A17410" w14:paraId="74C77F13" w14:textId="77777777" w:rsidTr="007C6422">
        <w:tc>
          <w:tcPr>
            <w:tcW w:w="1110" w:type="pct"/>
          </w:tcPr>
          <w:p w14:paraId="6FC80B40" w14:textId="05294114" w:rsidR="00C53825" w:rsidRPr="00A17410" w:rsidRDefault="00C53825" w:rsidP="002C5FD7">
            <w:pPr>
              <w:rPr>
                <w:rFonts w:eastAsia="Times New Roman" w:cs="Times New Roman"/>
                <w:szCs w:val="28"/>
              </w:rPr>
            </w:pPr>
            <w:r w:rsidRPr="00A17410">
              <w:rPr>
                <w:rFonts w:eastAsia="Times New Roman" w:cs="Times New Roman"/>
                <w:szCs w:val="28"/>
              </w:rPr>
              <w:t>СУГ</w:t>
            </w:r>
          </w:p>
        </w:tc>
        <w:tc>
          <w:tcPr>
            <w:tcW w:w="3890" w:type="pct"/>
          </w:tcPr>
          <w:p w14:paraId="68648ECF" w14:textId="1AB24FF8" w:rsidR="00C53825" w:rsidRPr="00A17410" w:rsidRDefault="00C53825" w:rsidP="00C53825">
            <w:pPr>
              <w:rPr>
                <w:rFonts w:eastAsia="Calibri"/>
                <w:szCs w:val="28"/>
              </w:rPr>
            </w:pPr>
            <w:r w:rsidRPr="00A17410">
              <w:rPr>
                <w:rFonts w:eastAsia="Calibri"/>
                <w:szCs w:val="28"/>
              </w:rPr>
              <w:t>сжиженный углеводородный газ</w:t>
            </w:r>
          </w:p>
        </w:tc>
      </w:tr>
      <w:tr w:rsidR="00504109" w:rsidRPr="00A17410" w14:paraId="50C5FD3F" w14:textId="77777777" w:rsidTr="007C6422">
        <w:tc>
          <w:tcPr>
            <w:tcW w:w="1110" w:type="pct"/>
          </w:tcPr>
          <w:p w14:paraId="4294362C" w14:textId="41CF561A" w:rsidR="00504109" w:rsidRPr="00A17410" w:rsidRDefault="00504109" w:rsidP="002C5FD7">
            <w:pPr>
              <w:rPr>
                <w:rFonts w:eastAsia="Times New Roman" w:cs="Times New Roman"/>
                <w:szCs w:val="28"/>
              </w:rPr>
            </w:pPr>
            <w:r w:rsidRPr="00A17410">
              <w:rPr>
                <w:rFonts w:eastAsia="Times New Roman" w:cs="Times New Roman"/>
                <w:szCs w:val="28"/>
              </w:rPr>
              <w:t>ЧС</w:t>
            </w:r>
          </w:p>
        </w:tc>
        <w:tc>
          <w:tcPr>
            <w:tcW w:w="3890" w:type="pct"/>
          </w:tcPr>
          <w:p w14:paraId="4AEF1358" w14:textId="52E9E10C" w:rsidR="00504109" w:rsidRPr="00A17410" w:rsidRDefault="00504109" w:rsidP="00C53825">
            <w:pPr>
              <w:rPr>
                <w:rFonts w:eastAsia="Calibri"/>
                <w:szCs w:val="28"/>
              </w:rPr>
            </w:pPr>
            <w:r w:rsidRPr="00A17410">
              <w:rPr>
                <w:rFonts w:eastAsia="Calibri"/>
                <w:szCs w:val="28"/>
              </w:rPr>
              <w:t>чрезвычайная ситуация</w:t>
            </w:r>
          </w:p>
        </w:tc>
      </w:tr>
      <w:tr w:rsidR="00504109" w:rsidRPr="00A17410" w14:paraId="2F754B1D" w14:textId="77777777" w:rsidTr="007C6422">
        <w:tc>
          <w:tcPr>
            <w:tcW w:w="1110" w:type="pct"/>
          </w:tcPr>
          <w:p w14:paraId="6045A94D" w14:textId="4A26F09F" w:rsidR="00504109" w:rsidRPr="00A17410" w:rsidRDefault="00504109" w:rsidP="002C5FD7">
            <w:pPr>
              <w:rPr>
                <w:rFonts w:eastAsia="Times New Roman" w:cs="Times New Roman"/>
                <w:szCs w:val="28"/>
              </w:rPr>
            </w:pPr>
            <w:r w:rsidRPr="00A17410">
              <w:rPr>
                <w:rFonts w:eastAsia="Times New Roman" w:cs="Times New Roman"/>
                <w:szCs w:val="28"/>
              </w:rPr>
              <w:lastRenderedPageBreak/>
              <w:t>АЗС</w:t>
            </w:r>
          </w:p>
        </w:tc>
        <w:tc>
          <w:tcPr>
            <w:tcW w:w="3890" w:type="pct"/>
          </w:tcPr>
          <w:p w14:paraId="6B7CD7F2" w14:textId="716B68AA" w:rsidR="00504109" w:rsidRPr="00A17410" w:rsidRDefault="00504109" w:rsidP="00C53825">
            <w:pPr>
              <w:rPr>
                <w:rFonts w:eastAsia="Calibri"/>
                <w:szCs w:val="28"/>
              </w:rPr>
            </w:pPr>
            <w:r w:rsidRPr="00A17410">
              <w:rPr>
                <w:rFonts w:eastAsia="Calibri"/>
                <w:szCs w:val="28"/>
              </w:rPr>
              <w:t>автозаправочная станция</w:t>
            </w:r>
          </w:p>
        </w:tc>
      </w:tr>
      <w:tr w:rsidR="00504109" w:rsidRPr="00A17410" w14:paraId="42BFA398" w14:textId="77777777" w:rsidTr="007C6422">
        <w:tc>
          <w:tcPr>
            <w:tcW w:w="1110" w:type="pct"/>
          </w:tcPr>
          <w:p w14:paraId="0A94C246" w14:textId="4CF3CADF" w:rsidR="00504109" w:rsidRPr="00A17410" w:rsidRDefault="00504109" w:rsidP="002C5FD7">
            <w:pPr>
              <w:rPr>
                <w:rFonts w:eastAsia="Times New Roman" w:cs="Times New Roman"/>
                <w:szCs w:val="28"/>
              </w:rPr>
            </w:pPr>
            <w:r w:rsidRPr="00A17410">
              <w:rPr>
                <w:rFonts w:eastAsia="Times New Roman" w:cs="Times New Roman"/>
                <w:szCs w:val="28"/>
              </w:rPr>
              <w:t>ТВС</w:t>
            </w:r>
          </w:p>
        </w:tc>
        <w:tc>
          <w:tcPr>
            <w:tcW w:w="3890" w:type="pct"/>
          </w:tcPr>
          <w:p w14:paraId="07EDA42A" w14:textId="5BA20834" w:rsidR="00504109" w:rsidRPr="00A17410" w:rsidRDefault="00504109" w:rsidP="00C53825">
            <w:pPr>
              <w:rPr>
                <w:rFonts w:eastAsia="Calibri"/>
                <w:szCs w:val="28"/>
              </w:rPr>
            </w:pPr>
            <w:r w:rsidRPr="00A17410">
              <w:rPr>
                <w:rFonts w:eastAsia="Calibri"/>
                <w:szCs w:val="28"/>
              </w:rPr>
              <w:t>топливовоздушная смесь</w:t>
            </w:r>
          </w:p>
        </w:tc>
      </w:tr>
    </w:tbl>
    <w:p w14:paraId="64D7DCFD" w14:textId="77777777" w:rsidR="008C31E1" w:rsidRPr="00A17410" w:rsidRDefault="008C31E1" w:rsidP="008C31E1">
      <w:pPr>
        <w:rPr>
          <w:rFonts w:eastAsia="Times New Roman"/>
        </w:rPr>
      </w:pPr>
    </w:p>
    <w:p w14:paraId="4845BA8A" w14:textId="77777777" w:rsidR="008C31E1" w:rsidRPr="00A17410" w:rsidRDefault="008C31E1">
      <w:pPr>
        <w:spacing w:after="200" w:line="276" w:lineRule="auto"/>
        <w:jc w:val="left"/>
        <w:rPr>
          <w:rFonts w:eastAsia="Times New Roman" w:cstheme="majorBidi"/>
          <w:b/>
          <w:bCs/>
          <w:kern w:val="32"/>
          <w:szCs w:val="28"/>
        </w:rPr>
      </w:pPr>
      <w:r w:rsidRPr="00A17410">
        <w:rPr>
          <w:rFonts w:eastAsia="Times New Roman"/>
          <w:kern w:val="32"/>
        </w:rPr>
        <w:br w:type="page"/>
      </w:r>
    </w:p>
    <w:p w14:paraId="361217CD" w14:textId="6319A175" w:rsidR="00BB68D0" w:rsidRPr="00A17410" w:rsidRDefault="00BB68D0" w:rsidP="00D364FB">
      <w:pPr>
        <w:pStyle w:val="12"/>
        <w:numPr>
          <w:ilvl w:val="0"/>
          <w:numId w:val="30"/>
        </w:numPr>
        <w:ind w:left="0" w:firstLine="709"/>
        <w:rPr>
          <w:rFonts w:eastAsia="Times New Roman"/>
          <w:kern w:val="32"/>
        </w:rPr>
      </w:pPr>
      <w:bookmarkStart w:id="17" w:name="_Toc200556775"/>
      <w:r w:rsidRPr="00A17410">
        <w:rPr>
          <w:rFonts w:eastAsia="Times New Roman"/>
          <w:kern w:val="32"/>
        </w:rPr>
        <w:lastRenderedPageBreak/>
        <w:t>Общие положения</w:t>
      </w:r>
      <w:bookmarkEnd w:id="17"/>
    </w:p>
    <w:p w14:paraId="0342658D" w14:textId="17493A70" w:rsidR="006B38EA" w:rsidRPr="00A17410" w:rsidRDefault="00842C36" w:rsidP="006B38EA">
      <w:pPr>
        <w:suppressAutoHyphens/>
        <w:ind w:firstLine="709"/>
        <w:rPr>
          <w:rFonts w:eastAsia="Times New Roman" w:cs="Times New Roman"/>
          <w:szCs w:val="28"/>
        </w:rPr>
      </w:pPr>
      <w:r w:rsidRPr="00A17410">
        <w:rPr>
          <w:rFonts w:eastAsia="Times New Roman" w:cs="Times New Roman"/>
          <w:szCs w:val="28"/>
        </w:rPr>
        <w:t>Настоящий р</w:t>
      </w:r>
      <w:r w:rsidR="006B38EA" w:rsidRPr="00A17410">
        <w:rPr>
          <w:rFonts w:eastAsia="Times New Roman" w:cs="Times New Roman"/>
          <w:szCs w:val="28"/>
        </w:rPr>
        <w:t xml:space="preserve">аздел подготовлен в целях учета </w:t>
      </w:r>
      <w:r w:rsidRPr="00A17410">
        <w:rPr>
          <w:rFonts w:eastAsia="Times New Roman" w:cs="Times New Roman"/>
          <w:szCs w:val="28"/>
        </w:rPr>
        <w:t xml:space="preserve">положений </w:t>
      </w:r>
      <w:r w:rsidR="006B38EA" w:rsidRPr="00A17410">
        <w:rPr>
          <w:rFonts w:eastAsia="Times New Roman" w:cs="Times New Roman"/>
          <w:szCs w:val="28"/>
        </w:rPr>
        <w:t xml:space="preserve">пункта 6 части 7 </w:t>
      </w:r>
      <w:r w:rsidRPr="00A17410">
        <w:rPr>
          <w:rFonts w:eastAsia="Times New Roman" w:cs="Times New Roman"/>
          <w:szCs w:val="28"/>
        </w:rPr>
        <w:t xml:space="preserve">статьи 23 </w:t>
      </w:r>
      <w:r w:rsidR="006B38EA" w:rsidRPr="00A17410">
        <w:rPr>
          <w:rFonts w:eastAsia="Times New Roman" w:cs="Times New Roman"/>
          <w:szCs w:val="28"/>
        </w:rPr>
        <w:t>Градостроительного кодекса Российской Федерации.</w:t>
      </w:r>
    </w:p>
    <w:p w14:paraId="253E7FB5" w14:textId="304A8E83" w:rsidR="006B38EA" w:rsidRPr="00A17410" w:rsidRDefault="006B38EA" w:rsidP="006B38EA">
      <w:pPr>
        <w:ind w:firstLine="708"/>
        <w:rPr>
          <w:rFonts w:eastAsia="Times New Roman" w:cs="Times New Roman"/>
        </w:rPr>
      </w:pPr>
      <w:r w:rsidRPr="00A17410">
        <w:rPr>
          <w:rFonts w:eastAsia="Times New Roman" w:cs="Times New Roman"/>
          <w:szCs w:val="28"/>
        </w:rPr>
        <w:t>Информация содержит перечень и характеристику основных факторов риска возникновения чрезвычайных ситуаций природного и техногенного характера как на всю территорию</w:t>
      </w:r>
      <w:r w:rsidRPr="00A17410">
        <w:rPr>
          <w:rFonts w:eastAsia="Times New Roman" w:cs="Times New Roman"/>
        </w:rPr>
        <w:t xml:space="preserve"> </w:t>
      </w:r>
      <w:r w:rsidR="00842C36" w:rsidRPr="00A17410">
        <w:rPr>
          <w:rFonts w:eastAsia="Times New Roman" w:cs="Times New Roman"/>
        </w:rPr>
        <w:t>сельского поселения</w:t>
      </w:r>
      <w:r w:rsidRPr="00A17410">
        <w:rPr>
          <w:rFonts w:eastAsia="Times New Roman" w:cs="Times New Roman"/>
        </w:rPr>
        <w:t>, так и непосредственно для населенн</w:t>
      </w:r>
      <w:r w:rsidR="00842C36" w:rsidRPr="00A17410">
        <w:rPr>
          <w:rFonts w:eastAsia="Times New Roman" w:cs="Times New Roman"/>
        </w:rPr>
        <w:t>ых</w:t>
      </w:r>
      <w:r w:rsidRPr="00A17410">
        <w:rPr>
          <w:rFonts w:eastAsia="Times New Roman" w:cs="Times New Roman"/>
        </w:rPr>
        <w:t xml:space="preserve"> пункт</w:t>
      </w:r>
      <w:r w:rsidR="00842C36" w:rsidRPr="00A17410">
        <w:rPr>
          <w:rFonts w:eastAsia="Times New Roman" w:cs="Times New Roman"/>
        </w:rPr>
        <w:t>ов:</w:t>
      </w:r>
      <w:r w:rsidRPr="00A17410">
        <w:rPr>
          <w:rFonts w:eastAsia="Times New Roman" w:cs="Times New Roman"/>
        </w:rPr>
        <w:t xml:space="preserve"> </w:t>
      </w:r>
      <w:r w:rsidR="00842C36" w:rsidRPr="00A17410">
        <w:rPr>
          <w:rFonts w:eastAsia="Times New Roman" w:cs="Times New Roman"/>
        </w:rPr>
        <w:t xml:space="preserve">село Красный Курган, посёлок Коммунстрой, </w:t>
      </w:r>
      <w:r w:rsidRPr="00A17410">
        <w:rPr>
          <w:rFonts w:eastAsia="Times New Roman" w:cs="Times New Roman"/>
        </w:rPr>
        <w:t xml:space="preserve">поселок </w:t>
      </w:r>
      <w:r w:rsidR="00842C36" w:rsidRPr="00A17410">
        <w:rPr>
          <w:rFonts w:eastAsia="Times New Roman" w:cs="Times New Roman"/>
        </w:rPr>
        <w:t>Аксу</w:t>
      </w:r>
      <w:r w:rsidRPr="00A17410">
        <w:rPr>
          <w:rFonts w:eastAsia="Times New Roman" w:cs="Times New Roman"/>
        </w:rPr>
        <w:t>, входящ</w:t>
      </w:r>
      <w:r w:rsidR="00842C36" w:rsidRPr="00A17410">
        <w:rPr>
          <w:rFonts w:eastAsia="Times New Roman" w:cs="Times New Roman"/>
        </w:rPr>
        <w:t>их</w:t>
      </w:r>
      <w:r w:rsidRPr="00A17410">
        <w:rPr>
          <w:rFonts w:eastAsia="Times New Roman" w:cs="Times New Roman"/>
        </w:rPr>
        <w:t xml:space="preserve"> в состав </w:t>
      </w:r>
      <w:r w:rsidR="00842C36" w:rsidRPr="00A17410">
        <w:rPr>
          <w:rFonts w:eastAsia="Times New Roman" w:cs="Times New Roman"/>
        </w:rPr>
        <w:t>сельского поселения</w:t>
      </w:r>
      <w:r w:rsidRPr="00A17410">
        <w:rPr>
          <w:rFonts w:eastAsia="Times New Roman" w:cs="Times New Roman"/>
        </w:rPr>
        <w:t>.</w:t>
      </w:r>
    </w:p>
    <w:p w14:paraId="56FCC439" w14:textId="2683BC36" w:rsidR="00791EF1" w:rsidRPr="00A17410" w:rsidRDefault="00791EF1" w:rsidP="00615FA6">
      <w:pPr>
        <w:pStyle w:val="12"/>
        <w:numPr>
          <w:ilvl w:val="0"/>
          <w:numId w:val="30"/>
        </w:numPr>
        <w:rPr>
          <w:rFonts w:eastAsia="Times New Roman"/>
          <w:kern w:val="32"/>
        </w:rPr>
      </w:pPr>
      <w:bookmarkStart w:id="18" w:name="_Toc99906482"/>
      <w:bookmarkStart w:id="19" w:name="_Toc69297578"/>
      <w:bookmarkStart w:id="20" w:name="_Toc500595497"/>
      <w:bookmarkStart w:id="21" w:name="_Toc494115612"/>
      <w:bookmarkStart w:id="22" w:name="_Toc404855097"/>
      <w:bookmarkStart w:id="23" w:name="_Toc126907033"/>
      <w:bookmarkStart w:id="24" w:name="_Toc181915697"/>
      <w:bookmarkStart w:id="25" w:name="_Toc200556776"/>
      <w:bookmarkEnd w:id="6"/>
      <w:r w:rsidRPr="00A17410">
        <w:rPr>
          <w:rFonts w:eastAsia="Times New Roman"/>
          <w:kern w:val="32"/>
        </w:rPr>
        <w:t>Перечень</w:t>
      </w:r>
      <w:r w:rsidR="00615FA6" w:rsidRPr="00A17410">
        <w:rPr>
          <w:rFonts w:eastAsia="Times New Roman"/>
          <w:kern w:val="32"/>
        </w:rPr>
        <w:t xml:space="preserve"> и характеристики возможных</w:t>
      </w:r>
      <w:r w:rsidRPr="00A17410">
        <w:rPr>
          <w:rFonts w:eastAsia="Times New Roman"/>
          <w:kern w:val="32"/>
        </w:rPr>
        <w:t xml:space="preserve"> источников чрезвычайных ситуаций природного характера</w:t>
      </w:r>
      <w:bookmarkEnd w:id="18"/>
      <w:bookmarkEnd w:id="19"/>
      <w:bookmarkEnd w:id="20"/>
      <w:bookmarkEnd w:id="21"/>
      <w:bookmarkEnd w:id="22"/>
      <w:bookmarkEnd w:id="23"/>
      <w:bookmarkEnd w:id="24"/>
      <w:bookmarkEnd w:id="25"/>
    </w:p>
    <w:p w14:paraId="3E0CA643" w14:textId="0EA24807" w:rsidR="005719ED" w:rsidRPr="00A17410" w:rsidRDefault="00791EF1" w:rsidP="005719ED">
      <w:pPr>
        <w:ind w:firstLine="709"/>
      </w:pPr>
      <w:r w:rsidRPr="00A17410">
        <w:t xml:space="preserve">Чрезвычайные ситуации (далее </w:t>
      </w:r>
      <w:r w:rsidR="00891079" w:rsidRPr="00A17410">
        <w:t>–</w:t>
      </w:r>
      <w:r w:rsidRPr="00A17410">
        <w:t xml:space="preserve"> ЧС) природного характера</w:t>
      </w:r>
      <w:r w:rsidRPr="00A17410">
        <w:rPr>
          <w:i/>
        </w:rPr>
        <w:t xml:space="preserve"> </w:t>
      </w:r>
      <w:r w:rsidR="00891079" w:rsidRPr="00A17410">
        <w:t>–</w:t>
      </w:r>
      <w:r w:rsidRPr="00A17410">
        <w:t xml:space="preserve">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w:t>
      </w:r>
      <w:r w:rsidR="00891079" w:rsidRPr="00A17410">
        <w:t xml:space="preserve">ранее </w:t>
      </w:r>
      <w:r w:rsidRPr="00A17410">
        <w:t>повлек за собой человеческие жертвы, ущерб здоровью и окружающей природной среде, значительные материальные потери и нарушение условий жизнедеятельности людей.</w:t>
      </w:r>
    </w:p>
    <w:p w14:paraId="4E258E58" w14:textId="3E2D5D73" w:rsidR="002C5FD7" w:rsidRPr="00A17410" w:rsidRDefault="00791EF1" w:rsidP="005719ED">
      <w:pPr>
        <w:ind w:firstLine="709"/>
      </w:pPr>
      <w:r w:rsidRPr="00A17410">
        <w:t xml:space="preserve">Перечень поражающих факторов источников природных ЧС различного происхождения, характер их действий и проявлений </w:t>
      </w:r>
      <w:r w:rsidR="00891079" w:rsidRPr="00A17410">
        <w:t xml:space="preserve">принят </w:t>
      </w:r>
      <w:r w:rsidRPr="00A17410">
        <w:t>в соответствии с ГОСТ 22.0.06-97/ГОСТ Р 22.0.06-95. «Межгосударственный стандарт. Безопасность в чрезвычайных ситуациях. Источники природных чрезвычайны</w:t>
      </w:r>
      <w:r w:rsidR="002C5FD7" w:rsidRPr="00A17410">
        <w:t>х ситуаций. Поражающие факторы.</w:t>
      </w:r>
      <w:r w:rsidR="00FC0993">
        <w:t>»</w:t>
      </w:r>
    </w:p>
    <w:p w14:paraId="457E524C" w14:textId="11D29F10" w:rsidR="002C5FD7" w:rsidRPr="00A17410" w:rsidRDefault="00A54BED" w:rsidP="005719ED">
      <w:pPr>
        <w:ind w:firstLine="709"/>
        <w:rPr>
          <w:rFonts w:eastAsia="Times New Roman" w:cs="Times New Roman"/>
        </w:rPr>
      </w:pPr>
      <w:r w:rsidRPr="00A17410">
        <w:rPr>
          <w:rFonts w:eastAsia="Times New Roman" w:cs="Times New Roman"/>
        </w:rPr>
        <w:t>Показатели риска природных чрезвычайных ситуаций на территории округа определены в соответствии с «Атласом природных и техногенных опасностей и рисков чрезвычайных ситуаций» (под общей редакцией Шойгу С. К., 2010).</w:t>
      </w:r>
    </w:p>
    <w:p w14:paraId="54933B4F" w14:textId="6FF5DBAF" w:rsidR="000B0221" w:rsidRPr="00A17410" w:rsidRDefault="000B0221" w:rsidP="00A54BED">
      <w:pPr>
        <w:pStyle w:val="12"/>
        <w:numPr>
          <w:ilvl w:val="1"/>
          <w:numId w:val="30"/>
        </w:numPr>
        <w:rPr>
          <w:rFonts w:eastAsia="Times New Roman"/>
          <w:kern w:val="32"/>
        </w:rPr>
      </w:pPr>
      <w:bookmarkStart w:id="26" w:name="_Toc200556777"/>
      <w:r w:rsidRPr="00A17410">
        <w:rPr>
          <w:rFonts w:eastAsia="Times New Roman"/>
          <w:kern w:val="32"/>
        </w:rPr>
        <w:t>Опасные метеорологические (атмосферные) явления и процессы</w:t>
      </w:r>
      <w:bookmarkEnd w:id="26"/>
    </w:p>
    <w:p w14:paraId="45F9B153" w14:textId="0D31C6BA" w:rsidR="000B0221" w:rsidRPr="00A17410" w:rsidRDefault="004C598E" w:rsidP="004C598E">
      <w:pPr>
        <w:ind w:firstLine="709"/>
      </w:pPr>
      <w:r w:rsidRPr="00A17410">
        <w:t>Н</w:t>
      </w:r>
      <w:r w:rsidR="000B0221" w:rsidRPr="00A17410">
        <w:t xml:space="preserve">а территории </w:t>
      </w:r>
      <w:r w:rsidRPr="00A17410">
        <w:t>сельского поселения</w:t>
      </w:r>
      <w:r w:rsidR="000B0221" w:rsidRPr="00A17410">
        <w:t xml:space="preserve"> наблюдаются следующие возможные источники чрезвычайных ситуаций природного характера </w:t>
      </w:r>
      <w:r w:rsidRPr="00A17410">
        <w:t>из-за</w:t>
      </w:r>
      <w:r w:rsidR="000B0221" w:rsidRPr="00A17410">
        <w:t xml:space="preserve"> </w:t>
      </w:r>
      <w:r w:rsidRPr="00A17410">
        <w:t xml:space="preserve">характерных для указанной территории </w:t>
      </w:r>
      <w:r w:rsidR="000B0221" w:rsidRPr="00A17410">
        <w:t>опасных метеорологических (атмосферных) явлений и процесс</w:t>
      </w:r>
      <w:r w:rsidRPr="00A17410">
        <w:t xml:space="preserve">ов: </w:t>
      </w:r>
      <w:r w:rsidR="000B0221" w:rsidRPr="00A17410">
        <w:t>шквалистые ураганные ветры, порывистый ветер, сильные морозы, снегопады, крупный град, обледенение, гололед, метель, ливневые дожди, туман.</w:t>
      </w:r>
    </w:p>
    <w:tbl>
      <w:tblPr>
        <w:tblStyle w:val="afb"/>
        <w:tblW w:w="10201" w:type="dxa"/>
        <w:tblLook w:val="04A0" w:firstRow="1" w:lastRow="0" w:firstColumn="1" w:lastColumn="0" w:noHBand="0" w:noVBand="1"/>
      </w:tblPr>
      <w:tblGrid>
        <w:gridCol w:w="3936"/>
        <w:gridCol w:w="6265"/>
      </w:tblGrid>
      <w:tr w:rsidR="000B0221" w:rsidRPr="00A17410" w14:paraId="16551EEA" w14:textId="77777777" w:rsidTr="002C5FD7">
        <w:trPr>
          <w:tblHeader/>
        </w:trPr>
        <w:tc>
          <w:tcPr>
            <w:tcW w:w="3936" w:type="dxa"/>
            <w:vAlign w:val="center"/>
          </w:tcPr>
          <w:p w14:paraId="0C14EDF5" w14:textId="77777777" w:rsidR="000B0221" w:rsidRPr="00A17410" w:rsidRDefault="000B0221" w:rsidP="002C5FD7">
            <w:pPr>
              <w:jc w:val="center"/>
              <w:rPr>
                <w:rFonts w:eastAsia="Times New Roman" w:cs="Times New Roman"/>
              </w:rPr>
            </w:pPr>
            <w:r w:rsidRPr="00A17410">
              <w:rPr>
                <w:rFonts w:eastAsia="Times New Roman" w:cs="Times New Roman"/>
              </w:rPr>
              <w:t>Показатели риска природных чрезвычайных ситуаций</w:t>
            </w:r>
          </w:p>
        </w:tc>
        <w:tc>
          <w:tcPr>
            <w:tcW w:w="6265" w:type="dxa"/>
            <w:vAlign w:val="center"/>
          </w:tcPr>
          <w:p w14:paraId="19F991A5" w14:textId="77777777" w:rsidR="000B0221" w:rsidRPr="00A17410" w:rsidRDefault="000B0221" w:rsidP="002C5FD7">
            <w:pPr>
              <w:jc w:val="center"/>
              <w:rPr>
                <w:rFonts w:eastAsia="Times New Roman" w:cs="Times New Roman"/>
              </w:rPr>
            </w:pPr>
            <w:r w:rsidRPr="00A17410">
              <w:rPr>
                <w:rFonts w:eastAsia="Times New Roman" w:cs="Times New Roman"/>
              </w:rPr>
              <w:t>Характеристика природных чрезвычайных ситуаций</w:t>
            </w:r>
          </w:p>
        </w:tc>
      </w:tr>
      <w:tr w:rsidR="000B0221" w:rsidRPr="00A17410" w14:paraId="0D344DF9" w14:textId="77777777" w:rsidTr="00FC0993">
        <w:tc>
          <w:tcPr>
            <w:tcW w:w="3936" w:type="dxa"/>
            <w:vAlign w:val="center"/>
          </w:tcPr>
          <w:p w14:paraId="5725DF9A" w14:textId="77777777" w:rsidR="000B0221" w:rsidRPr="00A17410" w:rsidRDefault="000B0221" w:rsidP="00FC0993">
            <w:pPr>
              <w:rPr>
                <w:rFonts w:eastAsia="Times New Roman" w:cs="Times New Roman"/>
              </w:rPr>
            </w:pPr>
            <w:r w:rsidRPr="00A17410">
              <w:rPr>
                <w:rFonts w:cs="Times New Roman"/>
              </w:rPr>
              <w:t>Степень опасности наледей</w:t>
            </w:r>
          </w:p>
        </w:tc>
        <w:tc>
          <w:tcPr>
            <w:tcW w:w="6265" w:type="dxa"/>
          </w:tcPr>
          <w:p w14:paraId="64443B27" w14:textId="77777777" w:rsidR="002C7E53" w:rsidRPr="00A17410" w:rsidRDefault="002C7E53" w:rsidP="002C7E53">
            <w:pPr>
              <w:rPr>
                <w:rFonts w:cs="Times New Roman"/>
              </w:rPr>
            </w:pPr>
            <w:r w:rsidRPr="00A17410">
              <w:rPr>
                <w:rFonts w:cs="Times New Roman"/>
              </w:rPr>
              <w:t>степень опасности – выше средней;</w:t>
            </w:r>
          </w:p>
          <w:p w14:paraId="565B7214" w14:textId="289E36BD" w:rsidR="000B0221" w:rsidRPr="00A17410" w:rsidRDefault="002C7E53" w:rsidP="002C7E53">
            <w:pPr>
              <w:rPr>
                <w:rFonts w:eastAsia="Times New Roman" w:cs="Times New Roman"/>
              </w:rPr>
            </w:pPr>
            <w:r w:rsidRPr="00A17410">
              <w:rPr>
                <w:rFonts w:cs="Times New Roman"/>
              </w:rPr>
              <w:t>уровень риска – средний (1,0 – 2,0 раза в год).</w:t>
            </w:r>
          </w:p>
        </w:tc>
      </w:tr>
      <w:tr w:rsidR="000B0221" w:rsidRPr="00A17410" w14:paraId="0DEFC5BA" w14:textId="77777777" w:rsidTr="00FC0993">
        <w:tc>
          <w:tcPr>
            <w:tcW w:w="3936" w:type="dxa"/>
            <w:vAlign w:val="center"/>
          </w:tcPr>
          <w:p w14:paraId="744FF59E" w14:textId="77777777" w:rsidR="000B0221" w:rsidRPr="00A17410" w:rsidRDefault="000B0221" w:rsidP="00FC0993">
            <w:pPr>
              <w:rPr>
                <w:rFonts w:cs="Times New Roman"/>
              </w:rPr>
            </w:pPr>
            <w:r w:rsidRPr="00A17410">
              <w:rPr>
                <w:rFonts w:cs="Times New Roman"/>
              </w:rPr>
              <w:t xml:space="preserve">Уровень риска </w:t>
            </w:r>
            <w:proofErr w:type="spellStart"/>
            <w:r w:rsidRPr="00A17410">
              <w:rPr>
                <w:rFonts w:cs="Times New Roman"/>
              </w:rPr>
              <w:t>гололедно-изморозевых</w:t>
            </w:r>
            <w:proofErr w:type="spellEnd"/>
            <w:r w:rsidRPr="00A17410">
              <w:rPr>
                <w:rFonts w:cs="Times New Roman"/>
              </w:rPr>
              <w:t xml:space="preserve"> явлений</w:t>
            </w:r>
          </w:p>
        </w:tc>
        <w:tc>
          <w:tcPr>
            <w:tcW w:w="6265" w:type="dxa"/>
          </w:tcPr>
          <w:p w14:paraId="78742717" w14:textId="77777777" w:rsidR="000B0221" w:rsidRPr="00A17410" w:rsidRDefault="002C7E53" w:rsidP="002C5FD7">
            <w:pPr>
              <w:rPr>
                <w:rFonts w:cs="Times New Roman"/>
              </w:rPr>
            </w:pPr>
            <w:r w:rsidRPr="00A17410">
              <w:rPr>
                <w:rFonts w:cs="Times New Roman"/>
              </w:rPr>
              <w:t>степень опасности – выше средней;</w:t>
            </w:r>
          </w:p>
          <w:p w14:paraId="3A8EA8D5" w14:textId="5E25FC90" w:rsidR="002C7E53" w:rsidRPr="00A17410" w:rsidRDefault="002C7E53" w:rsidP="002C5FD7">
            <w:pPr>
              <w:rPr>
                <w:rFonts w:cs="Times New Roman"/>
              </w:rPr>
            </w:pPr>
            <w:r w:rsidRPr="00A17410">
              <w:rPr>
                <w:rFonts w:cs="Times New Roman"/>
              </w:rPr>
              <w:t>уровень риска – средний (1,0 – 2,0 раза в год).</w:t>
            </w:r>
          </w:p>
        </w:tc>
      </w:tr>
      <w:tr w:rsidR="000B0221" w:rsidRPr="00A17410" w14:paraId="6F88A96A" w14:textId="77777777" w:rsidTr="00FC0993">
        <w:tc>
          <w:tcPr>
            <w:tcW w:w="3936" w:type="dxa"/>
            <w:vAlign w:val="center"/>
          </w:tcPr>
          <w:p w14:paraId="42813BF3" w14:textId="77777777" w:rsidR="000B0221" w:rsidRPr="00A17410" w:rsidRDefault="000B0221" w:rsidP="00FC0993">
            <w:pPr>
              <w:rPr>
                <w:rFonts w:cs="Times New Roman"/>
              </w:rPr>
            </w:pPr>
            <w:r w:rsidRPr="00A17410">
              <w:rPr>
                <w:rFonts w:cs="Times New Roman"/>
              </w:rPr>
              <w:t>Уровень риска сильных туманов</w:t>
            </w:r>
          </w:p>
        </w:tc>
        <w:tc>
          <w:tcPr>
            <w:tcW w:w="6265" w:type="dxa"/>
          </w:tcPr>
          <w:p w14:paraId="2F7605F8" w14:textId="7E10CC34" w:rsidR="002C7E53" w:rsidRPr="00A17410" w:rsidRDefault="002C7E53" w:rsidP="002C7E53">
            <w:pPr>
              <w:rPr>
                <w:rFonts w:cs="Times New Roman"/>
              </w:rPr>
            </w:pPr>
            <w:r w:rsidRPr="00A17410">
              <w:rPr>
                <w:rFonts w:cs="Times New Roman"/>
              </w:rPr>
              <w:t>степень опасности – ниже средней;</w:t>
            </w:r>
          </w:p>
          <w:p w14:paraId="72E5A8C6" w14:textId="2BCB7CA8" w:rsidR="000B0221" w:rsidRPr="00A17410" w:rsidRDefault="002C7E53" w:rsidP="002C7E53">
            <w:pPr>
              <w:rPr>
                <w:rFonts w:cs="Times New Roman"/>
              </w:rPr>
            </w:pPr>
            <w:r w:rsidRPr="00A17410">
              <w:rPr>
                <w:rFonts w:cs="Times New Roman"/>
              </w:rPr>
              <w:t>уровень риска – высокий (по повторяемости более 1,0 раз в год).</w:t>
            </w:r>
          </w:p>
        </w:tc>
      </w:tr>
      <w:tr w:rsidR="000B0221" w:rsidRPr="00A17410" w14:paraId="2F172895" w14:textId="77777777" w:rsidTr="002C5FD7">
        <w:tc>
          <w:tcPr>
            <w:tcW w:w="3936" w:type="dxa"/>
          </w:tcPr>
          <w:p w14:paraId="68D84084" w14:textId="77777777" w:rsidR="000B0221" w:rsidRPr="00A17410" w:rsidRDefault="000B0221" w:rsidP="002C5FD7">
            <w:pPr>
              <w:rPr>
                <w:rFonts w:cs="Times New Roman"/>
              </w:rPr>
            </w:pPr>
            <w:r w:rsidRPr="00A17410">
              <w:rPr>
                <w:rFonts w:cs="Times New Roman"/>
              </w:rPr>
              <w:t xml:space="preserve">Степень опасности и риск </w:t>
            </w:r>
            <w:r w:rsidRPr="00A17410">
              <w:rPr>
                <w:rFonts w:cs="Times New Roman"/>
              </w:rPr>
              <w:lastRenderedPageBreak/>
              <w:t>града</w:t>
            </w:r>
          </w:p>
        </w:tc>
        <w:tc>
          <w:tcPr>
            <w:tcW w:w="6265" w:type="dxa"/>
          </w:tcPr>
          <w:p w14:paraId="4B2FEF47" w14:textId="7CBEAFA5" w:rsidR="000B0221" w:rsidRPr="00A17410" w:rsidRDefault="000B0221" w:rsidP="002C5FD7">
            <w:pPr>
              <w:rPr>
                <w:rFonts w:cs="Times New Roman"/>
              </w:rPr>
            </w:pPr>
            <w:r w:rsidRPr="00A17410">
              <w:rPr>
                <w:rFonts w:cs="Times New Roman"/>
              </w:rPr>
              <w:lastRenderedPageBreak/>
              <w:t xml:space="preserve">степень опасности – </w:t>
            </w:r>
            <w:r w:rsidR="002C7E53" w:rsidRPr="00A17410">
              <w:rPr>
                <w:rFonts w:cs="Times New Roman"/>
              </w:rPr>
              <w:t>средняя</w:t>
            </w:r>
            <w:r w:rsidRPr="00A17410">
              <w:rPr>
                <w:rFonts w:cs="Times New Roman"/>
              </w:rPr>
              <w:t>;</w:t>
            </w:r>
          </w:p>
          <w:p w14:paraId="08FB6325" w14:textId="733C603E" w:rsidR="000B0221" w:rsidRPr="00A17410" w:rsidRDefault="002C7E53" w:rsidP="002C5FD7">
            <w:pPr>
              <w:rPr>
                <w:rFonts w:cs="Times New Roman"/>
              </w:rPr>
            </w:pPr>
            <w:r w:rsidRPr="00A17410">
              <w:rPr>
                <w:rFonts w:cs="Times New Roman"/>
              </w:rPr>
              <w:lastRenderedPageBreak/>
              <w:t>уровень риска – средний (1,0 – 2,0 раза в год)</w:t>
            </w:r>
            <w:r w:rsidR="000B0221" w:rsidRPr="00A17410">
              <w:rPr>
                <w:rFonts w:cs="Times New Roman"/>
              </w:rPr>
              <w:t>.</w:t>
            </w:r>
          </w:p>
        </w:tc>
      </w:tr>
      <w:tr w:rsidR="000B0221" w:rsidRPr="00A17410" w14:paraId="080320E0" w14:textId="77777777" w:rsidTr="002C5FD7">
        <w:tc>
          <w:tcPr>
            <w:tcW w:w="3936" w:type="dxa"/>
          </w:tcPr>
          <w:p w14:paraId="267CA111" w14:textId="77777777" w:rsidR="000B0221" w:rsidRPr="00A17410" w:rsidRDefault="000B0221" w:rsidP="002C5FD7">
            <w:pPr>
              <w:rPr>
                <w:rFonts w:cs="Times New Roman"/>
              </w:rPr>
            </w:pPr>
            <w:r w:rsidRPr="00A17410">
              <w:rPr>
                <w:rFonts w:cs="Times New Roman"/>
              </w:rPr>
              <w:lastRenderedPageBreak/>
              <w:t>Степень опасности и риск гроз и молний</w:t>
            </w:r>
          </w:p>
        </w:tc>
        <w:tc>
          <w:tcPr>
            <w:tcW w:w="6265" w:type="dxa"/>
          </w:tcPr>
          <w:p w14:paraId="163BC0DA" w14:textId="5B627B82" w:rsidR="000B0221" w:rsidRPr="00A17410" w:rsidRDefault="000B0221" w:rsidP="002C5FD7">
            <w:pPr>
              <w:rPr>
                <w:rFonts w:cs="Times New Roman"/>
              </w:rPr>
            </w:pPr>
            <w:r w:rsidRPr="00A17410">
              <w:rPr>
                <w:rFonts w:cs="Times New Roman"/>
              </w:rPr>
              <w:t xml:space="preserve">степень опасности – </w:t>
            </w:r>
            <w:r w:rsidR="002C7E53" w:rsidRPr="00A17410">
              <w:rPr>
                <w:rFonts w:cs="Times New Roman"/>
              </w:rPr>
              <w:t>ниже средней и средняя</w:t>
            </w:r>
            <w:r w:rsidRPr="00A17410">
              <w:rPr>
                <w:rFonts w:cs="Times New Roman"/>
              </w:rPr>
              <w:t>;</w:t>
            </w:r>
          </w:p>
          <w:p w14:paraId="0D621D1A" w14:textId="77777777" w:rsidR="000B0221" w:rsidRPr="00A17410" w:rsidRDefault="000B0221" w:rsidP="002C5FD7">
            <w:pPr>
              <w:rPr>
                <w:rFonts w:cs="Times New Roman"/>
              </w:rPr>
            </w:pPr>
            <w:r w:rsidRPr="00A17410">
              <w:rPr>
                <w:rFonts w:cs="Times New Roman"/>
              </w:rPr>
              <w:t>уровень риска – низкий (0,01 – 0,1 раз в год).</w:t>
            </w:r>
          </w:p>
        </w:tc>
      </w:tr>
      <w:tr w:rsidR="000B0221" w:rsidRPr="00A17410" w14:paraId="64400D13" w14:textId="77777777" w:rsidTr="00FC0993">
        <w:tc>
          <w:tcPr>
            <w:tcW w:w="3936" w:type="dxa"/>
            <w:shd w:val="clear" w:color="auto" w:fill="auto"/>
            <w:vAlign w:val="center"/>
          </w:tcPr>
          <w:p w14:paraId="7B10EE37" w14:textId="3589BA6C" w:rsidR="000B0221" w:rsidRPr="00A17410" w:rsidRDefault="000B0221" w:rsidP="00FC0993">
            <w:pPr>
              <w:rPr>
                <w:rFonts w:cs="Times New Roman"/>
              </w:rPr>
            </w:pPr>
            <w:r w:rsidRPr="00A17410">
              <w:rPr>
                <w:rFonts w:cs="Times New Roman"/>
              </w:rPr>
              <w:t>Степень опасности и риск сильных дождей</w:t>
            </w:r>
            <w:r w:rsidR="002C2AAB" w:rsidRPr="00A17410">
              <w:rPr>
                <w:rFonts w:cs="Times New Roman"/>
              </w:rPr>
              <w:t xml:space="preserve"> (ливней)</w:t>
            </w:r>
          </w:p>
        </w:tc>
        <w:tc>
          <w:tcPr>
            <w:tcW w:w="6265" w:type="dxa"/>
            <w:shd w:val="clear" w:color="auto" w:fill="auto"/>
          </w:tcPr>
          <w:p w14:paraId="538FA0B3" w14:textId="312D0797" w:rsidR="000B0221" w:rsidRPr="00A17410" w:rsidRDefault="000B0221" w:rsidP="002C5FD7">
            <w:pPr>
              <w:rPr>
                <w:rFonts w:cs="Times New Roman"/>
              </w:rPr>
            </w:pPr>
            <w:r w:rsidRPr="00A17410">
              <w:rPr>
                <w:rFonts w:cs="Times New Roman"/>
              </w:rPr>
              <w:t>степень опасности – средняя;</w:t>
            </w:r>
          </w:p>
          <w:p w14:paraId="4814E272" w14:textId="41963446" w:rsidR="000B0221" w:rsidRPr="00A17410" w:rsidRDefault="000B0221" w:rsidP="002C5FD7">
            <w:pPr>
              <w:rPr>
                <w:rFonts w:cs="Times New Roman"/>
              </w:rPr>
            </w:pPr>
            <w:r w:rsidRPr="00A17410">
              <w:rPr>
                <w:rFonts w:cs="Times New Roman"/>
              </w:rPr>
              <w:t>уровень риска – средний (</w:t>
            </w:r>
            <w:r w:rsidR="002C7E53" w:rsidRPr="00A17410">
              <w:rPr>
                <w:rFonts w:cs="Times New Roman"/>
              </w:rPr>
              <w:t xml:space="preserve">0,1 – 1,0 раз в год, максимальное значение осадков за сутки – 65 мм; возможно </w:t>
            </w:r>
            <w:r w:rsidR="002C7E53" w:rsidRPr="00A17410">
              <w:rPr>
                <w:rFonts w:cs="Times New Roman"/>
                <w:szCs w:val="28"/>
              </w:rPr>
              <w:t>затопление территории</w:t>
            </w:r>
            <w:r w:rsidRPr="00A17410">
              <w:rPr>
                <w:rFonts w:cs="Times New Roman"/>
              </w:rPr>
              <w:t>).</w:t>
            </w:r>
          </w:p>
        </w:tc>
      </w:tr>
      <w:tr w:rsidR="000B0221" w:rsidRPr="00A17410" w14:paraId="6EFFEBA8" w14:textId="77777777" w:rsidTr="00FC0993">
        <w:tc>
          <w:tcPr>
            <w:tcW w:w="3936" w:type="dxa"/>
            <w:shd w:val="clear" w:color="auto" w:fill="auto"/>
            <w:vAlign w:val="center"/>
          </w:tcPr>
          <w:p w14:paraId="08426DB1" w14:textId="77777777" w:rsidR="000B0221" w:rsidRPr="00A17410" w:rsidRDefault="000B0221" w:rsidP="00FC0993">
            <w:pPr>
              <w:rPr>
                <w:rFonts w:cs="Times New Roman"/>
              </w:rPr>
            </w:pPr>
            <w:r w:rsidRPr="00A17410">
              <w:rPr>
                <w:rFonts w:cs="Times New Roman"/>
              </w:rPr>
              <w:t>Степень опасности и риск сильных снегопадов</w:t>
            </w:r>
          </w:p>
        </w:tc>
        <w:tc>
          <w:tcPr>
            <w:tcW w:w="6265" w:type="dxa"/>
            <w:shd w:val="clear" w:color="auto" w:fill="auto"/>
          </w:tcPr>
          <w:p w14:paraId="796C4499" w14:textId="77777777" w:rsidR="002C2AAB" w:rsidRPr="00A17410" w:rsidRDefault="002C2AAB" w:rsidP="00457790">
            <w:pPr>
              <w:rPr>
                <w:rFonts w:cs="Times New Roman"/>
              </w:rPr>
            </w:pPr>
            <w:r w:rsidRPr="00A17410">
              <w:rPr>
                <w:rFonts w:cs="Times New Roman"/>
              </w:rPr>
              <w:t>степень опасности – ниже средней;</w:t>
            </w:r>
          </w:p>
          <w:p w14:paraId="276F2C36" w14:textId="382F31F1" w:rsidR="000B0221" w:rsidRPr="00A17410" w:rsidRDefault="00457790" w:rsidP="00457790">
            <w:pPr>
              <w:rPr>
                <w:rFonts w:cs="Times New Roman"/>
              </w:rPr>
            </w:pPr>
            <w:r w:rsidRPr="00A17410">
              <w:rPr>
                <w:rFonts w:cs="Times New Roman"/>
              </w:rPr>
              <w:t>уровень риска – средний (0,1 – 1,0 раз в год, максимальное значение прироста снежного покрова за сутки 20 см).</w:t>
            </w:r>
          </w:p>
        </w:tc>
      </w:tr>
      <w:tr w:rsidR="000B0221" w:rsidRPr="00A17410" w14:paraId="566AC103" w14:textId="77777777" w:rsidTr="00FC0993">
        <w:tc>
          <w:tcPr>
            <w:tcW w:w="3936" w:type="dxa"/>
            <w:shd w:val="clear" w:color="auto" w:fill="auto"/>
            <w:vAlign w:val="center"/>
          </w:tcPr>
          <w:p w14:paraId="6B007647" w14:textId="77777777" w:rsidR="000B0221" w:rsidRPr="00A17410" w:rsidRDefault="000B0221" w:rsidP="00FC0993">
            <w:pPr>
              <w:rPr>
                <w:rFonts w:cs="Times New Roman"/>
              </w:rPr>
            </w:pPr>
            <w:r w:rsidRPr="00A17410">
              <w:rPr>
                <w:rFonts w:cs="Times New Roman"/>
              </w:rPr>
              <w:t>Степень опасности и риск сильных метелей</w:t>
            </w:r>
          </w:p>
        </w:tc>
        <w:tc>
          <w:tcPr>
            <w:tcW w:w="6265" w:type="dxa"/>
            <w:shd w:val="clear" w:color="auto" w:fill="auto"/>
          </w:tcPr>
          <w:p w14:paraId="0BC67184" w14:textId="68F6B17B" w:rsidR="000B0221" w:rsidRPr="00A17410" w:rsidRDefault="000B0221" w:rsidP="002C5FD7">
            <w:pPr>
              <w:rPr>
                <w:rFonts w:cs="Times New Roman"/>
              </w:rPr>
            </w:pPr>
            <w:r w:rsidRPr="00A17410">
              <w:rPr>
                <w:rFonts w:cs="Times New Roman"/>
              </w:rPr>
              <w:t xml:space="preserve">степень опасности – </w:t>
            </w:r>
            <w:r w:rsidR="002C2AAB" w:rsidRPr="00A17410">
              <w:rPr>
                <w:rFonts w:cs="Times New Roman"/>
              </w:rPr>
              <w:t>выше средней</w:t>
            </w:r>
            <w:r w:rsidRPr="00A17410">
              <w:rPr>
                <w:rFonts w:cs="Times New Roman"/>
              </w:rPr>
              <w:t>;</w:t>
            </w:r>
          </w:p>
          <w:p w14:paraId="56FD81D6" w14:textId="77777777" w:rsidR="000B0221" w:rsidRPr="00A17410" w:rsidRDefault="000B0221" w:rsidP="002C5FD7">
            <w:pPr>
              <w:rPr>
                <w:rFonts w:cs="Times New Roman"/>
              </w:rPr>
            </w:pPr>
            <w:r w:rsidRPr="00A17410">
              <w:rPr>
                <w:rFonts w:cs="Times New Roman"/>
              </w:rPr>
              <w:t>уровень риска – высокий (более 1,0 раз в год).</w:t>
            </w:r>
          </w:p>
        </w:tc>
      </w:tr>
      <w:tr w:rsidR="000B0221" w:rsidRPr="00A17410" w14:paraId="5BE10B13" w14:textId="77777777" w:rsidTr="00FC0993">
        <w:tc>
          <w:tcPr>
            <w:tcW w:w="3936" w:type="dxa"/>
            <w:shd w:val="clear" w:color="auto" w:fill="auto"/>
            <w:vAlign w:val="center"/>
          </w:tcPr>
          <w:p w14:paraId="587B7ADD" w14:textId="2C9341E0" w:rsidR="000B0221" w:rsidRPr="00A17410" w:rsidRDefault="000B0221" w:rsidP="00FC0993">
            <w:pPr>
              <w:rPr>
                <w:rFonts w:cs="Times New Roman"/>
              </w:rPr>
            </w:pPr>
            <w:r w:rsidRPr="00A17410">
              <w:rPr>
                <w:rFonts w:cs="Times New Roman"/>
              </w:rPr>
              <w:t>Степень опасности и риск сильных ветров</w:t>
            </w:r>
            <w:r w:rsidR="00457790" w:rsidRPr="00A17410">
              <w:rPr>
                <w:rFonts w:cs="Times New Roman"/>
              </w:rPr>
              <w:t xml:space="preserve"> (шквал, ураган)</w:t>
            </w:r>
          </w:p>
        </w:tc>
        <w:tc>
          <w:tcPr>
            <w:tcW w:w="6265" w:type="dxa"/>
            <w:shd w:val="clear" w:color="auto" w:fill="auto"/>
          </w:tcPr>
          <w:p w14:paraId="5B752E26" w14:textId="7B6970E2" w:rsidR="00457790" w:rsidRPr="00A17410" w:rsidRDefault="002C2AAB" w:rsidP="00457790">
            <w:pPr>
              <w:rPr>
                <w:rFonts w:cs="Times New Roman"/>
              </w:rPr>
            </w:pPr>
            <w:r w:rsidRPr="00A17410">
              <w:rPr>
                <w:rFonts w:cs="Times New Roman"/>
              </w:rPr>
              <w:t>степень опасности – выше средней</w:t>
            </w:r>
            <w:r w:rsidR="00457790" w:rsidRPr="00A17410">
              <w:rPr>
                <w:rFonts w:cs="Times New Roman"/>
              </w:rPr>
              <w:t>;</w:t>
            </w:r>
          </w:p>
          <w:p w14:paraId="74AAEA07" w14:textId="3CB761A7" w:rsidR="00457790" w:rsidRPr="00A17410" w:rsidRDefault="002C2AAB" w:rsidP="002C2AAB">
            <w:pPr>
              <w:rPr>
                <w:rFonts w:cs="Times New Roman"/>
                <w:szCs w:val="28"/>
              </w:rPr>
            </w:pPr>
            <w:r w:rsidRPr="00A17410">
              <w:rPr>
                <w:rFonts w:cs="Times New Roman"/>
              </w:rPr>
              <w:t>у</w:t>
            </w:r>
            <w:r w:rsidR="00457790" w:rsidRPr="00A17410">
              <w:rPr>
                <w:rFonts w:cs="Times New Roman"/>
              </w:rPr>
              <w:t>ровень риска</w:t>
            </w:r>
            <w:r w:rsidRPr="00A17410">
              <w:rPr>
                <w:rFonts w:cs="Times New Roman"/>
              </w:rPr>
              <w:t xml:space="preserve"> –</w:t>
            </w:r>
            <w:r w:rsidR="00457790" w:rsidRPr="00A17410">
              <w:rPr>
                <w:rFonts w:cs="Times New Roman"/>
              </w:rPr>
              <w:t xml:space="preserve"> выше среднего</w:t>
            </w:r>
            <w:r w:rsidR="002C7E53" w:rsidRPr="00A17410">
              <w:rPr>
                <w:rFonts w:cs="Times New Roman"/>
              </w:rPr>
              <w:t xml:space="preserve"> (максимальная скорость ветра – до 35 м/с, вероятность – более 1 раза в год)</w:t>
            </w:r>
            <w:r w:rsidR="00457790" w:rsidRPr="00A17410">
              <w:rPr>
                <w:rFonts w:cs="Times New Roman"/>
              </w:rPr>
              <w:t>.</w:t>
            </w:r>
          </w:p>
        </w:tc>
      </w:tr>
    </w:tbl>
    <w:p w14:paraId="7A79284F" w14:textId="6F52144C" w:rsidR="00A54BED" w:rsidRPr="00A17410" w:rsidRDefault="00A54BED" w:rsidP="00A54BED">
      <w:pPr>
        <w:ind w:firstLine="709"/>
      </w:pPr>
      <w:bookmarkStart w:id="27" w:name="_Toc181915698"/>
      <w:r w:rsidRPr="00A17410">
        <w:t xml:space="preserve">На карте </w:t>
      </w:r>
      <w:r w:rsidRPr="00A17410">
        <w:rPr>
          <w:rFonts w:eastAsia="Times New Roman"/>
        </w:rPr>
        <w:t>территорий, подверженных риску возникновения чрезвычайных ситуаций природного и техногенного характера отображены о</w:t>
      </w:r>
      <w:r w:rsidRPr="00A17410">
        <w:rPr>
          <w:rFonts w:eastAsia="Times New Roman" w:cstheme="majorBidi"/>
          <w:kern w:val="32"/>
        </w:rPr>
        <w:t xml:space="preserve">пасные </w:t>
      </w:r>
      <w:r w:rsidRPr="00A17410">
        <w:rPr>
          <w:rFonts w:eastAsia="Times New Roman" w:cstheme="majorBidi"/>
          <w:kern w:val="32"/>
          <w:szCs w:val="28"/>
        </w:rPr>
        <w:t>метеорологические (атмосферные) явления и процессы</w:t>
      </w:r>
      <w:r w:rsidRPr="00A17410">
        <w:rPr>
          <w:rFonts w:eastAsia="Times New Roman"/>
          <w:kern w:val="32"/>
        </w:rPr>
        <w:t xml:space="preserve">, </w:t>
      </w:r>
      <w:r w:rsidRPr="00A17410">
        <w:rPr>
          <w:rFonts w:eastAsia="Times New Roman"/>
        </w:rPr>
        <w:t>в том числе в формате *</w:t>
      </w:r>
      <w:r w:rsidRPr="00A17410">
        <w:rPr>
          <w:lang w:val="en-US"/>
        </w:rPr>
        <w:t>gml</w:t>
      </w:r>
      <w:r w:rsidRPr="00A17410">
        <w:t>.</w:t>
      </w:r>
    </w:p>
    <w:p w14:paraId="150C5829" w14:textId="49A18E3C" w:rsidR="00A54BED" w:rsidRPr="00A17410" w:rsidRDefault="00A54BED" w:rsidP="00A54BED">
      <w:pPr>
        <w:ind w:firstLine="709"/>
      </w:pPr>
      <w:r w:rsidRPr="00A17410">
        <w:t>Источник природной чрезвычайной ситуации: град (в том числе</w:t>
      </w:r>
      <w:r w:rsidR="002C7E53" w:rsidRPr="00A17410">
        <w:t>,</w:t>
      </w:r>
      <w:r w:rsidRPr="00A17410">
        <w:t xml:space="preserve"> шквалистые ураганные ветры, порывистый ветер, сильные морозы, снегопады, крупный град, обледенение, гололед, метель, ливневые дожди, туман).</w:t>
      </w:r>
    </w:p>
    <w:p w14:paraId="159EE14F" w14:textId="77777777" w:rsidR="00A54BED" w:rsidRPr="00A17410" w:rsidRDefault="00A54BED" w:rsidP="00A54BED">
      <w:pPr>
        <w:ind w:firstLine="709"/>
      </w:pPr>
      <w:r w:rsidRPr="00A17410">
        <w:t>Категория опасности природного процесса: опасный.</w:t>
      </w:r>
    </w:p>
    <w:p w14:paraId="0B3640F6" w14:textId="6F6B6927" w:rsidR="00C572AB" w:rsidRPr="00A17410" w:rsidRDefault="00A54BED" w:rsidP="00A54BED">
      <w:pPr>
        <w:ind w:firstLine="709"/>
      </w:pPr>
      <w:r w:rsidRPr="00A17410">
        <w:t>Классификация чрезвычайной ситуации: локального характера.</w:t>
      </w:r>
    </w:p>
    <w:p w14:paraId="58BE1FB6" w14:textId="1BBFA2F6" w:rsidR="00791EF1" w:rsidRPr="00A17410" w:rsidRDefault="00791EF1" w:rsidP="00A54BED">
      <w:pPr>
        <w:pStyle w:val="12"/>
        <w:numPr>
          <w:ilvl w:val="1"/>
          <w:numId w:val="30"/>
        </w:numPr>
        <w:rPr>
          <w:rFonts w:eastAsia="Times New Roman"/>
          <w:kern w:val="32"/>
        </w:rPr>
      </w:pPr>
      <w:bookmarkStart w:id="28" w:name="_Toc200556778"/>
      <w:r w:rsidRPr="00A17410">
        <w:rPr>
          <w:rFonts w:eastAsia="Times New Roman"/>
          <w:kern w:val="32"/>
        </w:rPr>
        <w:t>Опасные геологические процессы</w:t>
      </w:r>
      <w:bookmarkEnd w:id="27"/>
      <w:bookmarkEnd w:id="28"/>
    </w:p>
    <w:p w14:paraId="10D36D26" w14:textId="77777777" w:rsidR="00791EF1" w:rsidRPr="00A17410" w:rsidRDefault="00791EF1" w:rsidP="00791EF1">
      <w:pPr>
        <w:ind w:firstLine="709"/>
        <w:rPr>
          <w:b/>
        </w:rPr>
      </w:pPr>
      <w:r w:rsidRPr="00A17410">
        <w:rPr>
          <w:b/>
        </w:rPr>
        <w:t>Землетрясения</w:t>
      </w:r>
    </w:p>
    <w:p w14:paraId="1A0F1117" w14:textId="77777777" w:rsidR="00791EF1" w:rsidRPr="00A17410" w:rsidRDefault="00791EF1" w:rsidP="00791EF1">
      <w:pPr>
        <w:ind w:firstLine="709"/>
      </w:pPr>
      <w:r w:rsidRPr="00A17410">
        <w:t>В соответствии с Приложением А СП 14.13330.2018 «Свод правил. Строительство в сейсмических районах. Актуализированная редакция СНиП II-7-81*» расчетная сейсмическая интенсивность в баллах шкалы MSK-64 для средних грунтовых условий и трех степеней сейсмической опасности — A (10 %), B (5 %), C (1 %) в течение 50 лет составляет:</w:t>
      </w:r>
    </w:p>
    <w:p w14:paraId="4F0F615E" w14:textId="77777777" w:rsidR="00791EF1" w:rsidRPr="00A17410" w:rsidRDefault="00791EF1" w:rsidP="00791EF1">
      <w:r w:rsidRPr="00A17410">
        <w:tab/>
        <w:t>8 баллов для степени А;</w:t>
      </w:r>
    </w:p>
    <w:p w14:paraId="1C172DF7" w14:textId="77777777" w:rsidR="00791EF1" w:rsidRPr="00A17410" w:rsidRDefault="00791EF1" w:rsidP="00791EF1">
      <w:r w:rsidRPr="00A17410">
        <w:tab/>
        <w:t>8 баллов для степени В;</w:t>
      </w:r>
    </w:p>
    <w:p w14:paraId="404B15E7" w14:textId="77777777" w:rsidR="00791EF1" w:rsidRPr="00A17410" w:rsidRDefault="00791EF1" w:rsidP="00791EF1">
      <w:r w:rsidRPr="00A17410">
        <w:tab/>
        <w:t>9 баллов для степени С.</w:t>
      </w:r>
    </w:p>
    <w:p w14:paraId="2D14FDD1" w14:textId="77777777" w:rsidR="00BE2A68" w:rsidRPr="00A17410" w:rsidRDefault="00791EF1" w:rsidP="00791EF1">
      <w:pPr>
        <w:ind w:firstLine="709"/>
      </w:pPr>
      <w:r w:rsidRPr="00A17410">
        <w:t xml:space="preserve">Все субъекты, входящие в Северо-Кавказский федеральный округ, </w:t>
      </w:r>
      <w:r w:rsidR="00BE2A68" w:rsidRPr="00A17410">
        <w:t>считаются сейсмически опасными.</w:t>
      </w:r>
    </w:p>
    <w:p w14:paraId="64981180" w14:textId="5CA2F0CC" w:rsidR="00BE2A68" w:rsidRPr="00A17410" w:rsidRDefault="00BE2A68" w:rsidP="00791EF1">
      <w:pPr>
        <w:ind w:firstLine="709"/>
      </w:pPr>
      <w:r w:rsidRPr="00A17410">
        <w:t>Населенные пункты, расположенные на т</w:t>
      </w:r>
      <w:r w:rsidR="00791EF1" w:rsidRPr="00A17410">
        <w:t>ерритори</w:t>
      </w:r>
      <w:r w:rsidRPr="00A17410">
        <w:t>и</w:t>
      </w:r>
      <w:r w:rsidR="00791EF1" w:rsidRPr="00A17410">
        <w:t xml:space="preserve"> </w:t>
      </w:r>
      <w:r w:rsidR="002C7E53" w:rsidRPr="00A17410">
        <w:t>сельского поселения</w:t>
      </w:r>
      <w:r w:rsidR="00791EF1" w:rsidRPr="00A17410">
        <w:t xml:space="preserve"> </w:t>
      </w:r>
      <w:r w:rsidRPr="00A17410">
        <w:t xml:space="preserve">в «Списке населенных пунктов Российской Федерации, расположенных в сейсмических районах, с указанием расчетной сейсмической интенсивности в </w:t>
      </w:r>
      <w:r w:rsidRPr="00A17410">
        <w:lastRenderedPageBreak/>
        <w:t xml:space="preserve">баллах шкалы </w:t>
      </w:r>
      <w:r w:rsidRPr="00A17410">
        <w:rPr>
          <w:lang w:val="en-US"/>
        </w:rPr>
        <w:t>MSK</w:t>
      </w:r>
      <w:r w:rsidRPr="00A17410">
        <w:t>-64 для средних грунтовых условий и трех степеней сейсмической опасности – А (10%), В (5%), С (1%) в течение 50 лет» (стр. 62 Приложения А СП 14.13330.2018) (далее – Список) не отражены.</w:t>
      </w:r>
    </w:p>
    <w:p w14:paraId="014F2885" w14:textId="7609E05D" w:rsidR="00CF672F" w:rsidRPr="00A17410" w:rsidRDefault="00BE2A68" w:rsidP="00791EF1">
      <w:pPr>
        <w:ind w:firstLine="709"/>
      </w:pPr>
      <w:r w:rsidRPr="00A17410">
        <w:t xml:space="preserve">В указанном </w:t>
      </w:r>
      <w:r w:rsidR="00CF672F" w:rsidRPr="00A17410">
        <w:t>С</w:t>
      </w:r>
      <w:r w:rsidRPr="00A17410">
        <w:t xml:space="preserve">писке отражены </w:t>
      </w:r>
      <w:r w:rsidR="00CF672F" w:rsidRPr="00A17410">
        <w:t>населенные пункты:</w:t>
      </w:r>
    </w:p>
    <w:p w14:paraId="2AE12299" w14:textId="419AB31B" w:rsidR="00BE2A68" w:rsidRPr="00A17410" w:rsidRDefault="00BE2A68" w:rsidP="00791EF1">
      <w:pPr>
        <w:ind w:firstLine="709"/>
      </w:pPr>
      <w:r w:rsidRPr="00A17410">
        <w:t>п. Теберда (</w:t>
      </w:r>
      <w:r w:rsidR="00CF672F" w:rsidRPr="00A17410">
        <w:t>значения по карте ОСР-2015: А – 8, В – 9, С – 10);</w:t>
      </w:r>
    </w:p>
    <w:p w14:paraId="79D07D33" w14:textId="664F9FFD" w:rsidR="00CF672F" w:rsidRPr="00A17410" w:rsidRDefault="00CF672F" w:rsidP="00791EF1">
      <w:pPr>
        <w:ind w:firstLine="709"/>
      </w:pPr>
      <w:r w:rsidRPr="00A17410">
        <w:t>г. Черкесск (значения по карте ОСР-2015: А – 8, В – 8, С – 9);</w:t>
      </w:r>
    </w:p>
    <w:p w14:paraId="17B98D7F" w14:textId="7E86B01F" w:rsidR="00CF672F" w:rsidRPr="00A17410" w:rsidRDefault="00CF672F" w:rsidP="00791EF1">
      <w:pPr>
        <w:ind w:firstLine="709"/>
      </w:pPr>
      <w:r w:rsidRPr="00A17410">
        <w:t>г. Ессентуки (значения по карте ОСР-2015: А – 8, В – 8, С – 9).</w:t>
      </w:r>
    </w:p>
    <w:p w14:paraId="76AF9545" w14:textId="451B280A" w:rsidR="00CF672F" w:rsidRPr="00A17410" w:rsidRDefault="00CF672F" w:rsidP="00791EF1">
      <w:pPr>
        <w:ind w:firstLine="709"/>
      </w:pPr>
      <w:r w:rsidRPr="00A17410">
        <w:t xml:space="preserve">До указанных населенных пунктов от п. Красный Курган по прямой, соответственно: 80, 37 и 15 км. </w:t>
      </w:r>
      <w:r w:rsidR="00427AA8">
        <w:t>Село</w:t>
      </w:r>
      <w:r w:rsidRPr="00A17410">
        <w:t xml:space="preserve"> Красный Курган находится в треугольнике между указанными населенными пунктами.</w:t>
      </w:r>
    </w:p>
    <w:p w14:paraId="1B940919" w14:textId="4246CBEF" w:rsidR="00791EF1" w:rsidRPr="00A17410" w:rsidRDefault="002E1323" w:rsidP="00791EF1">
      <w:pPr>
        <w:ind w:firstLine="709"/>
      </w:pPr>
      <w:r w:rsidRPr="00A17410">
        <w:t xml:space="preserve">При этом, на </w:t>
      </w:r>
      <w:r w:rsidR="00791EF1" w:rsidRPr="00A17410">
        <w:t>карт</w:t>
      </w:r>
      <w:r w:rsidRPr="00A17410">
        <w:t>ах общего</w:t>
      </w:r>
      <w:r w:rsidR="00791EF1" w:rsidRPr="00A17410">
        <w:t xml:space="preserve"> сейсмического районирования </w:t>
      </w:r>
      <w:r w:rsidRPr="00A17410">
        <w:t>(ОСР – 2015 – А, ОСР – 2015 – В, ОСР – 2015 – С) Приложения А СП 14.13330.2018 территория сельского поселения указана</w:t>
      </w:r>
      <w:r w:rsidR="00791EF1" w:rsidRPr="00A17410">
        <w:t xml:space="preserve"> </w:t>
      </w:r>
      <w:r w:rsidRPr="00A17410">
        <w:t xml:space="preserve">в границах, где отражена </w:t>
      </w:r>
      <w:r w:rsidR="00791EF1" w:rsidRPr="00A17410">
        <w:t>возможн</w:t>
      </w:r>
      <w:r w:rsidRPr="00A17410">
        <w:t>ость</w:t>
      </w:r>
      <w:r w:rsidR="00791EF1" w:rsidRPr="00A17410">
        <w:t xml:space="preserve"> землетрясени</w:t>
      </w:r>
      <w:r w:rsidRPr="00A17410">
        <w:t xml:space="preserve">й интенсивностью в 8, 9 и 10 </w:t>
      </w:r>
      <w:r w:rsidR="00791EF1" w:rsidRPr="00A17410">
        <w:t>баллов</w:t>
      </w:r>
      <w:r w:rsidRPr="00A17410">
        <w:t>.</w:t>
      </w:r>
    </w:p>
    <w:tbl>
      <w:tblPr>
        <w:tblStyle w:val="afb"/>
        <w:tblW w:w="10201" w:type="dxa"/>
        <w:tblLook w:val="04A0" w:firstRow="1" w:lastRow="0" w:firstColumn="1" w:lastColumn="0" w:noHBand="0" w:noVBand="1"/>
      </w:tblPr>
      <w:tblGrid>
        <w:gridCol w:w="4361"/>
        <w:gridCol w:w="5840"/>
      </w:tblGrid>
      <w:tr w:rsidR="000B0221" w:rsidRPr="00A17410" w14:paraId="135DF239" w14:textId="77777777" w:rsidTr="00FC0993">
        <w:trPr>
          <w:tblHeader/>
        </w:trPr>
        <w:tc>
          <w:tcPr>
            <w:tcW w:w="4361" w:type="dxa"/>
            <w:vAlign w:val="center"/>
          </w:tcPr>
          <w:p w14:paraId="7A078E97" w14:textId="77777777" w:rsidR="000B0221" w:rsidRPr="00A17410" w:rsidRDefault="000B0221" w:rsidP="002C5FD7">
            <w:pPr>
              <w:jc w:val="center"/>
              <w:rPr>
                <w:rFonts w:eastAsia="Times New Roman" w:cs="Times New Roman"/>
              </w:rPr>
            </w:pPr>
            <w:r w:rsidRPr="00A17410">
              <w:rPr>
                <w:rFonts w:eastAsia="Times New Roman" w:cs="Times New Roman"/>
              </w:rPr>
              <w:t>Показатели риска природных чрезвычайных ситуаций</w:t>
            </w:r>
          </w:p>
        </w:tc>
        <w:tc>
          <w:tcPr>
            <w:tcW w:w="5840" w:type="dxa"/>
            <w:vAlign w:val="center"/>
          </w:tcPr>
          <w:p w14:paraId="0EF62108" w14:textId="77777777" w:rsidR="000B0221" w:rsidRPr="00A17410" w:rsidRDefault="000B0221" w:rsidP="002C5FD7">
            <w:pPr>
              <w:jc w:val="center"/>
              <w:rPr>
                <w:rFonts w:eastAsia="Times New Roman" w:cs="Times New Roman"/>
              </w:rPr>
            </w:pPr>
            <w:r w:rsidRPr="00A17410">
              <w:rPr>
                <w:rFonts w:eastAsia="Times New Roman" w:cs="Times New Roman"/>
              </w:rPr>
              <w:t>Характеристика природных чрезвычайных ситуаций</w:t>
            </w:r>
          </w:p>
        </w:tc>
      </w:tr>
      <w:tr w:rsidR="000B0221" w:rsidRPr="00A17410" w14:paraId="5AEED138" w14:textId="77777777" w:rsidTr="00FC0993">
        <w:tc>
          <w:tcPr>
            <w:tcW w:w="4361" w:type="dxa"/>
            <w:vAlign w:val="center"/>
          </w:tcPr>
          <w:p w14:paraId="16221EAB" w14:textId="77777777" w:rsidR="000B0221" w:rsidRPr="00A17410" w:rsidRDefault="000B0221" w:rsidP="00FC0993">
            <w:pPr>
              <w:rPr>
                <w:rFonts w:eastAsia="Times New Roman" w:cs="Times New Roman"/>
              </w:rPr>
            </w:pPr>
            <w:r w:rsidRPr="00A17410">
              <w:rPr>
                <w:rFonts w:cs="Times New Roman"/>
              </w:rPr>
              <w:t>Степень опасности землетрясения</w:t>
            </w:r>
          </w:p>
        </w:tc>
        <w:tc>
          <w:tcPr>
            <w:tcW w:w="5840" w:type="dxa"/>
          </w:tcPr>
          <w:p w14:paraId="35FF552C" w14:textId="2F12B9E9" w:rsidR="000B0221" w:rsidRPr="00A17410" w:rsidRDefault="002E1323" w:rsidP="002C5FD7">
            <w:pPr>
              <w:rPr>
                <w:rFonts w:cs="Times New Roman"/>
              </w:rPr>
            </w:pPr>
            <w:r w:rsidRPr="00A17410">
              <w:rPr>
                <w:rFonts w:cs="Times New Roman"/>
              </w:rPr>
              <w:t>О</w:t>
            </w:r>
            <w:r w:rsidR="000B0221" w:rsidRPr="00A17410">
              <w:rPr>
                <w:rFonts w:cs="Times New Roman"/>
              </w:rPr>
              <w:t xml:space="preserve">пасный (интенсивность землетрясения </w:t>
            </w:r>
            <w:r w:rsidRPr="00A17410">
              <w:rPr>
                <w:rFonts w:cs="Times New Roman"/>
              </w:rPr>
              <w:t xml:space="preserve">8, </w:t>
            </w:r>
            <w:r w:rsidR="00A54BED" w:rsidRPr="00A17410">
              <w:rPr>
                <w:rFonts w:cs="Times New Roman"/>
              </w:rPr>
              <w:t>9</w:t>
            </w:r>
            <w:r w:rsidRPr="00A17410">
              <w:rPr>
                <w:rFonts w:cs="Times New Roman"/>
              </w:rPr>
              <w:t>, 10</w:t>
            </w:r>
            <w:r w:rsidR="000B0221" w:rsidRPr="00A17410">
              <w:rPr>
                <w:rFonts w:cs="Times New Roman"/>
              </w:rPr>
              <w:t xml:space="preserve"> баллов по шкале MSK-64</w:t>
            </w:r>
            <w:r w:rsidR="00A54BED" w:rsidRPr="00A17410">
              <w:rPr>
                <w:rFonts w:cs="Times New Roman"/>
              </w:rPr>
              <w:t>)</w:t>
            </w:r>
            <w:r w:rsidR="000B0221" w:rsidRPr="00A17410">
              <w:rPr>
                <w:rFonts w:cs="Times New Roman"/>
              </w:rPr>
              <w:t>;</w:t>
            </w:r>
          </w:p>
          <w:p w14:paraId="1F7344AA" w14:textId="5D2E1184" w:rsidR="000B0221" w:rsidRPr="00A17410" w:rsidRDefault="000B0221" w:rsidP="002C5FD7">
            <w:pPr>
              <w:rPr>
                <w:rFonts w:cs="Times New Roman"/>
              </w:rPr>
            </w:pPr>
            <w:r w:rsidRPr="00A17410">
              <w:rPr>
                <w:rFonts w:cs="Times New Roman"/>
              </w:rPr>
              <w:t>ускорение колебаний грунта – менее 35 см²/сек.;</w:t>
            </w:r>
          </w:p>
          <w:p w14:paraId="241DF2C5" w14:textId="7C72DA4F" w:rsidR="000B0221" w:rsidRPr="00A17410" w:rsidRDefault="000B0221" w:rsidP="002C5FD7">
            <w:pPr>
              <w:rPr>
                <w:rFonts w:cs="Times New Roman"/>
              </w:rPr>
            </w:pPr>
            <w:r w:rsidRPr="00A17410">
              <w:rPr>
                <w:rFonts w:cs="Times New Roman"/>
              </w:rPr>
              <w:t>скорость колебаний грунта – менее 1,8 см/сек.;</w:t>
            </w:r>
          </w:p>
          <w:p w14:paraId="2BF72E35" w14:textId="4B62E8DE" w:rsidR="000B0221" w:rsidRPr="00A17410" w:rsidRDefault="000B0221" w:rsidP="002C5FD7">
            <w:pPr>
              <w:rPr>
                <w:rFonts w:cs="Times New Roman"/>
              </w:rPr>
            </w:pPr>
            <w:r w:rsidRPr="00A17410">
              <w:rPr>
                <w:rFonts w:cs="Times New Roman"/>
              </w:rPr>
              <w:t xml:space="preserve">амплитуда колебаний грунта – менее 0,32 </w:t>
            </w:r>
            <w:proofErr w:type="spellStart"/>
            <w:r w:rsidRPr="00A17410">
              <w:rPr>
                <w:rFonts w:cs="Times New Roman"/>
              </w:rPr>
              <w:t>см;остаточные</w:t>
            </w:r>
            <w:proofErr w:type="spellEnd"/>
            <w:r w:rsidRPr="00A17410">
              <w:rPr>
                <w:rFonts w:cs="Times New Roman"/>
              </w:rPr>
              <w:t xml:space="preserve"> деформации – 0 – 0,05 см).</w:t>
            </w:r>
          </w:p>
          <w:p w14:paraId="44B47B66" w14:textId="77777777" w:rsidR="000B0221" w:rsidRPr="00A17410" w:rsidRDefault="000B0221" w:rsidP="002C5FD7">
            <w:pPr>
              <w:rPr>
                <w:rFonts w:eastAsia="Times New Roman" w:cs="Times New Roman"/>
              </w:rPr>
            </w:pPr>
            <w:r w:rsidRPr="00A17410">
              <w:rPr>
                <w:rFonts w:cs="Times New Roman"/>
              </w:rPr>
              <w:t>Величина индивидуального сейсмического риска в населенных пунктах области оценивается как 0,5 х 10</w:t>
            </w:r>
            <w:r w:rsidRPr="00A17410">
              <w:rPr>
                <w:rFonts w:cs="Times New Roman"/>
                <w:vertAlign w:val="superscript"/>
              </w:rPr>
              <w:t>-5</w:t>
            </w:r>
            <w:r w:rsidRPr="00A17410">
              <w:rPr>
                <w:rFonts w:cs="Times New Roman"/>
              </w:rPr>
              <w:t xml:space="preserve"> чел./год</w:t>
            </w:r>
            <w:r w:rsidRPr="00A17410">
              <w:rPr>
                <w:rFonts w:cs="Times New Roman"/>
                <w:vertAlign w:val="superscript"/>
              </w:rPr>
              <w:t>-1</w:t>
            </w:r>
            <w:r w:rsidRPr="00A17410">
              <w:rPr>
                <w:rFonts w:cs="Times New Roman"/>
              </w:rPr>
              <w:t>.</w:t>
            </w:r>
          </w:p>
        </w:tc>
      </w:tr>
    </w:tbl>
    <w:p w14:paraId="5B4B7D02" w14:textId="77777777" w:rsidR="000B0221" w:rsidRPr="00A17410" w:rsidRDefault="000B0221" w:rsidP="00791EF1">
      <w:pPr>
        <w:ind w:firstLine="709"/>
      </w:pPr>
    </w:p>
    <w:p w14:paraId="30D21184" w14:textId="2EB0F47E" w:rsidR="000B0221" w:rsidRPr="00A17410" w:rsidRDefault="000B0221" w:rsidP="000B0221">
      <w:pPr>
        <w:ind w:firstLine="709"/>
      </w:pPr>
      <w:r w:rsidRPr="00A17410">
        <w:t xml:space="preserve">На карте </w:t>
      </w:r>
      <w:r w:rsidRPr="00A17410">
        <w:rPr>
          <w:rFonts w:eastAsia="Times New Roman"/>
        </w:rPr>
        <w:t>территорий, подверженных риску возникновения чрезвычайных ситуаций природного и техногенного характера отображены с</w:t>
      </w:r>
      <w:r w:rsidRPr="00A17410">
        <w:t>ейсмоопасные территории</w:t>
      </w:r>
      <w:r w:rsidRPr="00A17410">
        <w:rPr>
          <w:rFonts w:eastAsia="Times New Roman"/>
          <w:kern w:val="32"/>
        </w:rPr>
        <w:t xml:space="preserve">, </w:t>
      </w:r>
      <w:r w:rsidRPr="00A17410">
        <w:rPr>
          <w:rFonts w:eastAsia="Times New Roman"/>
        </w:rPr>
        <w:t>в том числе в формате *</w:t>
      </w:r>
      <w:r w:rsidRPr="00A17410">
        <w:rPr>
          <w:lang w:val="en-US"/>
        </w:rPr>
        <w:t>gml</w:t>
      </w:r>
      <w:r w:rsidRPr="00A17410">
        <w:t>.</w:t>
      </w:r>
    </w:p>
    <w:p w14:paraId="05F6BB64" w14:textId="5DCAFF41" w:rsidR="000B0221" w:rsidRPr="00A17410" w:rsidRDefault="000B0221" w:rsidP="000B0221">
      <w:pPr>
        <w:ind w:firstLine="709"/>
      </w:pPr>
      <w:r w:rsidRPr="00A17410">
        <w:t xml:space="preserve">Источник природной чрезвычайной ситуации: </w:t>
      </w:r>
      <w:r w:rsidR="002E1323" w:rsidRPr="00A17410">
        <w:t>землетр</w:t>
      </w:r>
      <w:r w:rsidR="00B91D46" w:rsidRPr="00A17410">
        <w:t>я</w:t>
      </w:r>
      <w:r w:rsidR="002E1323" w:rsidRPr="00A17410">
        <w:t>сение</w:t>
      </w:r>
      <w:r w:rsidRPr="00A17410">
        <w:t>.</w:t>
      </w:r>
    </w:p>
    <w:p w14:paraId="657FABEA" w14:textId="55FBDC97" w:rsidR="000B0221" w:rsidRPr="00A17410" w:rsidRDefault="000B0221" w:rsidP="000B0221">
      <w:pPr>
        <w:ind w:firstLine="709"/>
      </w:pPr>
      <w:r w:rsidRPr="00A17410">
        <w:t>Категория опасности природного процесса: опасный.</w:t>
      </w:r>
    </w:p>
    <w:p w14:paraId="6DF31FE0" w14:textId="3D2EEF30" w:rsidR="00C572AB" w:rsidRPr="00A17410" w:rsidRDefault="000B0221" w:rsidP="000B0221">
      <w:pPr>
        <w:ind w:firstLine="709"/>
      </w:pPr>
      <w:r w:rsidRPr="00A17410">
        <w:t xml:space="preserve">Классификация чрезвычайной ситуации: </w:t>
      </w:r>
      <w:r w:rsidR="00A54BED" w:rsidRPr="00A17410">
        <w:t>регионального</w:t>
      </w:r>
      <w:r w:rsidRPr="00A17410">
        <w:t xml:space="preserve"> характера.</w:t>
      </w:r>
    </w:p>
    <w:p w14:paraId="1CE8C12F" w14:textId="77777777" w:rsidR="00791EF1" w:rsidRPr="00A17410" w:rsidRDefault="00791EF1" w:rsidP="00A54BED">
      <w:pPr>
        <w:pStyle w:val="12"/>
        <w:numPr>
          <w:ilvl w:val="1"/>
          <w:numId w:val="30"/>
        </w:numPr>
        <w:rPr>
          <w:rFonts w:eastAsia="Times New Roman"/>
          <w:kern w:val="32"/>
        </w:rPr>
      </w:pPr>
      <w:bookmarkStart w:id="29" w:name="_Toc181915699"/>
      <w:bookmarkStart w:id="30" w:name="_Toc200556779"/>
      <w:r w:rsidRPr="00A17410">
        <w:rPr>
          <w:rFonts w:eastAsia="Times New Roman"/>
          <w:kern w:val="32"/>
        </w:rPr>
        <w:t>Опасные гидрологические явления и процессы</w:t>
      </w:r>
      <w:bookmarkEnd w:id="29"/>
      <w:bookmarkEnd w:id="30"/>
    </w:p>
    <w:p w14:paraId="2847E957" w14:textId="77777777" w:rsidR="00791EF1" w:rsidRPr="00A17410" w:rsidRDefault="00791EF1" w:rsidP="00791EF1">
      <w:pPr>
        <w:ind w:firstLine="709"/>
        <w:rPr>
          <w:b/>
        </w:rPr>
      </w:pPr>
      <w:r w:rsidRPr="00A17410">
        <w:rPr>
          <w:b/>
        </w:rPr>
        <w:t>Наводнение. Половодье. Паводок</w:t>
      </w:r>
    </w:p>
    <w:p w14:paraId="56A78E4E" w14:textId="6FB3CB7D" w:rsidR="009E7082" w:rsidRPr="00A17410" w:rsidRDefault="009E7082" w:rsidP="009E7082">
      <w:pPr>
        <w:ind w:firstLine="709"/>
      </w:pPr>
      <w:r w:rsidRPr="00A17410">
        <w:t xml:space="preserve">Основу водной сети Краснокурганского сельского поселения составляют реки Подкумок, </w:t>
      </w:r>
      <w:proofErr w:type="spellStart"/>
      <w:r w:rsidRPr="00A17410">
        <w:t>Эшкакон</w:t>
      </w:r>
      <w:proofErr w:type="spellEnd"/>
      <w:r w:rsidR="00FC021B" w:rsidRPr="00A17410">
        <w:t xml:space="preserve">, </w:t>
      </w:r>
      <w:proofErr w:type="spellStart"/>
      <w:r w:rsidR="00FC021B" w:rsidRPr="00A17410">
        <w:t>Перепрыжка</w:t>
      </w:r>
      <w:proofErr w:type="spellEnd"/>
      <w:r w:rsidR="00A17410" w:rsidRPr="00A17410">
        <w:t xml:space="preserve">, </w:t>
      </w:r>
      <w:proofErr w:type="spellStart"/>
      <w:r w:rsidR="00A17410" w:rsidRPr="00A17410">
        <w:t>Аликоновка</w:t>
      </w:r>
      <w:proofErr w:type="spellEnd"/>
      <w:r w:rsidRPr="00A17410">
        <w:t xml:space="preserve"> и их многочисленные притоки.</w:t>
      </w:r>
    </w:p>
    <w:p w14:paraId="69CF6A19" w14:textId="6ED0646F" w:rsidR="00791EF1" w:rsidRPr="00A17410" w:rsidRDefault="00791EF1" w:rsidP="00791EF1">
      <w:pPr>
        <w:ind w:firstLine="709"/>
      </w:pPr>
      <w:r w:rsidRPr="00A17410">
        <w:t xml:space="preserve">В </w:t>
      </w:r>
      <w:r w:rsidR="00FC021B" w:rsidRPr="00A17410">
        <w:t xml:space="preserve">Краснокурганском сельском поселении </w:t>
      </w:r>
      <w:r w:rsidRPr="00A17410">
        <w:t>выделяют территори</w:t>
      </w:r>
      <w:r w:rsidR="00FC021B" w:rsidRPr="00A17410">
        <w:t>ю</w:t>
      </w:r>
      <w:r w:rsidRPr="00A17410">
        <w:t>, наиболее подверженн</w:t>
      </w:r>
      <w:r w:rsidR="00FC021B" w:rsidRPr="00A17410">
        <w:t>ую</w:t>
      </w:r>
      <w:r w:rsidRPr="00A17410">
        <w:t xml:space="preserve"> влиянию паводка в весенне-летний период </w:t>
      </w:r>
      <w:r w:rsidR="00FC021B" w:rsidRPr="00A17410">
        <w:t>– вдоль русла реки</w:t>
      </w:r>
      <w:r w:rsidRPr="00A17410">
        <w:t xml:space="preserve"> Подкумок.</w:t>
      </w:r>
    </w:p>
    <w:p w14:paraId="55262376" w14:textId="303DA274" w:rsidR="00791EF1" w:rsidRPr="00A17410" w:rsidRDefault="00791EF1" w:rsidP="00791EF1">
      <w:pPr>
        <w:ind w:firstLine="709"/>
      </w:pPr>
      <w:r w:rsidRPr="00A17410">
        <w:lastRenderedPageBreak/>
        <w:t xml:space="preserve">Наиболее подверженными затоплению в период весенне-летнего половодья и паводков являются </w:t>
      </w:r>
      <w:r w:rsidR="00FC021B" w:rsidRPr="00A17410">
        <w:t>участки территории в границах населенного пункта п. Красный Курган, прилегающие к руслу р. Подкумок</w:t>
      </w:r>
      <w:r w:rsidRPr="00A17410">
        <w:t>.</w:t>
      </w:r>
    </w:p>
    <w:p w14:paraId="332B52AA" w14:textId="25521939" w:rsidR="00791EF1" w:rsidRPr="00A17410" w:rsidRDefault="00791EF1" w:rsidP="00791EF1">
      <w:pPr>
        <w:ind w:firstLine="709"/>
      </w:pPr>
      <w:r w:rsidRPr="00A17410">
        <w:t xml:space="preserve">На территории </w:t>
      </w:r>
      <w:r w:rsidR="00FC021B" w:rsidRPr="00A17410">
        <w:t xml:space="preserve">Краснокурганского сельского поселения </w:t>
      </w:r>
      <w:r w:rsidRPr="00A17410">
        <w:t>вероятны наводнения, формируемые интенсивными дождями и таянием снега в горах.</w:t>
      </w:r>
    </w:p>
    <w:p w14:paraId="200F13B5" w14:textId="755D79A7" w:rsidR="00791EF1" w:rsidRPr="00A17410" w:rsidRDefault="00791EF1" w:rsidP="005944A3">
      <w:pPr>
        <w:ind w:firstLine="709"/>
      </w:pPr>
      <w:r w:rsidRPr="00A17410">
        <w:t>Объекты экономики, скотомогильники, магистральные газопроводы, нефтепроводы, продуктопроводы, линии электропередачи не попадают в зону возможного затопления.</w:t>
      </w:r>
    </w:p>
    <w:p w14:paraId="2289C42F" w14:textId="495F8888" w:rsidR="00FC021B" w:rsidRPr="00A17410" w:rsidRDefault="00FC021B" w:rsidP="005944A3">
      <w:pPr>
        <w:ind w:firstLine="709"/>
      </w:pPr>
      <w:r w:rsidRPr="00A17410">
        <w:t>Участки дорог и объекты улично-дорожной сети, расположенные вдоль русла р. Подкумок, мосты через р. Подкумок попадают в зону возможного затопления</w:t>
      </w:r>
      <w:r w:rsidR="000368E3" w:rsidRPr="00A17410">
        <w:t xml:space="preserve"> (в границы риска затопления, подтопления)</w:t>
      </w:r>
      <w:r w:rsidRPr="00A17410">
        <w:t>.</w:t>
      </w:r>
    </w:p>
    <w:p w14:paraId="42461897" w14:textId="4244EC1C" w:rsidR="005944A3" w:rsidRPr="00A17410" w:rsidRDefault="005944A3" w:rsidP="005944A3">
      <w:pPr>
        <w:ind w:firstLine="709"/>
      </w:pPr>
      <w:r w:rsidRPr="00A17410">
        <w:t xml:space="preserve">На карте </w:t>
      </w:r>
      <w:r w:rsidRPr="00A17410">
        <w:rPr>
          <w:rFonts w:eastAsia="Times New Roman"/>
        </w:rPr>
        <w:t>территорий, подверженных риску возникновения чрезвычайных ситуаций природного и техногенного характера отображены территории, подверженные</w:t>
      </w:r>
      <w:r w:rsidRPr="00A17410">
        <w:t xml:space="preserve"> опасным гидрологическим процессам</w:t>
      </w:r>
      <w:r w:rsidRPr="00A17410">
        <w:rPr>
          <w:rFonts w:eastAsia="Times New Roman"/>
          <w:kern w:val="32"/>
        </w:rPr>
        <w:t xml:space="preserve">, </w:t>
      </w:r>
      <w:r w:rsidRPr="00A17410">
        <w:rPr>
          <w:rFonts w:eastAsia="Times New Roman"/>
        </w:rPr>
        <w:t>в том числе в формате *</w:t>
      </w:r>
      <w:r w:rsidRPr="00A17410">
        <w:rPr>
          <w:lang w:val="en-US"/>
        </w:rPr>
        <w:t>gml</w:t>
      </w:r>
      <w:r w:rsidRPr="00A17410">
        <w:t>.</w:t>
      </w:r>
    </w:p>
    <w:p w14:paraId="162A3B9D" w14:textId="075E4C64" w:rsidR="005944A3" w:rsidRPr="00A17410" w:rsidRDefault="005944A3" w:rsidP="005944A3">
      <w:pPr>
        <w:ind w:firstLine="709"/>
      </w:pPr>
      <w:r w:rsidRPr="00A17410">
        <w:t>Источник природной чрезвычайной ситуации: подтопление</w:t>
      </w:r>
      <w:r w:rsidR="000368E3" w:rsidRPr="00A17410">
        <w:t>, затопление</w:t>
      </w:r>
      <w:r w:rsidRPr="00A17410">
        <w:t>.</w:t>
      </w:r>
    </w:p>
    <w:p w14:paraId="6D3DB8F2" w14:textId="77777777" w:rsidR="005944A3" w:rsidRPr="00A17410" w:rsidRDefault="005944A3" w:rsidP="005944A3">
      <w:pPr>
        <w:ind w:firstLine="709"/>
      </w:pPr>
      <w:r w:rsidRPr="00A17410">
        <w:t>Категория опасности природного процесса: опасный.</w:t>
      </w:r>
    </w:p>
    <w:p w14:paraId="73ECFD9E" w14:textId="58AE9F48" w:rsidR="005944A3" w:rsidRPr="00A17410" w:rsidRDefault="005944A3" w:rsidP="005944A3">
      <w:pPr>
        <w:ind w:firstLine="709"/>
      </w:pPr>
      <w:r w:rsidRPr="00A17410">
        <w:t>Классификация чрезвычайной ситуации: муниципального характера.</w:t>
      </w:r>
    </w:p>
    <w:tbl>
      <w:tblPr>
        <w:tblStyle w:val="afb"/>
        <w:tblW w:w="10201" w:type="dxa"/>
        <w:tblLook w:val="04A0" w:firstRow="1" w:lastRow="0" w:firstColumn="1" w:lastColumn="0" w:noHBand="0" w:noVBand="1"/>
      </w:tblPr>
      <w:tblGrid>
        <w:gridCol w:w="3936"/>
        <w:gridCol w:w="6265"/>
      </w:tblGrid>
      <w:tr w:rsidR="00A54BED" w:rsidRPr="00A17410" w14:paraId="69400938" w14:textId="77777777" w:rsidTr="002C5FD7">
        <w:tc>
          <w:tcPr>
            <w:tcW w:w="3936" w:type="dxa"/>
          </w:tcPr>
          <w:p w14:paraId="18CD6943" w14:textId="77777777" w:rsidR="00A54BED" w:rsidRPr="00A17410" w:rsidRDefault="00A54BED" w:rsidP="002C5FD7">
            <w:pPr>
              <w:rPr>
                <w:rFonts w:cs="Times New Roman"/>
              </w:rPr>
            </w:pPr>
            <w:r w:rsidRPr="00A17410">
              <w:rPr>
                <w:rFonts w:cs="Times New Roman"/>
              </w:rPr>
              <w:t>Степень опасности и риск наводнений и паводков</w:t>
            </w:r>
          </w:p>
        </w:tc>
        <w:tc>
          <w:tcPr>
            <w:tcW w:w="6265" w:type="dxa"/>
          </w:tcPr>
          <w:p w14:paraId="1B4BF16E" w14:textId="77777777" w:rsidR="00A54BED" w:rsidRPr="00A17410" w:rsidRDefault="00A54BED" w:rsidP="002C5FD7">
            <w:pPr>
              <w:rPr>
                <w:rFonts w:cs="Times New Roman"/>
              </w:rPr>
            </w:pPr>
            <w:r w:rsidRPr="00A17410">
              <w:rPr>
                <w:rFonts w:cs="Times New Roman"/>
              </w:rPr>
              <w:t xml:space="preserve">опасный (возможно </w:t>
            </w:r>
            <w:r w:rsidRPr="00A17410">
              <w:rPr>
                <w:rFonts w:eastAsia="Times New Roman" w:cs="Times New Roman"/>
              </w:rPr>
              <w:t>чрезвычайная ситуация</w:t>
            </w:r>
            <w:r w:rsidRPr="00A17410">
              <w:rPr>
                <w:rFonts w:cs="Times New Roman"/>
              </w:rPr>
              <w:t xml:space="preserve"> муниципального уровня); </w:t>
            </w:r>
          </w:p>
          <w:p w14:paraId="4B79C461" w14:textId="77777777" w:rsidR="00A54BED" w:rsidRPr="00A17410" w:rsidRDefault="00A54BED" w:rsidP="002C5FD7">
            <w:pPr>
              <w:rPr>
                <w:rFonts w:cs="Times New Roman"/>
              </w:rPr>
            </w:pPr>
            <w:r w:rsidRPr="00A17410">
              <w:rPr>
                <w:rFonts w:cs="Times New Roman"/>
              </w:rPr>
              <w:t>максимальный уровень подъема воды – 1,5 – 2,0 м;</w:t>
            </w:r>
          </w:p>
          <w:p w14:paraId="196F98A7" w14:textId="5F517DD4" w:rsidR="00A54BED" w:rsidRPr="00A17410" w:rsidRDefault="00A54BED" w:rsidP="009E7082">
            <w:pPr>
              <w:rPr>
                <w:rFonts w:cs="Times New Roman"/>
              </w:rPr>
            </w:pPr>
            <w:r w:rsidRPr="00A17410">
              <w:rPr>
                <w:rFonts w:cs="Times New Roman"/>
              </w:rPr>
              <w:t xml:space="preserve">площадь затопления поймы реки </w:t>
            </w:r>
            <w:r w:rsidR="009E7082" w:rsidRPr="00A17410">
              <w:rPr>
                <w:rFonts w:cs="Times New Roman"/>
              </w:rPr>
              <w:t>6</w:t>
            </w:r>
            <w:r w:rsidRPr="00A17410">
              <w:rPr>
                <w:rFonts w:cs="Times New Roman"/>
              </w:rPr>
              <w:t xml:space="preserve">0 – </w:t>
            </w:r>
            <w:r w:rsidR="009E7082" w:rsidRPr="00A17410">
              <w:rPr>
                <w:rFonts w:cs="Times New Roman"/>
              </w:rPr>
              <w:t>7</w:t>
            </w:r>
            <w:r w:rsidRPr="00A17410">
              <w:rPr>
                <w:rFonts w:cs="Times New Roman"/>
              </w:rPr>
              <w:t xml:space="preserve">5%; повторяемость превышения максимального уровня воды 1 раз в </w:t>
            </w:r>
            <w:r w:rsidRPr="00A17410">
              <w:rPr>
                <w:rFonts w:cs="Times New Roman"/>
                <w:lang w:val="en-US"/>
              </w:rPr>
              <w:t>n</w:t>
            </w:r>
            <w:r w:rsidRPr="00A17410">
              <w:rPr>
                <w:rFonts w:cs="Times New Roman"/>
              </w:rPr>
              <w:t xml:space="preserve"> лет – </w:t>
            </w:r>
            <w:r w:rsidR="009E7082" w:rsidRPr="00A17410">
              <w:rPr>
                <w:rFonts w:cs="Times New Roman"/>
              </w:rPr>
              <w:t>2</w:t>
            </w:r>
            <w:r w:rsidRPr="00A17410">
              <w:rPr>
                <w:rFonts w:cs="Times New Roman"/>
              </w:rPr>
              <w:t xml:space="preserve">0 – </w:t>
            </w:r>
            <w:r w:rsidR="009E7082" w:rsidRPr="00A17410">
              <w:rPr>
                <w:rFonts w:cs="Times New Roman"/>
              </w:rPr>
              <w:t>5</w:t>
            </w:r>
            <w:r w:rsidRPr="00A17410">
              <w:rPr>
                <w:rFonts w:cs="Times New Roman"/>
              </w:rPr>
              <w:t>0.</w:t>
            </w:r>
          </w:p>
        </w:tc>
      </w:tr>
    </w:tbl>
    <w:p w14:paraId="6A5FB1B5" w14:textId="1A81A433" w:rsidR="00C572AB" w:rsidRPr="00A17410" w:rsidRDefault="00C572AB" w:rsidP="00C572AB">
      <w:pPr>
        <w:pStyle w:val="3f"/>
      </w:pPr>
      <w:bookmarkStart w:id="31" w:name="_Toc181915700"/>
    </w:p>
    <w:p w14:paraId="6065256F" w14:textId="77777777" w:rsidR="00791EF1" w:rsidRPr="00A17410" w:rsidRDefault="00791EF1" w:rsidP="00A54BED">
      <w:pPr>
        <w:pStyle w:val="12"/>
        <w:numPr>
          <w:ilvl w:val="1"/>
          <w:numId w:val="30"/>
        </w:numPr>
        <w:rPr>
          <w:rFonts w:eastAsia="Times New Roman"/>
          <w:kern w:val="32"/>
        </w:rPr>
      </w:pPr>
      <w:bookmarkStart w:id="32" w:name="_Toc200556780"/>
      <w:r w:rsidRPr="00A17410">
        <w:rPr>
          <w:rFonts w:eastAsia="Times New Roman"/>
          <w:kern w:val="32"/>
        </w:rPr>
        <w:t>Природные пожары</w:t>
      </w:r>
      <w:bookmarkEnd w:id="31"/>
      <w:bookmarkEnd w:id="32"/>
    </w:p>
    <w:p w14:paraId="7D4CF151" w14:textId="77777777" w:rsidR="004656FE" w:rsidRPr="004656FE" w:rsidRDefault="004656FE" w:rsidP="004656FE">
      <w:pPr>
        <w:pStyle w:val="aff7"/>
        <w:spacing w:line="240" w:lineRule="atLeast"/>
        <w:ind w:left="0"/>
        <w:rPr>
          <w:sz w:val="28"/>
          <w:szCs w:val="28"/>
        </w:rPr>
      </w:pPr>
      <w:r w:rsidRPr="004656FE">
        <w:rPr>
          <w:sz w:val="28"/>
          <w:szCs w:val="28"/>
        </w:rPr>
        <w:t>На территории Малокарачаевского муниципального района деятельность на землях лесного фонда (защитные леса) осуществляет государственное казенное учреждение «Карачаевское лесничество», структурно подчиненное Министерству природных ресурсов и экологи КЧР.</w:t>
      </w:r>
    </w:p>
    <w:p w14:paraId="69B3AFBA" w14:textId="77777777" w:rsidR="004656FE" w:rsidRPr="004656FE" w:rsidRDefault="004656FE" w:rsidP="004656FE">
      <w:pPr>
        <w:pStyle w:val="aff7"/>
        <w:spacing w:line="240" w:lineRule="atLeast"/>
        <w:ind w:left="0"/>
        <w:rPr>
          <w:sz w:val="28"/>
          <w:szCs w:val="28"/>
        </w:rPr>
      </w:pPr>
      <w:r w:rsidRPr="004656FE">
        <w:rPr>
          <w:sz w:val="28"/>
          <w:szCs w:val="28"/>
        </w:rPr>
        <w:t>В составе ГКУ «Карачаевское лесничество», в том числе имеется участковое лесничество «Худесское лесничество».</w:t>
      </w:r>
    </w:p>
    <w:p w14:paraId="7070C17B" w14:textId="76850F95" w:rsidR="004656FE" w:rsidRPr="004656FE" w:rsidRDefault="004656FE" w:rsidP="004656FE">
      <w:pPr>
        <w:pStyle w:val="aff7"/>
        <w:spacing w:line="240" w:lineRule="atLeast"/>
        <w:ind w:left="0"/>
        <w:rPr>
          <w:sz w:val="28"/>
          <w:szCs w:val="28"/>
        </w:rPr>
      </w:pPr>
      <w:r w:rsidRPr="004656FE">
        <w:rPr>
          <w:sz w:val="28"/>
          <w:szCs w:val="28"/>
        </w:rPr>
        <w:t>Площадь лесов в границах Малокарачаевского района, закрепленных за участковым лесничеством «Худесское лесничество», по состоянию на 01.01.2020 составляет 438 га.</w:t>
      </w:r>
    </w:p>
    <w:p w14:paraId="455B7F7A" w14:textId="77968602" w:rsidR="00791EF1" w:rsidRPr="00A17410" w:rsidRDefault="00791EF1" w:rsidP="004656FE">
      <w:pPr>
        <w:spacing w:line="240" w:lineRule="atLeast"/>
        <w:ind w:firstLine="709"/>
      </w:pPr>
      <w:r w:rsidRPr="00A17410">
        <w:t xml:space="preserve">Преобладающие породы: </w:t>
      </w:r>
      <w:r w:rsidR="00857446" w:rsidRPr="00A17410">
        <w:t>хвойные, твердолиственные, мягколиственные и прочие древесные породы, кустарники.</w:t>
      </w:r>
    </w:p>
    <w:p w14:paraId="62363F50" w14:textId="260EE066" w:rsidR="00791EF1" w:rsidRPr="00A17410" w:rsidRDefault="00791EF1" w:rsidP="004656FE">
      <w:pPr>
        <w:spacing w:line="240" w:lineRule="atLeast"/>
        <w:ind w:firstLine="709"/>
      </w:pPr>
      <w:r w:rsidRPr="00A17410">
        <w:t xml:space="preserve">В зону высокой пожарной опасности ни один населенный пункт </w:t>
      </w:r>
      <w:r w:rsidR="007063F4" w:rsidRPr="00A17410">
        <w:t>Малокарачаевского муниципального района</w:t>
      </w:r>
      <w:r w:rsidRPr="00A17410">
        <w:t xml:space="preserve"> не попадает. Горят в основном хвойные насаждения горных лесов, расположенны</w:t>
      </w:r>
      <w:r w:rsidR="00F76702" w:rsidRPr="00A17410">
        <w:t>е</w:t>
      </w:r>
      <w:r w:rsidRPr="00A17410">
        <w:t xml:space="preserve"> на южных склонах.</w:t>
      </w:r>
    </w:p>
    <w:p w14:paraId="2AB03DCE" w14:textId="1D55896E" w:rsidR="00F76702" w:rsidRPr="00A17410" w:rsidRDefault="00F76702" w:rsidP="00791EF1">
      <w:pPr>
        <w:ind w:firstLine="709"/>
      </w:pPr>
      <w:r w:rsidRPr="00A17410">
        <w:t>В границах Краснокурганского сельского поселения расположены леса:</w:t>
      </w:r>
    </w:p>
    <w:p w14:paraId="7585FFE6" w14:textId="5ED9C8CF" w:rsidR="00F76702" w:rsidRPr="00A17410" w:rsidRDefault="00F76702" w:rsidP="00791EF1">
      <w:pPr>
        <w:ind w:firstLine="709"/>
      </w:pPr>
      <w:r w:rsidRPr="00A17410">
        <w:t>на землях населенных пунктов</w:t>
      </w:r>
      <w:r w:rsidR="00E67D14" w:rsidRPr="00A17410">
        <w:t xml:space="preserve">: в границах п. Красный Курган – между правым берегом р. Подкумок и автодорогой 91К-005 (ул. Шоссейная); далее – после </w:t>
      </w:r>
      <w:r w:rsidR="00E67D14" w:rsidRPr="00A17410">
        <w:lastRenderedPageBreak/>
        <w:t>пересечения дороги и р. Подкумок в границах пойменной части р. Подкумок между улицами Эфроса, Московская, Боташева и Шоссейной;</w:t>
      </w:r>
    </w:p>
    <w:p w14:paraId="3D90BFB6" w14:textId="0B2D498C" w:rsidR="00E67D14" w:rsidRPr="00A17410" w:rsidRDefault="00E67D14" w:rsidP="00791EF1">
      <w:pPr>
        <w:ind w:firstLine="709"/>
      </w:pPr>
      <w:r w:rsidRPr="00A17410">
        <w:t xml:space="preserve">на землях лесного фонда (защитные леса) – </w:t>
      </w:r>
      <w:r w:rsidR="00FE7725" w:rsidRPr="00A17410">
        <w:t xml:space="preserve">лесной массив </w:t>
      </w:r>
      <w:r w:rsidRPr="00A17410">
        <w:t>в 800 м южнее от п. Коммунстрой</w:t>
      </w:r>
      <w:r w:rsidR="00FE7725" w:rsidRPr="00A17410">
        <w:t>.</w:t>
      </w:r>
    </w:p>
    <w:p w14:paraId="05FF2BA4" w14:textId="66F14430" w:rsidR="00FE7725" w:rsidRPr="00A17410" w:rsidRDefault="00FE7725" w:rsidP="00FE7725">
      <w:pPr>
        <w:ind w:firstLine="709"/>
      </w:pPr>
      <w:r w:rsidRPr="00A17410">
        <w:t>На территории Краснокурганского сельского поселения расположено 4 пожарных водоем</w:t>
      </w:r>
      <w:r w:rsidR="00B736B7">
        <w:t>а</w:t>
      </w:r>
      <w:r w:rsidRPr="00A17410">
        <w:t>.</w:t>
      </w:r>
    </w:p>
    <w:p w14:paraId="71312902" w14:textId="77777777" w:rsidR="00FE7725" w:rsidRPr="00A17410" w:rsidRDefault="00FE7725" w:rsidP="00791EF1">
      <w:pPr>
        <w:ind w:firstLine="709"/>
      </w:pPr>
    </w:p>
    <w:p w14:paraId="50A2DB98" w14:textId="6EC4C967" w:rsidR="00791EF1" w:rsidRPr="00A17410" w:rsidRDefault="00791EF1" w:rsidP="00791EF1">
      <w:pPr>
        <w:ind w:firstLine="709"/>
      </w:pPr>
      <w:r w:rsidRPr="00A17410">
        <w:rPr>
          <w:b/>
        </w:rPr>
        <w:t>Природные пожары</w:t>
      </w:r>
      <w:r w:rsidRPr="00A17410">
        <w:t xml:space="preserve"> — это пожары, которые происходят в условиях окружающей природной среды. На территории </w:t>
      </w:r>
      <w:r w:rsidR="00F76702" w:rsidRPr="00A17410">
        <w:t>Малокарачаевского муниципального района</w:t>
      </w:r>
      <w:r w:rsidRPr="00A17410">
        <w:t xml:space="preserve"> возникают лесные и степные пожары</w:t>
      </w:r>
      <w:r w:rsidR="00FE7725" w:rsidRPr="00A17410">
        <w:t xml:space="preserve"> (в границах зон сельскохозяйственных угодий)</w:t>
      </w:r>
      <w:r w:rsidRPr="00A17410">
        <w:t xml:space="preserve">. Они характеризуются как неконтролируемое стихийно распространяющееся горение растительности, причиняющее материальный ущерб, вред жизни и здоровью граждан, нарушение теплового баланса в зоне пожара, загрязнение атмосферы продуктами горения, вызывающее эрозию почвы. Причиной возникновения лесных пожаров на территории </w:t>
      </w:r>
      <w:r w:rsidR="00FE7725" w:rsidRPr="00A17410">
        <w:t>муниципального района</w:t>
      </w:r>
      <w:r w:rsidRPr="00A17410">
        <w:t>, как правило, является несоблюдение требований безопасности обращения с огнем граждан на отдыхе, а также неконтролируемые палы сухой травы и пожнивных остатков. Основными поражающими факторами являются открытое пламя и сильное задымление территории.</w:t>
      </w:r>
    </w:p>
    <w:p w14:paraId="12CF2D97" w14:textId="4F2D6707" w:rsidR="00791EF1" w:rsidRPr="00A17410" w:rsidRDefault="00791EF1" w:rsidP="00791EF1">
      <w:pPr>
        <w:ind w:firstLine="709"/>
      </w:pPr>
      <w:r w:rsidRPr="00A17410">
        <w:t>Риск возникновения чрезвычайной ситуации, связанной с природными</w:t>
      </w:r>
      <w:r w:rsidR="00FE7725" w:rsidRPr="00A17410">
        <w:t xml:space="preserve"> пожарами, сохраняется</w:t>
      </w:r>
      <w:r w:rsidRPr="00A17410">
        <w:t xml:space="preserve"> летом</w:t>
      </w:r>
      <w:r w:rsidR="00FE7725" w:rsidRPr="00A17410">
        <w:t xml:space="preserve"> и осенью</w:t>
      </w:r>
      <w:r w:rsidRPr="00A17410">
        <w:t>. Наиболее опасными участками в лесопожарном отношении являются лесные массивы.</w:t>
      </w:r>
    </w:p>
    <w:p w14:paraId="0A300E25" w14:textId="77777777" w:rsidR="00B736B7" w:rsidRDefault="00791EF1" w:rsidP="00791EF1">
      <w:pPr>
        <w:ind w:firstLine="709"/>
      </w:pPr>
      <w:r w:rsidRPr="00A17410">
        <w:t xml:space="preserve">Лесные и степные пожары представляют </w:t>
      </w:r>
      <w:r w:rsidR="00FE7725" w:rsidRPr="00A17410">
        <w:t xml:space="preserve">определенную </w:t>
      </w:r>
      <w:r w:rsidRPr="00A17410">
        <w:t xml:space="preserve">опасность для населения, природной среды и экономики ввиду того, что лесной массив включает в себя хвойные </w:t>
      </w:r>
      <w:r w:rsidR="00FE7725" w:rsidRPr="00A17410">
        <w:t>деревья</w:t>
      </w:r>
      <w:r w:rsidRPr="00A17410">
        <w:t>. Лес вплотную примыкает к дорогам, объектам экономики</w:t>
      </w:r>
      <w:r w:rsidR="00FE7725" w:rsidRPr="00A17410">
        <w:t xml:space="preserve"> в границах населенного пункта Красный Курган</w:t>
      </w:r>
      <w:r w:rsidRPr="00A17410">
        <w:t>. В летний период при устойчивой засушливой погоде потенциальная опасность возрастает, лесной пожар может охватить большие площади. При возгорании пламя может перекинуться на объекты экономики</w:t>
      </w:r>
      <w:r w:rsidR="00FE7725" w:rsidRPr="00A17410">
        <w:t xml:space="preserve"> населенного пункта</w:t>
      </w:r>
      <w:r w:rsidRPr="00A17410">
        <w:t>, затруднить передвижение по транспортн</w:t>
      </w:r>
      <w:r w:rsidR="00FE7725" w:rsidRPr="00A17410">
        <w:t>ым</w:t>
      </w:r>
      <w:r w:rsidRPr="00A17410">
        <w:t xml:space="preserve"> артери</w:t>
      </w:r>
      <w:r w:rsidR="00FE7725" w:rsidRPr="00A17410">
        <w:t>ям</w:t>
      </w:r>
      <w:r w:rsidR="00B736B7">
        <w:t>:</w:t>
      </w:r>
    </w:p>
    <w:p w14:paraId="304E4049" w14:textId="77777777" w:rsidR="00B736B7" w:rsidRDefault="00FE7725" w:rsidP="00791EF1">
      <w:pPr>
        <w:ind w:firstLine="709"/>
      </w:pPr>
      <w:r w:rsidRPr="00A17410">
        <w:t>п. Красный Курган: по автодороге 91К-005 (ул. Шоссейная), улицам Эфроса, Московской, Боташева;</w:t>
      </w:r>
    </w:p>
    <w:p w14:paraId="4D3B780D" w14:textId="0CC658ED" w:rsidR="00FE7725" w:rsidRPr="00A17410" w:rsidRDefault="00FE7725" w:rsidP="00791EF1">
      <w:pPr>
        <w:ind w:firstLine="709"/>
      </w:pPr>
      <w:r w:rsidRPr="00A17410">
        <w:t>п. Коммунстрой</w:t>
      </w:r>
      <w:r w:rsidR="003D7418" w:rsidRPr="00A17410">
        <w:t>:</w:t>
      </w:r>
      <w:r w:rsidRPr="00A17410">
        <w:t xml:space="preserve"> по автодороге 91Н-040.</w:t>
      </w:r>
    </w:p>
    <w:p w14:paraId="3114A564" w14:textId="3309BF22" w:rsidR="00791EF1" w:rsidRPr="00A17410" w:rsidRDefault="00791EF1" w:rsidP="00791EF1">
      <w:pPr>
        <w:ind w:firstLine="709"/>
      </w:pPr>
      <w:r w:rsidRPr="00A17410">
        <w:t xml:space="preserve">Может быть и обратный эффект </w:t>
      </w:r>
      <w:r w:rsidR="003D7418" w:rsidRPr="00A17410">
        <w:t>–</w:t>
      </w:r>
      <w:r w:rsidRPr="00A17410">
        <w:t xml:space="preserve"> искры от транспорта, а также огонь при сжигании сухой травы, мусора на огородах и пустырях населенн</w:t>
      </w:r>
      <w:r w:rsidR="00FE7725" w:rsidRPr="00A17410">
        <w:t xml:space="preserve">ых </w:t>
      </w:r>
      <w:r w:rsidRPr="00A17410">
        <w:t>пунктов могут вызвать лесные пожары, создать угрозу магистральным газопроводам и линиям электропередачи.</w:t>
      </w:r>
    </w:p>
    <w:p w14:paraId="0019B543" w14:textId="3C405600" w:rsidR="00791EF1" w:rsidRPr="00A17410" w:rsidRDefault="00791EF1" w:rsidP="00791EF1">
      <w:pPr>
        <w:ind w:firstLine="709"/>
      </w:pPr>
      <w:r w:rsidRPr="00A17410">
        <w:t xml:space="preserve">На территории </w:t>
      </w:r>
      <w:r w:rsidR="003D7418" w:rsidRPr="00A17410">
        <w:t xml:space="preserve">Краснокурганского сельского поселения </w:t>
      </w:r>
      <w:r w:rsidRPr="00A17410">
        <w:t>торфяные месторождения отсутствуют.</w:t>
      </w:r>
    </w:p>
    <w:p w14:paraId="754B8D33" w14:textId="77777777" w:rsidR="00791EF1" w:rsidRPr="00A17410" w:rsidRDefault="00791EF1" w:rsidP="00791EF1">
      <w:pPr>
        <w:ind w:firstLine="709"/>
      </w:pPr>
      <w:r w:rsidRPr="00A17410">
        <w:t>Основными причинами возникновения лесных пожаров являются:</w:t>
      </w:r>
    </w:p>
    <w:p w14:paraId="6E74D0C4" w14:textId="4AAEE291" w:rsidR="00791EF1" w:rsidRPr="00A17410" w:rsidRDefault="00791EF1" w:rsidP="00791EF1">
      <w:pPr>
        <w:ind w:firstLine="709"/>
      </w:pPr>
      <w:r w:rsidRPr="00A17410">
        <w:t xml:space="preserve">неосторожное обращение с огнем туристов, охотников, рыбаков, грибников и других лиц при посещении лесов (костер, непогашенный окурок, не затушенная спичка, </w:t>
      </w:r>
      <w:r w:rsidR="003D7418" w:rsidRPr="00A17410">
        <w:t xml:space="preserve">высокая температура катализатора выхлопной системы, </w:t>
      </w:r>
      <w:r w:rsidRPr="00A17410">
        <w:t xml:space="preserve">искры из глушителя </w:t>
      </w:r>
      <w:r w:rsidR="003D7418" w:rsidRPr="00A17410">
        <w:t>транспортного средства</w:t>
      </w:r>
      <w:r w:rsidRPr="00A17410">
        <w:t xml:space="preserve"> и так далее);</w:t>
      </w:r>
    </w:p>
    <w:p w14:paraId="1279E4C5" w14:textId="77777777" w:rsidR="00791EF1" w:rsidRPr="00A17410" w:rsidRDefault="00791EF1" w:rsidP="00791EF1">
      <w:pPr>
        <w:ind w:firstLine="709"/>
      </w:pPr>
      <w:r w:rsidRPr="00A17410">
        <w:lastRenderedPageBreak/>
        <w:t xml:space="preserve">весенние и осенние неконтролируемые выжигания сухой травы; </w:t>
      </w:r>
    </w:p>
    <w:p w14:paraId="7F6F439F" w14:textId="77777777" w:rsidR="003D7418" w:rsidRPr="00A17410" w:rsidRDefault="00791EF1" w:rsidP="00791EF1">
      <w:pPr>
        <w:ind w:firstLine="709"/>
      </w:pPr>
      <w:r w:rsidRPr="00A17410">
        <w:t>нарушение правил пожарной б</w:t>
      </w:r>
      <w:r w:rsidR="003D7418" w:rsidRPr="00A17410">
        <w:t>езопасности лесозаготовителями;</w:t>
      </w:r>
    </w:p>
    <w:p w14:paraId="694A0CE4" w14:textId="6A821AB4" w:rsidR="00791EF1" w:rsidRPr="00A17410" w:rsidRDefault="00791EF1" w:rsidP="00791EF1">
      <w:pPr>
        <w:ind w:firstLine="709"/>
      </w:pPr>
      <w:r w:rsidRPr="00A17410">
        <w:t>грозовые разряды.</w:t>
      </w:r>
    </w:p>
    <w:p w14:paraId="58DD70ED" w14:textId="4E2E0E6C" w:rsidR="00791EF1" w:rsidRPr="00A17410" w:rsidRDefault="00791EF1" w:rsidP="00791EF1">
      <w:pPr>
        <w:ind w:firstLine="709"/>
      </w:pPr>
      <w:r w:rsidRPr="00A17410">
        <w:t xml:space="preserve">Погодные условия определяют также возможность возникновения лесных пожаров в связи с грозовой активностью. Особая опасность заключается в том, что во время грозы в короткий срок на большой площади возникает несколько десятков очагов горения. </w:t>
      </w:r>
      <w:r w:rsidR="003D7418" w:rsidRPr="00A17410">
        <w:t>Видимая ч</w:t>
      </w:r>
      <w:r w:rsidRPr="00A17410">
        <w:t xml:space="preserve">асть лесных пожаров от молний обнаруживается в тот же или на другой день после грозы, а очаги тления могут оставаться длительное время. </w:t>
      </w:r>
    </w:p>
    <w:p w14:paraId="424215BB" w14:textId="6D22E705" w:rsidR="00791EF1" w:rsidRPr="00A17410" w:rsidRDefault="00791EF1" w:rsidP="00791EF1">
      <w:pPr>
        <w:ind w:firstLine="709"/>
      </w:pPr>
      <w:r w:rsidRPr="00A17410">
        <w:t xml:space="preserve">Кроме климатических условий возникновение лесных пожаров сильно зависит от количества населенных пунктов, плотности населения, степени хозяйственного освоения лесных территорий. Более высокая </w:t>
      </w:r>
      <w:r w:rsidR="003D7418" w:rsidRPr="00A17410">
        <w:t xml:space="preserve">степень </w:t>
      </w:r>
      <w:r w:rsidRPr="00A17410">
        <w:t>пож</w:t>
      </w:r>
      <w:r w:rsidR="003D7418" w:rsidRPr="00A17410">
        <w:t>а</w:t>
      </w:r>
      <w:r w:rsidRPr="00A17410">
        <w:t>роопасност</w:t>
      </w:r>
      <w:r w:rsidR="003D7418" w:rsidRPr="00A17410">
        <w:t>и</w:t>
      </w:r>
      <w:r w:rsidRPr="00A17410">
        <w:t xml:space="preserve"> установлена для лесных массивов, приуроченных к населенным пунктам и тра</w:t>
      </w:r>
      <w:r w:rsidR="003D7418" w:rsidRPr="00A17410">
        <w:t>нспортной сети, включая речную.</w:t>
      </w:r>
    </w:p>
    <w:p w14:paraId="7C487468" w14:textId="77777777" w:rsidR="00791EF1" w:rsidRPr="00A17410" w:rsidRDefault="00791EF1" w:rsidP="00791EF1">
      <w:pPr>
        <w:ind w:firstLine="709"/>
      </w:pPr>
      <w:r w:rsidRPr="00A17410">
        <w:t>Пожары могут возникнуть в жилом секторе, лесах, прилегающих к населенным пунктам, особенно при сжигании сухой травы, при пожарах в лесу в жаркую сухую погоду, что приводит к человеческим жертвам, большим материальным затратам.</w:t>
      </w:r>
    </w:p>
    <w:p w14:paraId="02A6B2F2" w14:textId="77777777" w:rsidR="00791EF1" w:rsidRPr="00A17410" w:rsidRDefault="00791EF1" w:rsidP="00791EF1">
      <w:pPr>
        <w:ind w:firstLine="709"/>
      </w:pPr>
      <w:r w:rsidRPr="00A17410">
        <w:t>Превентивные мероприятия, проводимые органами местного самоуправления:</w:t>
      </w:r>
    </w:p>
    <w:p w14:paraId="502B9673" w14:textId="58384E64" w:rsidR="00791EF1" w:rsidRPr="00A17410" w:rsidRDefault="003D7418" w:rsidP="00791EF1">
      <w:pPr>
        <w:ind w:firstLine="709"/>
      </w:pPr>
      <w:r w:rsidRPr="00A17410">
        <w:t xml:space="preserve">заблаговременно </w:t>
      </w:r>
      <w:r w:rsidR="00791EF1" w:rsidRPr="00A17410">
        <w:t>восстанавливаются и содержатся в исправном состоянии источники противопожарного водоснабжения, в зимнее время расчищаются дороги, подъез</w:t>
      </w:r>
      <w:r w:rsidRPr="00A17410">
        <w:t>ды к источникам водоснабжения;</w:t>
      </w:r>
    </w:p>
    <w:p w14:paraId="33379DE3" w14:textId="03242534" w:rsidR="00791EF1" w:rsidRPr="00A17410" w:rsidRDefault="00791EF1" w:rsidP="00791EF1">
      <w:pPr>
        <w:ind w:firstLine="709"/>
      </w:pPr>
      <w:r w:rsidRPr="00A17410">
        <w:t xml:space="preserve">в летний период производится выкос травы перед домами, производится </w:t>
      </w:r>
      <w:r w:rsidR="003D7418" w:rsidRPr="00A17410">
        <w:t xml:space="preserve">своевременная </w:t>
      </w:r>
      <w:r w:rsidRPr="00A17410">
        <w:t>разборка ветхих и заброшенных строений;</w:t>
      </w:r>
    </w:p>
    <w:p w14:paraId="77B0CB5A" w14:textId="37CD1AF3" w:rsidR="00791EF1" w:rsidRPr="00A17410" w:rsidRDefault="003D7418" w:rsidP="00791EF1">
      <w:pPr>
        <w:ind w:firstLine="709"/>
      </w:pPr>
      <w:r w:rsidRPr="00A17410">
        <w:t xml:space="preserve">заблаговременное </w:t>
      </w:r>
      <w:r w:rsidR="00791EF1" w:rsidRPr="00A17410">
        <w:t>обустройство защитных противопожарных полос (минерализованной и заградительной).</w:t>
      </w:r>
    </w:p>
    <w:p w14:paraId="54763D3F" w14:textId="77777777" w:rsidR="00791EF1" w:rsidRPr="00A17410" w:rsidRDefault="00791EF1" w:rsidP="00791EF1">
      <w:pPr>
        <w:ind w:firstLine="709"/>
      </w:pPr>
      <w:r w:rsidRPr="00A17410">
        <w:t>Для успешного тушения пожаров разработана и реализуется единая система государственных и общественных мероприятий, названная пожарной профилактикой.</w:t>
      </w:r>
    </w:p>
    <w:p w14:paraId="571875F9" w14:textId="77777777" w:rsidR="00791EF1" w:rsidRPr="00A17410" w:rsidRDefault="00791EF1" w:rsidP="00791EF1">
      <w:pPr>
        <w:ind w:firstLine="709"/>
      </w:pPr>
      <w:r w:rsidRPr="00A17410">
        <w:t xml:space="preserve">При выявлении опасных геофизических воздействий и их влияния на строительство зданий и сооружений следует учитывать категории оценки сложности природных условий. </w:t>
      </w:r>
    </w:p>
    <w:p w14:paraId="6072B45C" w14:textId="77777777" w:rsidR="00791EF1" w:rsidRPr="00A17410" w:rsidRDefault="00791EF1" w:rsidP="00791EF1">
      <w:pPr>
        <w:ind w:firstLine="709"/>
      </w:pPr>
      <w:r w:rsidRPr="00A17410">
        <w:t>Для прогноза опасных природных воздействий следует применять структурно-геоморфологические, геологические, геофизические, сейсмологические, инженерно-геологические и гидрогеологические, инженерно-экологические, инженерно-гидрометеорологические и инженерно-геодезические методы исследования, а также их комплексирование с учетом сложности природной и природно-техногенной обстановки территории.</w:t>
      </w:r>
    </w:p>
    <w:p w14:paraId="2B7E24A2" w14:textId="51169B09" w:rsidR="00791EF1" w:rsidRPr="00A17410" w:rsidRDefault="00791EF1" w:rsidP="00791EF1">
      <w:pPr>
        <w:ind w:firstLine="576"/>
      </w:pPr>
      <w:r w:rsidRPr="00A17410">
        <w:t>Результаты оценки опасности природных, в том числе геофизических воздействий, должны быть учтены при разработке документации на строительство зданий и сооружений.</w:t>
      </w:r>
    </w:p>
    <w:p w14:paraId="0BAF55B3" w14:textId="528FA854" w:rsidR="00B9343C" w:rsidRPr="00A17410" w:rsidRDefault="00B9343C" w:rsidP="00B9343C">
      <w:pPr>
        <w:ind w:firstLine="709"/>
      </w:pPr>
      <w:r w:rsidRPr="00A17410">
        <w:t xml:space="preserve">На карте </w:t>
      </w:r>
      <w:r w:rsidRPr="00A17410">
        <w:rPr>
          <w:rFonts w:eastAsia="Times New Roman"/>
        </w:rPr>
        <w:t>территорий, подверженных риску возникновения чрезвычайных ситуаций природного и техногенного характера отображены территории</w:t>
      </w:r>
      <w:r w:rsidR="003D7418" w:rsidRPr="00A17410">
        <w:rPr>
          <w:rFonts w:eastAsia="Times New Roman"/>
        </w:rPr>
        <w:t>,</w:t>
      </w:r>
      <w:r w:rsidRPr="00A17410">
        <w:rPr>
          <w:rFonts w:eastAsia="Times New Roman"/>
        </w:rPr>
        <w:t xml:space="preserve"> подверженные</w:t>
      </w:r>
      <w:r w:rsidRPr="00A17410">
        <w:rPr>
          <w:rFonts w:eastAsia="Times New Roman"/>
          <w:kern w:val="32"/>
        </w:rPr>
        <w:t xml:space="preserve"> возникновению </w:t>
      </w:r>
      <w:r w:rsidR="005944A3" w:rsidRPr="00A17410">
        <w:rPr>
          <w:rFonts w:eastAsia="Times New Roman"/>
          <w:kern w:val="32"/>
        </w:rPr>
        <w:t xml:space="preserve">природных пожаров, </w:t>
      </w:r>
      <w:r w:rsidR="005944A3" w:rsidRPr="00A17410">
        <w:rPr>
          <w:rFonts w:eastAsia="Times New Roman"/>
        </w:rPr>
        <w:t>в том числе в формате *</w:t>
      </w:r>
      <w:r w:rsidR="005944A3" w:rsidRPr="00A17410">
        <w:rPr>
          <w:lang w:val="en-US"/>
        </w:rPr>
        <w:t>gml</w:t>
      </w:r>
      <w:r w:rsidR="005944A3" w:rsidRPr="00A17410">
        <w:t>.</w:t>
      </w:r>
    </w:p>
    <w:p w14:paraId="6077700B" w14:textId="42D400C7" w:rsidR="00B9343C" w:rsidRPr="00A17410" w:rsidRDefault="00B9343C" w:rsidP="00B9343C">
      <w:pPr>
        <w:ind w:firstLine="709"/>
      </w:pPr>
      <w:r w:rsidRPr="00A17410">
        <w:t xml:space="preserve">Источник </w:t>
      </w:r>
      <w:r w:rsidR="005944A3" w:rsidRPr="00A17410">
        <w:t xml:space="preserve">природной </w:t>
      </w:r>
      <w:r w:rsidRPr="00A17410">
        <w:t xml:space="preserve">чрезвычайной ситуации: </w:t>
      </w:r>
      <w:r w:rsidR="005944A3" w:rsidRPr="00A17410">
        <w:t>природный пожар.</w:t>
      </w:r>
    </w:p>
    <w:p w14:paraId="149935B3" w14:textId="4C590ABD" w:rsidR="00B9343C" w:rsidRPr="00A17410" w:rsidRDefault="005944A3" w:rsidP="00B9343C">
      <w:pPr>
        <w:ind w:firstLine="709"/>
      </w:pPr>
      <w:r w:rsidRPr="00A17410">
        <w:lastRenderedPageBreak/>
        <w:t>Категория опасности природного процесса</w:t>
      </w:r>
      <w:r w:rsidR="00B9343C" w:rsidRPr="00A17410">
        <w:t xml:space="preserve">: </w:t>
      </w:r>
      <w:r w:rsidRPr="00A17410">
        <w:t>опасный</w:t>
      </w:r>
      <w:r w:rsidR="00B9343C" w:rsidRPr="00A17410">
        <w:t>.</w:t>
      </w:r>
    </w:p>
    <w:p w14:paraId="4278BA48" w14:textId="6CFCF430" w:rsidR="005944A3" w:rsidRPr="00A17410" w:rsidRDefault="005944A3" w:rsidP="00B9343C">
      <w:pPr>
        <w:ind w:firstLine="709"/>
      </w:pPr>
      <w:r w:rsidRPr="00A17410">
        <w:t>Классификация чрезвычайной ситуации: муниципального характера.</w:t>
      </w:r>
    </w:p>
    <w:p w14:paraId="21503451" w14:textId="2A5067D8" w:rsidR="00791EF1" w:rsidRPr="00A17410" w:rsidRDefault="00791EF1" w:rsidP="00E93467">
      <w:pPr>
        <w:pStyle w:val="12"/>
        <w:numPr>
          <w:ilvl w:val="0"/>
          <w:numId w:val="30"/>
        </w:numPr>
        <w:rPr>
          <w:rFonts w:eastAsia="Times New Roman"/>
          <w:kern w:val="32"/>
        </w:rPr>
      </w:pPr>
      <w:bookmarkStart w:id="33" w:name="_Toc99906497"/>
      <w:bookmarkStart w:id="34" w:name="_Toc69297579"/>
      <w:bookmarkStart w:id="35" w:name="_Toc500595498"/>
      <w:bookmarkStart w:id="36" w:name="_Toc494115613"/>
      <w:bookmarkStart w:id="37" w:name="_Toc126907035"/>
      <w:bookmarkStart w:id="38" w:name="_Toc181915701"/>
      <w:bookmarkStart w:id="39" w:name="_Toc200556781"/>
      <w:r w:rsidRPr="00A17410">
        <w:rPr>
          <w:rFonts w:eastAsia="Times New Roman"/>
          <w:kern w:val="32"/>
        </w:rPr>
        <w:t xml:space="preserve">Перечень </w:t>
      </w:r>
      <w:r w:rsidR="00615FA6" w:rsidRPr="00A17410">
        <w:rPr>
          <w:rFonts w:eastAsia="Times New Roman"/>
          <w:kern w:val="32"/>
        </w:rPr>
        <w:t xml:space="preserve">и характеристики </w:t>
      </w:r>
      <w:r w:rsidRPr="00A17410">
        <w:rPr>
          <w:rFonts w:eastAsia="Times New Roman"/>
          <w:kern w:val="32"/>
        </w:rPr>
        <w:t>возможных источников чрезвычайных ситуаций техногенного характера</w:t>
      </w:r>
      <w:bookmarkEnd w:id="33"/>
      <w:bookmarkEnd w:id="34"/>
      <w:bookmarkEnd w:id="35"/>
      <w:bookmarkEnd w:id="36"/>
      <w:bookmarkEnd w:id="37"/>
      <w:bookmarkEnd w:id="38"/>
      <w:bookmarkEnd w:id="39"/>
    </w:p>
    <w:p w14:paraId="4818459A" w14:textId="75E4948B" w:rsidR="00DE0D79" w:rsidRPr="00A17410" w:rsidRDefault="00791EF1" w:rsidP="00DE0D79">
      <w:pPr>
        <w:ind w:firstLine="709"/>
      </w:pPr>
      <w:r w:rsidRPr="00A17410">
        <w:t>Техногенная чрезвычайная ситуация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w:t>
      </w:r>
      <w:r w:rsidR="003D7418" w:rsidRPr="00A17410">
        <w:t>у и окружающей природной среде.</w:t>
      </w:r>
    </w:p>
    <w:p w14:paraId="52638764" w14:textId="4CADF18B" w:rsidR="00791EF1" w:rsidRPr="00A17410" w:rsidRDefault="00791EF1" w:rsidP="00DE0D79">
      <w:pPr>
        <w:ind w:firstLine="709"/>
      </w:pPr>
      <w:r w:rsidRPr="00A17410">
        <w:t>Техногенные чрезвычайные ситуации могут возникать на основе событий техногенного характера вследствие конструктивных недостатков объекта (сооружения, комплекса, системы, агрегата и так далее), изношенности оборудования, низкой квалификации персонала, нарушения техники безопасности в ходе эксплуатации объекта.</w:t>
      </w:r>
    </w:p>
    <w:p w14:paraId="4F4DFA0B" w14:textId="695AABE8" w:rsidR="00791EF1" w:rsidRPr="00A17410" w:rsidRDefault="00791EF1" w:rsidP="00791EF1">
      <w:pPr>
        <w:ind w:firstLine="709"/>
      </w:pPr>
      <w:r w:rsidRPr="00A17410">
        <w:t>Чрезвычайные ситуации техногенного характера на территории муниципального округа классифицируются в соответствии с ГОСТ 22.0.07-97/ГОСТ Р 22.0.07-95 «Межгосударственный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r w:rsidR="00B736B7">
        <w:t>.</w:t>
      </w:r>
      <w:r w:rsidRPr="00A17410">
        <w:t>»</w:t>
      </w:r>
    </w:p>
    <w:p w14:paraId="3AAC3C3B" w14:textId="77777777" w:rsidR="00B736B7" w:rsidRDefault="00791EF1" w:rsidP="00B736B7">
      <w:pPr>
        <w:ind w:firstLine="709"/>
      </w:pPr>
      <w:r w:rsidRPr="00A17410">
        <w:t>Поражающие факторы источников техногенных ЧС классифицируют по генезису (происхождению) и механизму воздействия.</w:t>
      </w:r>
    </w:p>
    <w:p w14:paraId="432F1D0F" w14:textId="4F48E5FF" w:rsidR="00791EF1" w:rsidRPr="00A17410" w:rsidRDefault="00791EF1" w:rsidP="00B736B7">
      <w:pPr>
        <w:ind w:firstLine="709"/>
      </w:pPr>
      <w:r w:rsidRPr="00A17410">
        <w:t>Поражающие факторы источников техногенных ЧС по генезису подразделяют на факторы: прямого действия (первичные и побочного действия) и вторичные.</w:t>
      </w:r>
    </w:p>
    <w:p w14:paraId="5761E4DD" w14:textId="77777777" w:rsidR="00B736B7" w:rsidRDefault="00791EF1" w:rsidP="00791EF1">
      <w:pPr>
        <w:ind w:firstLine="709"/>
      </w:pPr>
      <w:r w:rsidRPr="00A17410">
        <w:t>Первичные поражающие факторы непосредственно вызываются возникновением источника техногенной ЧС.</w:t>
      </w:r>
    </w:p>
    <w:p w14:paraId="729D6A55" w14:textId="28301351" w:rsidR="00791EF1" w:rsidRPr="00A17410" w:rsidRDefault="00791EF1" w:rsidP="00791EF1">
      <w:pPr>
        <w:ind w:firstLine="709"/>
      </w:pPr>
      <w:r w:rsidRPr="00A17410">
        <w:t>Вторичные поражающие факторы вызываются изменением объектов окружающей среды первичными поражающими факторами.</w:t>
      </w:r>
    </w:p>
    <w:p w14:paraId="1C053CD6" w14:textId="77777777" w:rsidR="00791EF1" w:rsidRPr="00A17410" w:rsidRDefault="00791EF1" w:rsidP="00791EF1">
      <w:pPr>
        <w:ind w:firstLine="709"/>
      </w:pPr>
      <w:r w:rsidRPr="00A17410">
        <w:t>Поражающие факторы источников техногенных ЧС по механизму действия подразделяют на факторы: физического действия, химического действия.</w:t>
      </w:r>
    </w:p>
    <w:p w14:paraId="0FFB9E42" w14:textId="77777777" w:rsidR="00791EF1" w:rsidRPr="00A17410" w:rsidRDefault="00791EF1" w:rsidP="00791EF1">
      <w:pPr>
        <w:ind w:firstLine="709"/>
      </w:pPr>
      <w:r w:rsidRPr="00A17410">
        <w:t>К поражающим факторам физического действия относят:</w:t>
      </w:r>
    </w:p>
    <w:p w14:paraId="42F30C83" w14:textId="77777777" w:rsidR="00791EF1" w:rsidRPr="00A17410" w:rsidRDefault="00791EF1" w:rsidP="00791EF1">
      <w:r w:rsidRPr="00A17410">
        <w:tab/>
        <w:t>воздушную ударную волну;</w:t>
      </w:r>
    </w:p>
    <w:p w14:paraId="0133E2D2" w14:textId="77777777" w:rsidR="00791EF1" w:rsidRPr="00A17410" w:rsidRDefault="00791EF1" w:rsidP="00791EF1">
      <w:r w:rsidRPr="00A17410">
        <w:tab/>
        <w:t>волну сжатия в грунте;</w:t>
      </w:r>
    </w:p>
    <w:p w14:paraId="3E9154FA" w14:textId="77777777" w:rsidR="00791EF1" w:rsidRPr="00A17410" w:rsidRDefault="00791EF1" w:rsidP="00791EF1">
      <w:r w:rsidRPr="00A17410">
        <w:tab/>
        <w:t>сейсмовзрывную волну;</w:t>
      </w:r>
    </w:p>
    <w:p w14:paraId="6875C79F" w14:textId="77777777" w:rsidR="00791EF1" w:rsidRPr="00A17410" w:rsidRDefault="00791EF1" w:rsidP="00791EF1">
      <w:r w:rsidRPr="00A17410">
        <w:tab/>
        <w:t>волну прорыва гидротехнических сооружений;</w:t>
      </w:r>
    </w:p>
    <w:p w14:paraId="09780B09" w14:textId="77777777" w:rsidR="00791EF1" w:rsidRPr="00A17410" w:rsidRDefault="00791EF1" w:rsidP="00791EF1">
      <w:r w:rsidRPr="00A17410">
        <w:tab/>
        <w:t>обломки или осколки;</w:t>
      </w:r>
    </w:p>
    <w:p w14:paraId="5D4C1DCD" w14:textId="77777777" w:rsidR="00791EF1" w:rsidRPr="00A17410" w:rsidRDefault="00791EF1" w:rsidP="00791EF1">
      <w:r w:rsidRPr="00A17410">
        <w:tab/>
        <w:t>экстремальный нагрев среды;</w:t>
      </w:r>
    </w:p>
    <w:p w14:paraId="4C2030E4" w14:textId="77777777" w:rsidR="00791EF1" w:rsidRPr="00A17410" w:rsidRDefault="00791EF1" w:rsidP="00791EF1">
      <w:r w:rsidRPr="00A17410">
        <w:tab/>
        <w:t>тепловое излучение;</w:t>
      </w:r>
    </w:p>
    <w:p w14:paraId="0A00787E" w14:textId="77777777" w:rsidR="00791EF1" w:rsidRPr="00A17410" w:rsidRDefault="00791EF1" w:rsidP="00791EF1">
      <w:r w:rsidRPr="00A17410">
        <w:tab/>
        <w:t>ионизирующее излучение.</w:t>
      </w:r>
    </w:p>
    <w:p w14:paraId="4F1B2F32" w14:textId="77777777" w:rsidR="00791EF1" w:rsidRPr="00A17410" w:rsidRDefault="00791EF1" w:rsidP="00791EF1">
      <w:pPr>
        <w:ind w:firstLine="709"/>
      </w:pPr>
      <w:r w:rsidRPr="00A17410">
        <w:t>К поражающим факторам химического действия относят токсическое действие опасных химических веществ.</w:t>
      </w:r>
    </w:p>
    <w:p w14:paraId="60EE7E8F" w14:textId="5AC58CC4" w:rsidR="00791EF1" w:rsidRPr="00A17410" w:rsidRDefault="00791EF1" w:rsidP="00791EF1">
      <w:pPr>
        <w:ind w:firstLine="709"/>
      </w:pPr>
      <w:r w:rsidRPr="00A17410">
        <w:t>На территори</w:t>
      </w:r>
      <w:r w:rsidR="003D7418" w:rsidRPr="00A17410">
        <w:t>и</w:t>
      </w:r>
      <w:r w:rsidRPr="00A17410">
        <w:t xml:space="preserve"> </w:t>
      </w:r>
      <w:r w:rsidR="003D7418" w:rsidRPr="00A17410">
        <w:t xml:space="preserve">Краснокурганского сельского поселения </w:t>
      </w:r>
      <w:r w:rsidRPr="00A17410">
        <w:t>вероятны риски возникновения следующих чрезвычайных ситуаций техногенного характера:</w:t>
      </w:r>
    </w:p>
    <w:p w14:paraId="387A1548" w14:textId="77777777" w:rsidR="00791EF1" w:rsidRPr="00A17410" w:rsidRDefault="00791EF1" w:rsidP="00791EF1">
      <w:r w:rsidRPr="00A17410">
        <w:tab/>
        <w:t>риски возникновения чрезвычайных ситуаций на транспорте;</w:t>
      </w:r>
    </w:p>
    <w:p w14:paraId="3E8F431F" w14:textId="77777777" w:rsidR="00791EF1" w:rsidRPr="00A17410" w:rsidRDefault="00791EF1" w:rsidP="00791EF1">
      <w:r w:rsidRPr="00A17410">
        <w:lastRenderedPageBreak/>
        <w:tab/>
        <w:t>риски возникновения чрезвычайных ситуаций на химически опасных объектах;</w:t>
      </w:r>
    </w:p>
    <w:p w14:paraId="190EDF8B" w14:textId="77777777" w:rsidR="00791EF1" w:rsidRPr="00A17410" w:rsidRDefault="00791EF1" w:rsidP="00791EF1">
      <w:r w:rsidRPr="00A17410">
        <w:tab/>
        <w:t>риски возникновения чрезвычайных ситуаций на пожаро- и взрывоопасных объектах;</w:t>
      </w:r>
    </w:p>
    <w:p w14:paraId="6AA2A4D2" w14:textId="29443F5A" w:rsidR="00C572AB" w:rsidRPr="00A17410" w:rsidRDefault="00791EF1" w:rsidP="00791EF1">
      <w:r w:rsidRPr="00A17410">
        <w:tab/>
        <w:t>риски возникновения аварий на системах жилищно-коммунальног</w:t>
      </w:r>
      <w:r w:rsidR="003D7418" w:rsidRPr="00A17410">
        <w:t>о хозяйства</w:t>
      </w:r>
      <w:r w:rsidR="003D77DB" w:rsidRPr="00A17410">
        <w:t>;</w:t>
      </w:r>
    </w:p>
    <w:p w14:paraId="226A5E2A" w14:textId="7547C874" w:rsidR="003D77DB" w:rsidRPr="00A17410" w:rsidRDefault="003D77DB" w:rsidP="003D77DB">
      <w:r w:rsidRPr="00A17410">
        <w:tab/>
        <w:t>риск волны прорыва от расположенного выше гидротехнического сооружения.</w:t>
      </w:r>
    </w:p>
    <w:p w14:paraId="7C99F782" w14:textId="77777777" w:rsidR="00791EF1" w:rsidRPr="00A17410" w:rsidRDefault="00791EF1" w:rsidP="00E93467">
      <w:pPr>
        <w:pStyle w:val="12"/>
        <w:numPr>
          <w:ilvl w:val="1"/>
          <w:numId w:val="30"/>
        </w:numPr>
        <w:rPr>
          <w:rFonts w:eastAsia="Times New Roman"/>
          <w:kern w:val="32"/>
        </w:rPr>
      </w:pPr>
      <w:bookmarkStart w:id="40" w:name="_Toc181915702"/>
      <w:bookmarkStart w:id="41" w:name="_Toc200556782"/>
      <w:r w:rsidRPr="00A17410">
        <w:rPr>
          <w:rFonts w:eastAsia="Times New Roman"/>
          <w:kern w:val="32"/>
        </w:rPr>
        <w:t>Чрезвычайные ситуации на транспорте</w:t>
      </w:r>
      <w:bookmarkEnd w:id="40"/>
      <w:bookmarkEnd w:id="41"/>
    </w:p>
    <w:p w14:paraId="39B933A8" w14:textId="77777777" w:rsidR="00791EF1" w:rsidRPr="00A17410" w:rsidRDefault="00791EF1" w:rsidP="00E93467">
      <w:pPr>
        <w:pStyle w:val="12"/>
        <w:numPr>
          <w:ilvl w:val="2"/>
          <w:numId w:val="30"/>
        </w:numPr>
        <w:rPr>
          <w:rFonts w:eastAsia="Times New Roman"/>
          <w:kern w:val="32"/>
        </w:rPr>
      </w:pPr>
      <w:bookmarkStart w:id="42" w:name="_Toc200556783"/>
      <w:r w:rsidRPr="00A17410">
        <w:rPr>
          <w:rFonts w:eastAsia="Times New Roman"/>
          <w:kern w:val="32"/>
        </w:rPr>
        <w:t>Автомобильный транспорт</w:t>
      </w:r>
      <w:bookmarkEnd w:id="42"/>
    </w:p>
    <w:p w14:paraId="10FF9092" w14:textId="77777777" w:rsidR="00791EF1" w:rsidRPr="00A17410" w:rsidRDefault="00791EF1" w:rsidP="00FE303C">
      <w:pPr>
        <w:spacing w:line="240" w:lineRule="atLeast"/>
        <w:ind w:firstLine="709"/>
      </w:pPr>
      <w:r w:rsidRPr="00A17410">
        <w:t>Основными причинами возникновения аварий на автомобильных дорогах являются: нарушение правил дорожного движения, превышение скорости, неисправность транспортных средств, неудовлетворительное техническое состояние автомобильных дорог.</w:t>
      </w:r>
    </w:p>
    <w:p w14:paraId="3759F107" w14:textId="77777777" w:rsidR="00791EF1" w:rsidRPr="00A17410" w:rsidRDefault="00791EF1" w:rsidP="00FE303C">
      <w:pPr>
        <w:spacing w:line="240" w:lineRule="atLeast"/>
        <w:ind w:firstLine="709"/>
      </w:pPr>
      <w:r w:rsidRPr="00A17410">
        <w:t>К серьезным ДТП могут привести невыполнение правил перевозки опасных грузов и несоблюдение при этом необходимых требований безопасности. Данные аварии часто сопровождаются разливом на грунт и в водоемы опасных веществ (химических, пожароопасных).</w:t>
      </w:r>
    </w:p>
    <w:p w14:paraId="5A3F6888" w14:textId="3588AE48" w:rsidR="008B1F18" w:rsidRPr="00A17410" w:rsidRDefault="00791EF1" w:rsidP="00FE303C">
      <w:pPr>
        <w:spacing w:line="240" w:lineRule="atLeast"/>
        <w:ind w:firstLine="709"/>
      </w:pPr>
      <w:r w:rsidRPr="00A17410">
        <w:t xml:space="preserve">В целом по территории </w:t>
      </w:r>
      <w:r w:rsidR="003D77DB" w:rsidRPr="00A17410">
        <w:t>сельского поселения</w:t>
      </w:r>
      <w:r w:rsidRPr="00A17410">
        <w:t xml:space="preserve"> наблюдается положительная динамика по снижению уровня аварийности и тяжести их последствий.</w:t>
      </w:r>
    </w:p>
    <w:p w14:paraId="5046BC23" w14:textId="274D3922" w:rsidR="00FE303C" w:rsidRPr="00A17410" w:rsidRDefault="008B1F18" w:rsidP="00FE303C">
      <w:pPr>
        <w:spacing w:line="240" w:lineRule="atLeast"/>
        <w:ind w:firstLine="709"/>
      </w:pPr>
      <w:r w:rsidRPr="00A17410">
        <w:t xml:space="preserve">Прогнозирование масштабов зон заражения при возникновении чрезвычайной ситуации (при аварии на транспорте) в случае разгерметизации емкостей с химически опасными веществами приведено в </w:t>
      </w:r>
      <w:r w:rsidR="00F0566C">
        <w:t>разделе 9</w:t>
      </w:r>
      <w:r w:rsidRPr="00A17410">
        <w:t>.</w:t>
      </w:r>
    </w:p>
    <w:p w14:paraId="5ABC29C6" w14:textId="27468E7B" w:rsidR="00197C83" w:rsidRPr="00A17410" w:rsidRDefault="00197C83" w:rsidP="00FE303C">
      <w:pPr>
        <w:spacing w:line="240" w:lineRule="atLeast"/>
        <w:ind w:firstLine="709"/>
      </w:pPr>
      <w:r w:rsidRPr="00A17410">
        <w:rPr>
          <w:szCs w:val="24"/>
        </w:rPr>
        <w:t xml:space="preserve">Сведения об автомобильных дорогах общего пользования, проходящих по территории </w:t>
      </w:r>
      <w:r w:rsidR="003D77DB" w:rsidRPr="00A17410">
        <w:rPr>
          <w:szCs w:val="24"/>
        </w:rPr>
        <w:t>Краснокурганского сельского поселения</w:t>
      </w:r>
      <w:r w:rsidR="00FE303C" w:rsidRPr="00A17410">
        <w:rPr>
          <w:szCs w:val="24"/>
        </w:rPr>
        <w:t>^</w:t>
      </w:r>
    </w:p>
    <w:tbl>
      <w:tblP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502"/>
        <w:gridCol w:w="2312"/>
        <w:gridCol w:w="1597"/>
        <w:gridCol w:w="1800"/>
      </w:tblGrid>
      <w:tr w:rsidR="00197C83" w:rsidRPr="00A17410" w14:paraId="500F1ED1" w14:textId="77777777" w:rsidTr="00CD5A5C">
        <w:trPr>
          <w:trHeight w:val="20"/>
          <w:jc w:val="center"/>
        </w:trPr>
        <w:tc>
          <w:tcPr>
            <w:tcW w:w="704" w:type="dxa"/>
            <w:tcBorders>
              <w:top w:val="single" w:sz="4" w:space="0" w:color="auto"/>
              <w:left w:val="single" w:sz="4" w:space="0" w:color="auto"/>
              <w:bottom w:val="nil"/>
              <w:right w:val="single" w:sz="4" w:space="0" w:color="auto"/>
            </w:tcBorders>
            <w:vAlign w:val="center"/>
            <w:hideMark/>
          </w:tcPr>
          <w:p w14:paraId="7F9B79C0" w14:textId="77777777" w:rsidR="00197C83" w:rsidRPr="00A17410" w:rsidRDefault="00197C83" w:rsidP="00FE303C">
            <w:pPr>
              <w:pStyle w:val="afff1"/>
              <w:spacing w:after="0" w:line="240" w:lineRule="atLeast"/>
              <w:jc w:val="center"/>
              <w:rPr>
                <w:b/>
                <w:sz w:val="20"/>
              </w:rPr>
            </w:pPr>
            <w:r w:rsidRPr="00A17410">
              <w:rPr>
                <w:b/>
                <w:sz w:val="20"/>
              </w:rPr>
              <w:t>№</w:t>
            </w:r>
          </w:p>
        </w:tc>
        <w:tc>
          <w:tcPr>
            <w:tcW w:w="3502" w:type="dxa"/>
            <w:tcBorders>
              <w:top w:val="single" w:sz="4" w:space="0" w:color="auto"/>
              <w:left w:val="single" w:sz="4" w:space="0" w:color="auto"/>
              <w:bottom w:val="nil"/>
              <w:right w:val="single" w:sz="4" w:space="0" w:color="auto"/>
            </w:tcBorders>
            <w:vAlign w:val="center"/>
            <w:hideMark/>
          </w:tcPr>
          <w:p w14:paraId="0A9ABF60" w14:textId="77777777" w:rsidR="00197C83" w:rsidRPr="00A17410" w:rsidRDefault="00197C83" w:rsidP="00FE303C">
            <w:pPr>
              <w:pStyle w:val="afff1"/>
              <w:spacing w:after="0" w:line="240" w:lineRule="atLeast"/>
              <w:jc w:val="center"/>
              <w:rPr>
                <w:b/>
                <w:sz w:val="20"/>
              </w:rPr>
            </w:pPr>
            <w:r w:rsidRPr="00A17410">
              <w:rPr>
                <w:b/>
                <w:sz w:val="20"/>
              </w:rPr>
              <w:t>Наименование</w:t>
            </w:r>
          </w:p>
        </w:tc>
        <w:tc>
          <w:tcPr>
            <w:tcW w:w="2312" w:type="dxa"/>
            <w:tcBorders>
              <w:top w:val="single" w:sz="4" w:space="0" w:color="auto"/>
              <w:left w:val="single" w:sz="4" w:space="0" w:color="auto"/>
              <w:bottom w:val="nil"/>
              <w:right w:val="single" w:sz="4" w:space="0" w:color="auto"/>
            </w:tcBorders>
            <w:vAlign w:val="center"/>
            <w:hideMark/>
          </w:tcPr>
          <w:p w14:paraId="6DAC8CD4" w14:textId="77777777" w:rsidR="00197C83" w:rsidRPr="00A17410" w:rsidRDefault="00197C83" w:rsidP="00FE303C">
            <w:pPr>
              <w:pStyle w:val="afff1"/>
              <w:spacing w:after="0" w:line="240" w:lineRule="atLeast"/>
              <w:jc w:val="center"/>
              <w:rPr>
                <w:b/>
                <w:sz w:val="20"/>
              </w:rPr>
            </w:pPr>
            <w:r w:rsidRPr="00A17410">
              <w:rPr>
                <w:b/>
                <w:sz w:val="20"/>
              </w:rPr>
              <w:t>Идентификационный номер</w:t>
            </w:r>
          </w:p>
        </w:tc>
        <w:tc>
          <w:tcPr>
            <w:tcW w:w="1597" w:type="dxa"/>
            <w:tcBorders>
              <w:top w:val="single" w:sz="4" w:space="0" w:color="auto"/>
              <w:left w:val="single" w:sz="4" w:space="0" w:color="auto"/>
              <w:bottom w:val="nil"/>
              <w:right w:val="single" w:sz="4" w:space="0" w:color="auto"/>
            </w:tcBorders>
            <w:vAlign w:val="center"/>
            <w:hideMark/>
          </w:tcPr>
          <w:p w14:paraId="0FA3A1BF" w14:textId="77777777" w:rsidR="00197C83" w:rsidRPr="00A17410" w:rsidRDefault="00197C83" w:rsidP="00FE303C">
            <w:pPr>
              <w:pStyle w:val="afff1"/>
              <w:spacing w:after="0" w:line="240" w:lineRule="atLeast"/>
              <w:jc w:val="center"/>
              <w:rPr>
                <w:b/>
                <w:sz w:val="20"/>
              </w:rPr>
            </w:pPr>
            <w:r w:rsidRPr="00A17410">
              <w:rPr>
                <w:b/>
                <w:sz w:val="20"/>
              </w:rPr>
              <w:t>Категория</w:t>
            </w:r>
          </w:p>
        </w:tc>
        <w:tc>
          <w:tcPr>
            <w:tcW w:w="1800" w:type="dxa"/>
            <w:tcBorders>
              <w:top w:val="single" w:sz="4" w:space="0" w:color="auto"/>
              <w:left w:val="single" w:sz="4" w:space="0" w:color="auto"/>
              <w:bottom w:val="nil"/>
              <w:right w:val="single" w:sz="4" w:space="0" w:color="auto"/>
            </w:tcBorders>
            <w:vAlign w:val="center"/>
            <w:hideMark/>
          </w:tcPr>
          <w:p w14:paraId="1380D243" w14:textId="64399A1F" w:rsidR="00197C83" w:rsidRPr="00A17410" w:rsidRDefault="00197C83" w:rsidP="00FE303C">
            <w:pPr>
              <w:pStyle w:val="afff1"/>
              <w:spacing w:after="0" w:line="240" w:lineRule="atLeast"/>
              <w:jc w:val="center"/>
              <w:rPr>
                <w:b/>
                <w:sz w:val="20"/>
              </w:rPr>
            </w:pPr>
            <w:r w:rsidRPr="00A17410">
              <w:rPr>
                <w:b/>
                <w:sz w:val="20"/>
              </w:rPr>
              <w:t>Протяженность</w:t>
            </w:r>
            <w:r w:rsidR="00FE303C" w:rsidRPr="00A17410">
              <w:rPr>
                <w:b/>
                <w:sz w:val="20"/>
              </w:rPr>
              <w:t xml:space="preserve"> участка в границах поселения</w:t>
            </w:r>
            <w:r w:rsidRPr="00A17410">
              <w:rPr>
                <w:b/>
                <w:sz w:val="20"/>
              </w:rPr>
              <w:t>, км</w:t>
            </w:r>
          </w:p>
        </w:tc>
      </w:tr>
      <w:tr w:rsidR="00197C83" w:rsidRPr="00A17410" w14:paraId="7733BFE2" w14:textId="77777777" w:rsidTr="00CD5A5C">
        <w:tblPrEx>
          <w:tblBorders>
            <w:bottom w:val="single" w:sz="4" w:space="0" w:color="auto"/>
          </w:tblBorders>
        </w:tblPrEx>
        <w:trPr>
          <w:trHeight w:val="20"/>
          <w:tblHeader/>
          <w:jc w:val="center"/>
        </w:trPr>
        <w:tc>
          <w:tcPr>
            <w:tcW w:w="704" w:type="dxa"/>
            <w:tcBorders>
              <w:top w:val="single" w:sz="4" w:space="0" w:color="auto"/>
              <w:left w:val="single" w:sz="4" w:space="0" w:color="auto"/>
              <w:bottom w:val="single" w:sz="4" w:space="0" w:color="auto"/>
              <w:right w:val="single" w:sz="4" w:space="0" w:color="auto"/>
            </w:tcBorders>
            <w:hideMark/>
          </w:tcPr>
          <w:p w14:paraId="72C6F967" w14:textId="77777777" w:rsidR="00197C83" w:rsidRPr="00A17410" w:rsidRDefault="00197C83" w:rsidP="00FE303C">
            <w:pPr>
              <w:pStyle w:val="afff1"/>
              <w:spacing w:after="0" w:line="240" w:lineRule="atLeast"/>
              <w:jc w:val="center"/>
              <w:rPr>
                <w:b/>
                <w:sz w:val="20"/>
                <w:szCs w:val="20"/>
              </w:rPr>
            </w:pPr>
            <w:r w:rsidRPr="00A17410">
              <w:rPr>
                <w:b/>
                <w:sz w:val="20"/>
                <w:szCs w:val="20"/>
              </w:rPr>
              <w:t>1</w:t>
            </w:r>
          </w:p>
        </w:tc>
        <w:tc>
          <w:tcPr>
            <w:tcW w:w="3502" w:type="dxa"/>
            <w:tcBorders>
              <w:top w:val="single" w:sz="4" w:space="0" w:color="auto"/>
              <w:left w:val="single" w:sz="4" w:space="0" w:color="auto"/>
              <w:bottom w:val="single" w:sz="4" w:space="0" w:color="auto"/>
              <w:right w:val="single" w:sz="4" w:space="0" w:color="auto"/>
            </w:tcBorders>
            <w:hideMark/>
          </w:tcPr>
          <w:p w14:paraId="565AD8EE" w14:textId="77777777" w:rsidR="00197C83" w:rsidRPr="00A17410" w:rsidRDefault="00197C83" w:rsidP="00FE303C">
            <w:pPr>
              <w:pStyle w:val="afff1"/>
              <w:spacing w:after="0" w:line="240" w:lineRule="atLeast"/>
              <w:jc w:val="center"/>
              <w:rPr>
                <w:b/>
                <w:sz w:val="20"/>
                <w:szCs w:val="20"/>
              </w:rPr>
            </w:pPr>
            <w:r w:rsidRPr="00A17410">
              <w:rPr>
                <w:b/>
                <w:sz w:val="20"/>
                <w:szCs w:val="20"/>
              </w:rPr>
              <w:t>2</w:t>
            </w:r>
          </w:p>
        </w:tc>
        <w:tc>
          <w:tcPr>
            <w:tcW w:w="2312" w:type="dxa"/>
            <w:tcBorders>
              <w:top w:val="single" w:sz="4" w:space="0" w:color="auto"/>
              <w:left w:val="single" w:sz="4" w:space="0" w:color="auto"/>
              <w:bottom w:val="single" w:sz="4" w:space="0" w:color="auto"/>
              <w:right w:val="single" w:sz="4" w:space="0" w:color="auto"/>
            </w:tcBorders>
            <w:hideMark/>
          </w:tcPr>
          <w:p w14:paraId="76410DAE" w14:textId="77777777" w:rsidR="00197C83" w:rsidRPr="00A17410" w:rsidRDefault="00197C83" w:rsidP="00FE303C">
            <w:pPr>
              <w:pStyle w:val="afff1"/>
              <w:spacing w:after="0" w:line="240" w:lineRule="atLeast"/>
              <w:jc w:val="center"/>
              <w:rPr>
                <w:b/>
                <w:sz w:val="20"/>
                <w:szCs w:val="20"/>
              </w:rPr>
            </w:pPr>
            <w:r w:rsidRPr="00A17410">
              <w:rPr>
                <w:b/>
                <w:sz w:val="20"/>
                <w:szCs w:val="20"/>
              </w:rPr>
              <w:t>3</w:t>
            </w:r>
          </w:p>
        </w:tc>
        <w:tc>
          <w:tcPr>
            <w:tcW w:w="1597" w:type="dxa"/>
            <w:tcBorders>
              <w:top w:val="single" w:sz="4" w:space="0" w:color="auto"/>
              <w:left w:val="single" w:sz="4" w:space="0" w:color="auto"/>
              <w:bottom w:val="single" w:sz="4" w:space="0" w:color="auto"/>
              <w:right w:val="single" w:sz="4" w:space="0" w:color="auto"/>
            </w:tcBorders>
          </w:tcPr>
          <w:p w14:paraId="38B6C9A4" w14:textId="77777777" w:rsidR="00197C83" w:rsidRPr="00A17410" w:rsidRDefault="00197C83" w:rsidP="00FE303C">
            <w:pPr>
              <w:pStyle w:val="afff1"/>
              <w:spacing w:after="0" w:line="240" w:lineRule="atLeast"/>
              <w:jc w:val="center"/>
              <w:rPr>
                <w:b/>
                <w:sz w:val="20"/>
                <w:szCs w:val="20"/>
              </w:rPr>
            </w:pPr>
            <w:r w:rsidRPr="00A17410">
              <w:rPr>
                <w:b/>
                <w:sz w:val="20"/>
                <w:szCs w:val="20"/>
              </w:rPr>
              <w:t>4</w:t>
            </w:r>
          </w:p>
        </w:tc>
        <w:tc>
          <w:tcPr>
            <w:tcW w:w="1800" w:type="dxa"/>
            <w:tcBorders>
              <w:top w:val="single" w:sz="4" w:space="0" w:color="auto"/>
              <w:left w:val="single" w:sz="4" w:space="0" w:color="auto"/>
              <w:bottom w:val="single" w:sz="4" w:space="0" w:color="auto"/>
              <w:right w:val="single" w:sz="4" w:space="0" w:color="auto"/>
            </w:tcBorders>
            <w:hideMark/>
          </w:tcPr>
          <w:p w14:paraId="5762751D" w14:textId="77777777" w:rsidR="00197C83" w:rsidRPr="00A17410" w:rsidRDefault="00197C83" w:rsidP="00FE303C">
            <w:pPr>
              <w:pStyle w:val="afff1"/>
              <w:spacing w:after="0" w:line="240" w:lineRule="atLeast"/>
              <w:jc w:val="center"/>
              <w:rPr>
                <w:b/>
                <w:sz w:val="20"/>
                <w:szCs w:val="20"/>
              </w:rPr>
            </w:pPr>
            <w:r w:rsidRPr="00A17410">
              <w:rPr>
                <w:b/>
                <w:sz w:val="20"/>
                <w:szCs w:val="20"/>
              </w:rPr>
              <w:t>5</w:t>
            </w:r>
          </w:p>
        </w:tc>
      </w:tr>
      <w:tr w:rsidR="00197C83" w:rsidRPr="00A17410" w14:paraId="3D695711" w14:textId="77777777" w:rsidTr="00CD5A5C">
        <w:tblPrEx>
          <w:tblBorders>
            <w:bottom w:val="single" w:sz="4" w:space="0" w:color="auto"/>
          </w:tblBorders>
        </w:tblPrEx>
        <w:trPr>
          <w:trHeight w:val="20"/>
          <w:jc w:val="center"/>
        </w:trPr>
        <w:tc>
          <w:tcPr>
            <w:tcW w:w="9915" w:type="dxa"/>
            <w:gridSpan w:val="5"/>
            <w:tcBorders>
              <w:top w:val="single" w:sz="4" w:space="0" w:color="auto"/>
              <w:left w:val="single" w:sz="4" w:space="0" w:color="auto"/>
              <w:bottom w:val="single" w:sz="4" w:space="0" w:color="auto"/>
              <w:right w:val="single" w:sz="4" w:space="0" w:color="auto"/>
            </w:tcBorders>
            <w:hideMark/>
          </w:tcPr>
          <w:p w14:paraId="175545F4" w14:textId="1FA6FCB6" w:rsidR="00197C83" w:rsidRPr="00A17410" w:rsidRDefault="00197C83" w:rsidP="00FE303C">
            <w:pPr>
              <w:pStyle w:val="afff1"/>
              <w:spacing w:after="0" w:line="240" w:lineRule="atLeast"/>
              <w:jc w:val="center"/>
              <w:rPr>
                <w:sz w:val="20"/>
                <w:szCs w:val="20"/>
              </w:rPr>
            </w:pPr>
            <w:r w:rsidRPr="00A17410">
              <w:rPr>
                <w:sz w:val="20"/>
                <w:szCs w:val="20"/>
              </w:rPr>
              <w:t>Дороги общего пользования федерального значения</w:t>
            </w:r>
            <w:r w:rsidR="00FE303C" w:rsidRPr="00A17410">
              <w:rPr>
                <w:sz w:val="20"/>
                <w:szCs w:val="20"/>
              </w:rPr>
              <w:t xml:space="preserve"> – отсутствуют</w:t>
            </w:r>
          </w:p>
        </w:tc>
      </w:tr>
      <w:tr w:rsidR="00197C83" w:rsidRPr="00A17410" w14:paraId="53B5BEFD" w14:textId="77777777" w:rsidTr="00CD5A5C">
        <w:tblPrEx>
          <w:tblBorders>
            <w:bottom w:val="single" w:sz="4" w:space="0" w:color="auto"/>
          </w:tblBorders>
        </w:tblPrEx>
        <w:trPr>
          <w:trHeight w:val="20"/>
          <w:jc w:val="center"/>
        </w:trPr>
        <w:tc>
          <w:tcPr>
            <w:tcW w:w="9915" w:type="dxa"/>
            <w:gridSpan w:val="5"/>
            <w:tcBorders>
              <w:top w:val="single" w:sz="4" w:space="0" w:color="auto"/>
              <w:left w:val="single" w:sz="4" w:space="0" w:color="auto"/>
              <w:bottom w:val="single" w:sz="4" w:space="0" w:color="auto"/>
              <w:right w:val="single" w:sz="4" w:space="0" w:color="auto"/>
            </w:tcBorders>
            <w:hideMark/>
          </w:tcPr>
          <w:p w14:paraId="5EADFC52" w14:textId="77777777" w:rsidR="00197C83" w:rsidRPr="00A17410" w:rsidRDefault="00197C83" w:rsidP="00FE303C">
            <w:pPr>
              <w:pStyle w:val="afff1"/>
              <w:spacing w:after="0" w:line="240" w:lineRule="atLeast"/>
              <w:jc w:val="center"/>
              <w:rPr>
                <w:b/>
                <w:sz w:val="20"/>
                <w:szCs w:val="20"/>
              </w:rPr>
            </w:pPr>
            <w:r w:rsidRPr="00A17410">
              <w:rPr>
                <w:sz w:val="20"/>
                <w:szCs w:val="20"/>
              </w:rPr>
              <w:t>Автомобильные дороги общего пользования регионального или межмуниципального значения</w:t>
            </w:r>
          </w:p>
        </w:tc>
      </w:tr>
      <w:tr w:rsidR="00CD5A5C" w:rsidRPr="004533F1" w14:paraId="5812FE6D" w14:textId="77777777" w:rsidTr="00CD5A5C">
        <w:tblPrEx>
          <w:tblBorders>
            <w:bottom w:val="single" w:sz="4" w:space="0" w:color="auto"/>
          </w:tblBorders>
        </w:tblPrEx>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DE865EA" w14:textId="77777777" w:rsidR="00CD5A5C" w:rsidRPr="00A03FAD" w:rsidRDefault="00CD5A5C" w:rsidP="000E3958">
            <w:pPr>
              <w:pStyle w:val="afff1"/>
              <w:spacing w:after="0" w:line="240" w:lineRule="atLeast"/>
              <w:jc w:val="center"/>
              <w:rPr>
                <w:sz w:val="20"/>
                <w:szCs w:val="20"/>
              </w:rPr>
            </w:pPr>
            <w:r w:rsidRPr="00A03FAD">
              <w:rPr>
                <w:sz w:val="20"/>
                <w:szCs w:val="20"/>
              </w:rPr>
              <w:t>1</w:t>
            </w:r>
          </w:p>
        </w:tc>
        <w:tc>
          <w:tcPr>
            <w:tcW w:w="3502" w:type="dxa"/>
            <w:tcBorders>
              <w:top w:val="single" w:sz="4" w:space="0" w:color="auto"/>
              <w:left w:val="single" w:sz="4" w:space="0" w:color="auto"/>
              <w:bottom w:val="single" w:sz="4" w:space="0" w:color="auto"/>
              <w:right w:val="single" w:sz="4" w:space="0" w:color="auto"/>
            </w:tcBorders>
          </w:tcPr>
          <w:p w14:paraId="079AB03B" w14:textId="77777777" w:rsidR="00CD5A5C" w:rsidRPr="004533F1" w:rsidRDefault="00CD5A5C" w:rsidP="00CD5A5C">
            <w:pPr>
              <w:spacing w:line="240" w:lineRule="atLeast"/>
              <w:jc w:val="left"/>
              <w:textAlignment w:val="baseline"/>
              <w:rPr>
                <w:rFonts w:eastAsia="Times New Roman"/>
                <w:sz w:val="20"/>
                <w:szCs w:val="20"/>
              </w:rPr>
            </w:pPr>
            <w:r w:rsidRPr="004533F1">
              <w:rPr>
                <w:rFonts w:eastAsia="Times New Roman"/>
                <w:sz w:val="20"/>
                <w:szCs w:val="20"/>
              </w:rPr>
              <w:t>Автомобильная дорога «Кисловодск – Карачаевск» на участке (км 49+250 – км 53+155)</w:t>
            </w:r>
          </w:p>
        </w:tc>
        <w:tc>
          <w:tcPr>
            <w:tcW w:w="2312" w:type="dxa"/>
            <w:tcBorders>
              <w:top w:val="single" w:sz="4" w:space="0" w:color="auto"/>
              <w:left w:val="single" w:sz="4" w:space="0" w:color="auto"/>
              <w:bottom w:val="single" w:sz="4" w:space="0" w:color="auto"/>
              <w:right w:val="single" w:sz="4" w:space="0" w:color="auto"/>
            </w:tcBorders>
            <w:vAlign w:val="center"/>
          </w:tcPr>
          <w:p w14:paraId="54678267" w14:textId="77777777" w:rsidR="00CD5A5C" w:rsidRPr="004533F1" w:rsidRDefault="00CD5A5C" w:rsidP="00CD5A5C">
            <w:pPr>
              <w:spacing w:line="240" w:lineRule="atLeast"/>
              <w:jc w:val="center"/>
              <w:textAlignment w:val="baseline"/>
              <w:rPr>
                <w:rFonts w:eastAsia="Times New Roman"/>
                <w:sz w:val="20"/>
                <w:szCs w:val="20"/>
              </w:rPr>
            </w:pPr>
            <w:r w:rsidRPr="004533F1">
              <w:rPr>
                <w:rFonts w:eastAsia="Times New Roman"/>
                <w:sz w:val="20"/>
                <w:szCs w:val="20"/>
              </w:rPr>
              <w:t>91 ОПР3 91 К-005</w:t>
            </w:r>
          </w:p>
        </w:tc>
        <w:tc>
          <w:tcPr>
            <w:tcW w:w="1597" w:type="dxa"/>
            <w:tcBorders>
              <w:top w:val="single" w:sz="4" w:space="0" w:color="auto"/>
              <w:left w:val="single" w:sz="4" w:space="0" w:color="auto"/>
              <w:bottom w:val="single" w:sz="4" w:space="0" w:color="auto"/>
              <w:right w:val="single" w:sz="4" w:space="0" w:color="auto"/>
            </w:tcBorders>
            <w:vAlign w:val="center"/>
          </w:tcPr>
          <w:p w14:paraId="22028163" w14:textId="77777777" w:rsidR="00CD5A5C" w:rsidRPr="004533F1" w:rsidRDefault="00CD5A5C" w:rsidP="000E3958">
            <w:pPr>
              <w:spacing w:line="240" w:lineRule="atLeast"/>
              <w:jc w:val="center"/>
              <w:textAlignment w:val="baseline"/>
              <w:rPr>
                <w:rFonts w:eastAsia="Times New Roman"/>
                <w:sz w:val="20"/>
                <w:szCs w:val="20"/>
                <w:lang w:val="en-US"/>
              </w:rPr>
            </w:pPr>
            <w:r w:rsidRPr="004533F1">
              <w:rPr>
                <w:rFonts w:eastAsia="Times New Roman"/>
                <w:sz w:val="20"/>
                <w:szCs w:val="20"/>
                <w:lang w:val="en-US"/>
              </w:rPr>
              <w:t>IV</w:t>
            </w:r>
          </w:p>
        </w:tc>
        <w:tc>
          <w:tcPr>
            <w:tcW w:w="1800" w:type="dxa"/>
            <w:tcBorders>
              <w:top w:val="single" w:sz="4" w:space="0" w:color="auto"/>
              <w:left w:val="single" w:sz="4" w:space="0" w:color="auto"/>
              <w:bottom w:val="single" w:sz="4" w:space="0" w:color="auto"/>
              <w:right w:val="single" w:sz="4" w:space="0" w:color="auto"/>
            </w:tcBorders>
            <w:vAlign w:val="center"/>
          </w:tcPr>
          <w:p w14:paraId="552A6FE1" w14:textId="77777777" w:rsidR="00CD5A5C" w:rsidRPr="004533F1" w:rsidRDefault="00CD5A5C" w:rsidP="000E3958">
            <w:pPr>
              <w:spacing w:line="240" w:lineRule="atLeast"/>
              <w:jc w:val="center"/>
              <w:textAlignment w:val="baseline"/>
              <w:rPr>
                <w:rFonts w:eastAsia="Times New Roman"/>
                <w:sz w:val="20"/>
                <w:szCs w:val="20"/>
              </w:rPr>
            </w:pPr>
            <w:r w:rsidRPr="004533F1">
              <w:rPr>
                <w:rFonts w:eastAsia="Times New Roman"/>
                <w:sz w:val="20"/>
                <w:szCs w:val="20"/>
              </w:rPr>
              <w:t>3,905</w:t>
            </w:r>
          </w:p>
        </w:tc>
      </w:tr>
      <w:tr w:rsidR="00CD5A5C" w:rsidRPr="00A03FAD" w14:paraId="241D9A49" w14:textId="77777777" w:rsidTr="00CD5A5C">
        <w:tblPrEx>
          <w:tblBorders>
            <w:bottom w:val="single" w:sz="4" w:space="0" w:color="auto"/>
          </w:tblBorders>
        </w:tblPrEx>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BB786D1" w14:textId="77777777" w:rsidR="00CD5A5C" w:rsidRPr="00A03FAD" w:rsidRDefault="00CD5A5C" w:rsidP="000E3958">
            <w:pPr>
              <w:pStyle w:val="afff1"/>
              <w:spacing w:after="0" w:line="240" w:lineRule="atLeast"/>
              <w:jc w:val="center"/>
              <w:rPr>
                <w:sz w:val="20"/>
                <w:szCs w:val="20"/>
              </w:rPr>
            </w:pPr>
            <w:r>
              <w:rPr>
                <w:sz w:val="20"/>
                <w:szCs w:val="20"/>
              </w:rPr>
              <w:t>2</w:t>
            </w:r>
          </w:p>
        </w:tc>
        <w:tc>
          <w:tcPr>
            <w:tcW w:w="3502" w:type="dxa"/>
            <w:tcBorders>
              <w:top w:val="single" w:sz="4" w:space="0" w:color="auto"/>
              <w:left w:val="single" w:sz="4" w:space="0" w:color="auto"/>
              <w:bottom w:val="single" w:sz="4" w:space="0" w:color="auto"/>
              <w:right w:val="single" w:sz="4" w:space="0" w:color="auto"/>
            </w:tcBorders>
          </w:tcPr>
          <w:p w14:paraId="7ABBFD5A" w14:textId="77777777" w:rsidR="00CD5A5C" w:rsidRPr="00A03FAD" w:rsidRDefault="00CD5A5C" w:rsidP="00CD5A5C">
            <w:pPr>
              <w:spacing w:line="240" w:lineRule="atLeast"/>
              <w:jc w:val="left"/>
              <w:textAlignment w:val="baseline"/>
              <w:rPr>
                <w:rFonts w:eastAsia="Times New Roman"/>
                <w:sz w:val="20"/>
                <w:szCs w:val="20"/>
              </w:rPr>
            </w:pPr>
            <w:r w:rsidRPr="004533F1">
              <w:rPr>
                <w:rFonts w:eastAsia="Times New Roman"/>
                <w:sz w:val="20"/>
                <w:szCs w:val="20"/>
              </w:rPr>
              <w:t>Автомобильная дорога межмуниципального значения «Конзавод – Аксу»</w:t>
            </w:r>
          </w:p>
        </w:tc>
        <w:tc>
          <w:tcPr>
            <w:tcW w:w="2312" w:type="dxa"/>
            <w:tcBorders>
              <w:top w:val="single" w:sz="4" w:space="0" w:color="auto"/>
              <w:left w:val="single" w:sz="4" w:space="0" w:color="auto"/>
              <w:bottom w:val="single" w:sz="4" w:space="0" w:color="auto"/>
              <w:right w:val="single" w:sz="4" w:space="0" w:color="auto"/>
            </w:tcBorders>
            <w:vAlign w:val="center"/>
          </w:tcPr>
          <w:p w14:paraId="18F36899" w14:textId="77777777" w:rsidR="00CD5A5C" w:rsidRPr="00A03FAD" w:rsidRDefault="00CD5A5C" w:rsidP="000E3958">
            <w:pPr>
              <w:spacing w:line="240" w:lineRule="atLeast"/>
              <w:jc w:val="center"/>
              <w:textAlignment w:val="baseline"/>
              <w:rPr>
                <w:rFonts w:eastAsia="Times New Roman"/>
                <w:sz w:val="20"/>
                <w:szCs w:val="20"/>
              </w:rPr>
            </w:pPr>
            <w:r w:rsidRPr="004533F1">
              <w:rPr>
                <w:rFonts w:eastAsia="Times New Roman"/>
                <w:sz w:val="20"/>
                <w:szCs w:val="20"/>
              </w:rPr>
              <w:t>91 ОП М3 91 Н-041</w:t>
            </w:r>
          </w:p>
        </w:tc>
        <w:tc>
          <w:tcPr>
            <w:tcW w:w="1597" w:type="dxa"/>
            <w:tcBorders>
              <w:top w:val="single" w:sz="4" w:space="0" w:color="auto"/>
              <w:left w:val="single" w:sz="4" w:space="0" w:color="auto"/>
              <w:bottom w:val="single" w:sz="4" w:space="0" w:color="auto"/>
              <w:right w:val="single" w:sz="4" w:space="0" w:color="auto"/>
            </w:tcBorders>
            <w:vAlign w:val="center"/>
          </w:tcPr>
          <w:p w14:paraId="4D0075A5" w14:textId="77777777" w:rsidR="00CD5A5C" w:rsidRPr="004533F1" w:rsidRDefault="00CD5A5C" w:rsidP="000E3958">
            <w:pPr>
              <w:spacing w:line="240" w:lineRule="atLeast"/>
              <w:jc w:val="center"/>
              <w:textAlignment w:val="baseline"/>
              <w:rPr>
                <w:rFonts w:eastAsia="Times New Roman"/>
                <w:sz w:val="20"/>
                <w:szCs w:val="20"/>
                <w:lang w:val="en-US"/>
              </w:rPr>
            </w:pPr>
            <w:r w:rsidRPr="004533F1">
              <w:rPr>
                <w:rFonts w:eastAsia="Times New Roman"/>
                <w:sz w:val="20"/>
                <w:szCs w:val="20"/>
                <w:lang w:val="en-US"/>
              </w:rPr>
              <w:t>IV</w:t>
            </w:r>
          </w:p>
        </w:tc>
        <w:tc>
          <w:tcPr>
            <w:tcW w:w="1800" w:type="dxa"/>
            <w:tcBorders>
              <w:top w:val="single" w:sz="4" w:space="0" w:color="auto"/>
              <w:left w:val="single" w:sz="4" w:space="0" w:color="auto"/>
              <w:bottom w:val="single" w:sz="4" w:space="0" w:color="auto"/>
              <w:right w:val="single" w:sz="4" w:space="0" w:color="auto"/>
            </w:tcBorders>
            <w:vAlign w:val="center"/>
          </w:tcPr>
          <w:p w14:paraId="25AE2065" w14:textId="77777777" w:rsidR="00CD5A5C" w:rsidRPr="00A03FAD" w:rsidRDefault="00CD5A5C" w:rsidP="000E3958">
            <w:pPr>
              <w:spacing w:line="240" w:lineRule="atLeast"/>
              <w:jc w:val="center"/>
              <w:textAlignment w:val="baseline"/>
              <w:rPr>
                <w:rFonts w:eastAsia="Times New Roman"/>
                <w:sz w:val="20"/>
                <w:szCs w:val="20"/>
              </w:rPr>
            </w:pPr>
            <w:r>
              <w:rPr>
                <w:rFonts w:eastAsia="Times New Roman"/>
                <w:sz w:val="20"/>
                <w:szCs w:val="20"/>
              </w:rPr>
              <w:t>11,1</w:t>
            </w:r>
          </w:p>
        </w:tc>
      </w:tr>
      <w:tr w:rsidR="00CD5A5C" w:rsidRPr="00A03FAD" w14:paraId="081F4CE6" w14:textId="77777777" w:rsidTr="00CD5A5C">
        <w:tblPrEx>
          <w:tblBorders>
            <w:bottom w:val="single" w:sz="4" w:space="0" w:color="auto"/>
          </w:tblBorders>
        </w:tblPrEx>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EB4A2F6" w14:textId="77777777" w:rsidR="00CD5A5C" w:rsidRPr="00A03FAD" w:rsidRDefault="00CD5A5C" w:rsidP="000E3958">
            <w:pPr>
              <w:pStyle w:val="afff1"/>
              <w:spacing w:after="0" w:line="240" w:lineRule="atLeast"/>
              <w:jc w:val="center"/>
              <w:rPr>
                <w:sz w:val="20"/>
                <w:szCs w:val="20"/>
              </w:rPr>
            </w:pPr>
            <w:r>
              <w:rPr>
                <w:sz w:val="20"/>
                <w:szCs w:val="20"/>
              </w:rPr>
              <w:t>3</w:t>
            </w:r>
          </w:p>
        </w:tc>
        <w:tc>
          <w:tcPr>
            <w:tcW w:w="3502" w:type="dxa"/>
            <w:tcBorders>
              <w:top w:val="single" w:sz="4" w:space="0" w:color="auto"/>
              <w:left w:val="single" w:sz="4" w:space="0" w:color="auto"/>
              <w:bottom w:val="single" w:sz="4" w:space="0" w:color="auto"/>
              <w:right w:val="single" w:sz="4" w:space="0" w:color="auto"/>
            </w:tcBorders>
          </w:tcPr>
          <w:p w14:paraId="12DC72F0" w14:textId="77777777" w:rsidR="00CD5A5C" w:rsidRPr="00A03FAD" w:rsidRDefault="00CD5A5C" w:rsidP="00CD5A5C">
            <w:pPr>
              <w:spacing w:line="240" w:lineRule="atLeast"/>
              <w:jc w:val="left"/>
              <w:textAlignment w:val="baseline"/>
              <w:rPr>
                <w:rFonts w:eastAsia="Times New Roman"/>
                <w:sz w:val="20"/>
                <w:szCs w:val="20"/>
              </w:rPr>
            </w:pPr>
            <w:r w:rsidRPr="004533F1">
              <w:rPr>
                <w:rFonts w:eastAsia="Times New Roman"/>
                <w:sz w:val="20"/>
                <w:szCs w:val="20"/>
              </w:rPr>
              <w:t xml:space="preserve">Автомобильная дорога межмуниципального значения «Конзавод – </w:t>
            </w:r>
            <w:proofErr w:type="spellStart"/>
            <w:r w:rsidRPr="004533F1">
              <w:rPr>
                <w:rFonts w:eastAsia="Times New Roman"/>
                <w:sz w:val="20"/>
                <w:szCs w:val="20"/>
              </w:rPr>
              <w:t>Комунстрой</w:t>
            </w:r>
            <w:proofErr w:type="spellEnd"/>
            <w:r w:rsidRPr="004533F1">
              <w:rPr>
                <w:rFonts w:eastAsia="Times New Roman"/>
                <w:sz w:val="20"/>
                <w:szCs w:val="20"/>
              </w:rPr>
              <w:t xml:space="preserve"> – Медовый водопад»</w:t>
            </w:r>
          </w:p>
        </w:tc>
        <w:tc>
          <w:tcPr>
            <w:tcW w:w="2312" w:type="dxa"/>
            <w:tcBorders>
              <w:top w:val="single" w:sz="4" w:space="0" w:color="auto"/>
              <w:left w:val="single" w:sz="4" w:space="0" w:color="auto"/>
              <w:bottom w:val="single" w:sz="4" w:space="0" w:color="auto"/>
              <w:right w:val="single" w:sz="4" w:space="0" w:color="auto"/>
            </w:tcBorders>
            <w:vAlign w:val="center"/>
          </w:tcPr>
          <w:p w14:paraId="2E32242D" w14:textId="77777777" w:rsidR="00CD5A5C" w:rsidRPr="00A03FAD" w:rsidRDefault="00CD5A5C" w:rsidP="000E3958">
            <w:pPr>
              <w:spacing w:line="240" w:lineRule="atLeast"/>
              <w:jc w:val="center"/>
              <w:textAlignment w:val="baseline"/>
              <w:rPr>
                <w:rFonts w:eastAsia="Times New Roman"/>
                <w:sz w:val="20"/>
                <w:szCs w:val="20"/>
              </w:rPr>
            </w:pPr>
            <w:r w:rsidRPr="004533F1">
              <w:rPr>
                <w:rFonts w:eastAsia="Times New Roman"/>
                <w:sz w:val="20"/>
                <w:szCs w:val="20"/>
              </w:rPr>
              <w:t>91 ОП М3 91 Н-040</w:t>
            </w:r>
          </w:p>
        </w:tc>
        <w:tc>
          <w:tcPr>
            <w:tcW w:w="1597" w:type="dxa"/>
            <w:tcBorders>
              <w:top w:val="single" w:sz="4" w:space="0" w:color="auto"/>
              <w:left w:val="single" w:sz="4" w:space="0" w:color="auto"/>
              <w:bottom w:val="single" w:sz="4" w:space="0" w:color="auto"/>
              <w:right w:val="single" w:sz="4" w:space="0" w:color="auto"/>
            </w:tcBorders>
            <w:vAlign w:val="center"/>
          </w:tcPr>
          <w:p w14:paraId="54A294A9" w14:textId="77777777" w:rsidR="00CD5A5C" w:rsidRPr="004533F1" w:rsidRDefault="00CD5A5C" w:rsidP="000E3958">
            <w:pPr>
              <w:spacing w:line="240" w:lineRule="atLeast"/>
              <w:jc w:val="center"/>
              <w:textAlignment w:val="baseline"/>
              <w:rPr>
                <w:rFonts w:eastAsia="Times New Roman"/>
                <w:sz w:val="20"/>
                <w:szCs w:val="20"/>
                <w:lang w:val="en-US"/>
              </w:rPr>
            </w:pPr>
            <w:r w:rsidRPr="004533F1">
              <w:rPr>
                <w:rFonts w:eastAsia="Times New Roman"/>
                <w:sz w:val="20"/>
                <w:szCs w:val="20"/>
                <w:lang w:val="en-US"/>
              </w:rPr>
              <w:t>IV</w:t>
            </w:r>
          </w:p>
        </w:tc>
        <w:tc>
          <w:tcPr>
            <w:tcW w:w="1800" w:type="dxa"/>
            <w:tcBorders>
              <w:top w:val="single" w:sz="4" w:space="0" w:color="auto"/>
              <w:left w:val="single" w:sz="4" w:space="0" w:color="auto"/>
              <w:bottom w:val="single" w:sz="4" w:space="0" w:color="auto"/>
              <w:right w:val="single" w:sz="4" w:space="0" w:color="auto"/>
            </w:tcBorders>
            <w:vAlign w:val="center"/>
          </w:tcPr>
          <w:p w14:paraId="7C2DE7B7" w14:textId="77777777" w:rsidR="00CD5A5C" w:rsidRPr="00A03FAD" w:rsidRDefault="00CD5A5C" w:rsidP="000E3958">
            <w:pPr>
              <w:spacing w:line="240" w:lineRule="atLeast"/>
              <w:jc w:val="center"/>
              <w:textAlignment w:val="baseline"/>
              <w:rPr>
                <w:rFonts w:eastAsia="Times New Roman"/>
                <w:sz w:val="20"/>
                <w:szCs w:val="20"/>
              </w:rPr>
            </w:pPr>
            <w:r>
              <w:rPr>
                <w:rFonts w:eastAsia="Times New Roman"/>
                <w:sz w:val="20"/>
                <w:szCs w:val="20"/>
              </w:rPr>
              <w:t>11,0</w:t>
            </w:r>
          </w:p>
        </w:tc>
      </w:tr>
    </w:tbl>
    <w:p w14:paraId="1B291B1D" w14:textId="2C87C1F1" w:rsidR="00E218FB" w:rsidRPr="00A17410" w:rsidRDefault="00E218FB" w:rsidP="00FE303C">
      <w:pPr>
        <w:spacing w:line="240" w:lineRule="atLeast"/>
        <w:ind w:firstLine="709"/>
      </w:pPr>
      <w:r w:rsidRPr="00A17410">
        <w:t xml:space="preserve">Источник техногенной чрезвычайной ситуации: </w:t>
      </w:r>
      <w:r w:rsidR="00FE303C" w:rsidRPr="00A17410">
        <w:t>о</w:t>
      </w:r>
      <w:r w:rsidRPr="00A17410">
        <w:t>пасное происшествие на транспорте;</w:t>
      </w:r>
    </w:p>
    <w:p w14:paraId="7A77A32F" w14:textId="40638846" w:rsidR="00197C83" w:rsidRPr="00A17410" w:rsidRDefault="00E218FB" w:rsidP="00FE303C">
      <w:pPr>
        <w:spacing w:line="240" w:lineRule="atLeast"/>
        <w:ind w:firstLine="709"/>
      </w:pPr>
      <w:r w:rsidRPr="00A17410">
        <w:t xml:space="preserve">Вид техногенной чрезвычайной ситуации: </w:t>
      </w:r>
      <w:r w:rsidR="00FE303C" w:rsidRPr="00A17410">
        <w:t>т</w:t>
      </w:r>
      <w:r w:rsidRPr="00A17410">
        <w:t>ранспортная авария;</w:t>
      </w:r>
    </w:p>
    <w:p w14:paraId="6C6F197F" w14:textId="040D01D8" w:rsidR="00FE303C" w:rsidRPr="00A17410" w:rsidRDefault="00E218FB" w:rsidP="00FE303C">
      <w:pPr>
        <w:tabs>
          <w:tab w:val="num" w:pos="709"/>
        </w:tabs>
        <w:autoSpaceDE w:val="0"/>
        <w:autoSpaceDN w:val="0"/>
        <w:adjustRightInd w:val="0"/>
        <w:ind w:firstLine="709"/>
      </w:pPr>
      <w:r w:rsidRPr="00A17410">
        <w:t>Классификация чрезвычайной ситуации: от локального до регионального характера, в зависимости от количества пострадавших, ущерба и территории распространения. В атрибутах устанавливается максимальное значение.</w:t>
      </w:r>
    </w:p>
    <w:p w14:paraId="2B898042" w14:textId="77777777" w:rsidR="00791EF1" w:rsidRPr="00A17410" w:rsidRDefault="00791EF1" w:rsidP="00E93467">
      <w:pPr>
        <w:pStyle w:val="12"/>
        <w:numPr>
          <w:ilvl w:val="2"/>
          <w:numId w:val="30"/>
        </w:numPr>
        <w:rPr>
          <w:rFonts w:eastAsia="Times New Roman"/>
          <w:kern w:val="32"/>
        </w:rPr>
      </w:pPr>
      <w:bookmarkStart w:id="43" w:name="_Toc200556784"/>
      <w:r w:rsidRPr="00A17410">
        <w:rPr>
          <w:rFonts w:eastAsia="Times New Roman"/>
          <w:kern w:val="32"/>
        </w:rPr>
        <w:lastRenderedPageBreak/>
        <w:t>Железнодорожный транспорт</w:t>
      </w:r>
      <w:bookmarkEnd w:id="43"/>
    </w:p>
    <w:p w14:paraId="550A240A" w14:textId="35AB3418" w:rsidR="00791EF1" w:rsidRPr="00A17410" w:rsidRDefault="00791EF1" w:rsidP="00791EF1">
      <w:pPr>
        <w:ind w:firstLine="709"/>
      </w:pPr>
      <w:r w:rsidRPr="00A17410">
        <w:t>Риски возникновения чрезвычайных ситуаций на железнодорожном транспорте связаны с наличием железнодорожных перевозок аварийно-химически опасных веществ по территории муниципального округа.</w:t>
      </w:r>
    </w:p>
    <w:p w14:paraId="3A96F95E" w14:textId="77777777" w:rsidR="00532039" w:rsidRPr="00A17410" w:rsidRDefault="00197C83" w:rsidP="00532039">
      <w:pPr>
        <w:ind w:firstLine="708"/>
        <w:rPr>
          <w:rFonts w:eastAsia="Times New Roman" w:cs="Times New Roman"/>
          <w:szCs w:val="28"/>
        </w:rPr>
      </w:pPr>
      <w:r w:rsidRPr="00A17410">
        <w:t xml:space="preserve">В настоящее время </w:t>
      </w:r>
      <w:r w:rsidR="00532039" w:rsidRPr="00A17410">
        <w:t>на</w:t>
      </w:r>
      <w:r w:rsidRPr="00A17410">
        <w:t xml:space="preserve"> территории </w:t>
      </w:r>
      <w:r w:rsidR="00532039" w:rsidRPr="00A17410">
        <w:t xml:space="preserve">Краснокурганского сельского поселения </w:t>
      </w:r>
      <w:r w:rsidRPr="00A17410">
        <w:t xml:space="preserve"> </w:t>
      </w:r>
      <w:bookmarkStart w:id="44" w:name="_Toc309924697"/>
      <w:bookmarkStart w:id="45" w:name="_Toc374968698"/>
      <w:bookmarkStart w:id="46" w:name="_Toc389545877"/>
      <w:bookmarkStart w:id="47" w:name="_Toc408941715"/>
      <w:bookmarkStart w:id="48" w:name="_Toc130304196"/>
      <w:r w:rsidR="00532039" w:rsidRPr="00A17410">
        <w:rPr>
          <w:rFonts w:eastAsia="Times New Roman" w:cs="Times New Roman"/>
          <w:szCs w:val="28"/>
        </w:rPr>
        <w:t>отсутствует инфраструктура железнодорожного транспорта. Пассажирские перевозки и грузовые перевозки железнодорожным транспортом не осуществляются.</w:t>
      </w:r>
    </w:p>
    <w:p w14:paraId="4CE96882" w14:textId="77777777" w:rsidR="00532039" w:rsidRPr="00A17410" w:rsidRDefault="00532039" w:rsidP="00532039">
      <w:pPr>
        <w:ind w:firstLine="708"/>
        <w:rPr>
          <w:rFonts w:eastAsia="Times New Roman" w:cs="Times New Roman"/>
          <w:szCs w:val="28"/>
        </w:rPr>
      </w:pPr>
      <w:r w:rsidRPr="00A17410">
        <w:rPr>
          <w:rFonts w:eastAsia="Times New Roman" w:cs="Times New Roman"/>
          <w:szCs w:val="28"/>
        </w:rPr>
        <w:t>Ближайшая железнодорожная станция расположена в городе-курорте Кисловодск (пассажирские перевозки) и в городе Минеральные Воды (пассажирские и грузовые перевозки).</w:t>
      </w:r>
    </w:p>
    <w:p w14:paraId="7F456E77" w14:textId="315B2981" w:rsidR="00DE0D79" w:rsidRPr="00A17410" w:rsidRDefault="00532039" w:rsidP="00E93467">
      <w:pPr>
        <w:pStyle w:val="12"/>
        <w:numPr>
          <w:ilvl w:val="2"/>
          <w:numId w:val="30"/>
        </w:numPr>
        <w:rPr>
          <w:rFonts w:eastAsia="Times New Roman"/>
          <w:kern w:val="32"/>
        </w:rPr>
      </w:pPr>
      <w:bookmarkStart w:id="49" w:name="_Toc200556785"/>
      <w:r w:rsidRPr="00A17410">
        <w:rPr>
          <w:rFonts w:eastAsia="Times New Roman"/>
          <w:kern w:val="32"/>
        </w:rPr>
        <w:t>А</w:t>
      </w:r>
      <w:r w:rsidR="00DE0D79" w:rsidRPr="00A17410">
        <w:rPr>
          <w:rFonts w:eastAsia="Times New Roman"/>
          <w:kern w:val="32"/>
        </w:rPr>
        <w:t>варии на трубопроводном транспорте при транспортировке опасных веществ</w:t>
      </w:r>
      <w:bookmarkEnd w:id="44"/>
      <w:bookmarkEnd w:id="45"/>
      <w:bookmarkEnd w:id="46"/>
      <w:bookmarkEnd w:id="47"/>
      <w:bookmarkEnd w:id="48"/>
      <w:bookmarkEnd w:id="49"/>
    </w:p>
    <w:p w14:paraId="25ABD720" w14:textId="2FC036BD" w:rsidR="00DE0D79" w:rsidRDefault="00DE0D79" w:rsidP="00C96AF2">
      <w:pPr>
        <w:pStyle w:val="af3"/>
        <w:spacing w:line="240" w:lineRule="atLeast"/>
        <w:ind w:firstLine="709"/>
        <w:rPr>
          <w:rFonts w:eastAsia="Times New Roman"/>
        </w:rPr>
      </w:pPr>
      <w:r w:rsidRPr="00A17410">
        <w:rPr>
          <w:rFonts w:eastAsia="Times New Roman"/>
        </w:rPr>
        <w:t xml:space="preserve">На территории поселения </w:t>
      </w:r>
      <w:r w:rsidR="00401B6C">
        <w:rPr>
          <w:rFonts w:eastAsia="Times New Roman"/>
        </w:rPr>
        <w:t>имеются объекты</w:t>
      </w:r>
      <w:r w:rsidR="00532039" w:rsidRPr="00A17410">
        <w:rPr>
          <w:rFonts w:eastAsia="Times New Roman"/>
        </w:rPr>
        <w:t xml:space="preserve"> инфраструктуры </w:t>
      </w:r>
      <w:r w:rsidRPr="00A17410">
        <w:rPr>
          <w:rFonts w:eastAsia="Times New Roman"/>
        </w:rPr>
        <w:t>магистральн</w:t>
      </w:r>
      <w:r w:rsidR="00532039" w:rsidRPr="00A17410">
        <w:rPr>
          <w:rFonts w:eastAsia="Times New Roman"/>
        </w:rPr>
        <w:t>ого</w:t>
      </w:r>
      <w:r w:rsidRPr="00A17410">
        <w:rPr>
          <w:rFonts w:eastAsia="Times New Roman"/>
        </w:rPr>
        <w:t xml:space="preserve"> трубопровод</w:t>
      </w:r>
      <w:r w:rsidR="00532039" w:rsidRPr="00A17410">
        <w:rPr>
          <w:rFonts w:eastAsia="Times New Roman"/>
        </w:rPr>
        <w:t>ного транспорта</w:t>
      </w:r>
      <w:r w:rsidR="00401B6C">
        <w:rPr>
          <w:rFonts w:eastAsia="Times New Roman"/>
        </w:rPr>
        <w:t>:</w:t>
      </w:r>
    </w:p>
    <w:p w14:paraId="65F1C105" w14:textId="10D1EC11" w:rsidR="00401B6C" w:rsidRPr="00401B6C" w:rsidRDefault="00401B6C" w:rsidP="00C96AF2">
      <w:pPr>
        <w:tabs>
          <w:tab w:val="num" w:pos="360"/>
        </w:tabs>
        <w:spacing w:line="240" w:lineRule="atLeast"/>
        <w:ind w:firstLine="851"/>
        <w:rPr>
          <w:szCs w:val="28"/>
        </w:rPr>
      </w:pPr>
      <w:r w:rsidRPr="00401B6C">
        <w:rPr>
          <w:szCs w:val="28"/>
        </w:rPr>
        <w:t>Малокарачаевский район получает газ по магистральному газопроводу Д = 500 мм от ГРС г. Кисловодск Ставропольского края.</w:t>
      </w:r>
    </w:p>
    <w:p w14:paraId="0686C771" w14:textId="7C34DDB2" w:rsidR="00401B6C" w:rsidRDefault="00401B6C" w:rsidP="00C96AF2">
      <w:pPr>
        <w:tabs>
          <w:tab w:val="num" w:pos="360"/>
        </w:tabs>
        <w:spacing w:line="240" w:lineRule="atLeast"/>
        <w:ind w:firstLine="851"/>
        <w:rPr>
          <w:szCs w:val="28"/>
        </w:rPr>
      </w:pPr>
      <w:r w:rsidRPr="00401B6C">
        <w:rPr>
          <w:szCs w:val="28"/>
        </w:rPr>
        <w:t xml:space="preserve">Магистральный газопровод проходит по плато хребта </w:t>
      </w:r>
      <w:proofErr w:type="spellStart"/>
      <w:r w:rsidRPr="00401B6C">
        <w:rPr>
          <w:szCs w:val="28"/>
        </w:rPr>
        <w:t>Боргустан</w:t>
      </w:r>
      <w:proofErr w:type="spellEnd"/>
      <w:r w:rsidRPr="00401B6C">
        <w:rPr>
          <w:szCs w:val="28"/>
        </w:rPr>
        <w:t xml:space="preserve"> с востока на запад </w:t>
      </w:r>
      <w:r w:rsidR="00CD0FF4">
        <w:rPr>
          <w:szCs w:val="28"/>
        </w:rPr>
        <w:t xml:space="preserve">по </w:t>
      </w:r>
      <w:r w:rsidRPr="00401B6C">
        <w:rPr>
          <w:szCs w:val="28"/>
        </w:rPr>
        <w:t xml:space="preserve">территории Малокарачаевского района. От магистрального газопровода </w:t>
      </w:r>
      <w:r w:rsidR="00C96AF2">
        <w:rPr>
          <w:szCs w:val="28"/>
        </w:rPr>
        <w:t>проложены</w:t>
      </w:r>
      <w:r w:rsidRPr="00401B6C">
        <w:rPr>
          <w:szCs w:val="28"/>
        </w:rPr>
        <w:t xml:space="preserve"> газопроводы-отводы к АГРС «Учкекен» и АГРС «Конзавод».</w:t>
      </w:r>
    </w:p>
    <w:p w14:paraId="342BBDD8" w14:textId="2B21F72B" w:rsidR="00C96AF2" w:rsidRPr="00401B6C" w:rsidRDefault="00C24E11" w:rsidP="00C96AF2">
      <w:pPr>
        <w:tabs>
          <w:tab w:val="num" w:pos="360"/>
        </w:tabs>
        <w:spacing w:line="240" w:lineRule="atLeast"/>
        <w:ind w:firstLine="851"/>
        <w:rPr>
          <w:szCs w:val="28"/>
        </w:rPr>
      </w:pPr>
      <w:r>
        <w:rPr>
          <w:szCs w:val="28"/>
        </w:rPr>
        <w:t>Сведения об</w:t>
      </w:r>
      <w:r w:rsidR="0021169D">
        <w:rPr>
          <w:szCs w:val="28"/>
        </w:rPr>
        <w:t xml:space="preserve"> объектах </w:t>
      </w:r>
      <w:r w:rsidR="0021169D" w:rsidRPr="00A17410">
        <w:rPr>
          <w:rFonts w:eastAsia="Times New Roman"/>
        </w:rPr>
        <w:t>магистрального трубопроводного транспорта</w:t>
      </w:r>
      <w:r w:rsidR="0021169D">
        <w:rPr>
          <w:rFonts w:eastAsia="Times New Roman"/>
        </w:rPr>
        <w:t>:</w:t>
      </w:r>
    </w:p>
    <w:tbl>
      <w:tblPr>
        <w:tblW w:w="9974" w:type="dxa"/>
        <w:jc w:val="center"/>
        <w:tblLayout w:type="fixed"/>
        <w:tblCellMar>
          <w:left w:w="40" w:type="dxa"/>
          <w:right w:w="40" w:type="dxa"/>
        </w:tblCellMar>
        <w:tblLook w:val="0000" w:firstRow="0" w:lastRow="0" w:firstColumn="0" w:lastColumn="0" w:noHBand="0" w:noVBand="0"/>
      </w:tblPr>
      <w:tblGrid>
        <w:gridCol w:w="2012"/>
        <w:gridCol w:w="1984"/>
        <w:gridCol w:w="1843"/>
        <w:gridCol w:w="4135"/>
      </w:tblGrid>
      <w:tr w:rsidR="00A351B0" w:rsidRPr="00D81171" w14:paraId="4D62A7DF" w14:textId="77777777" w:rsidTr="0021169D">
        <w:trPr>
          <w:trHeight w:val="965"/>
          <w:tblHeader/>
          <w:jc w:val="center"/>
        </w:trPr>
        <w:tc>
          <w:tcPr>
            <w:tcW w:w="20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3F14B" w14:textId="01B60B70" w:rsidR="00A351B0" w:rsidRPr="00401B6C" w:rsidRDefault="00A351B0" w:rsidP="00C96AF2">
            <w:pPr>
              <w:autoSpaceDE w:val="0"/>
              <w:autoSpaceDN w:val="0"/>
              <w:adjustRightInd w:val="0"/>
              <w:spacing w:line="240" w:lineRule="atLeast"/>
              <w:jc w:val="center"/>
              <w:rPr>
                <w:rFonts w:cs="Times New Roman"/>
                <w:bCs/>
                <w:sz w:val="20"/>
                <w:szCs w:val="20"/>
              </w:rPr>
            </w:pPr>
            <w:r w:rsidRPr="00401B6C">
              <w:rPr>
                <w:rFonts w:cs="Times New Roman"/>
                <w:bCs/>
                <w:sz w:val="20"/>
                <w:szCs w:val="20"/>
              </w:rPr>
              <w:t>Наименование объекта инфраструктуры магистрального трубопроводного транспорта</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CBACB" w14:textId="77777777" w:rsidR="00A351B0" w:rsidRPr="00401B6C" w:rsidRDefault="00A351B0" w:rsidP="00C96AF2">
            <w:pPr>
              <w:autoSpaceDE w:val="0"/>
              <w:autoSpaceDN w:val="0"/>
              <w:adjustRightInd w:val="0"/>
              <w:spacing w:line="240" w:lineRule="atLeast"/>
              <w:jc w:val="center"/>
              <w:rPr>
                <w:rFonts w:cs="Times New Roman"/>
                <w:bCs/>
                <w:sz w:val="20"/>
                <w:szCs w:val="20"/>
              </w:rPr>
            </w:pPr>
            <w:r w:rsidRPr="00401B6C">
              <w:rPr>
                <w:rFonts w:cs="Times New Roman"/>
                <w:bCs/>
                <w:sz w:val="20"/>
                <w:szCs w:val="20"/>
              </w:rPr>
              <w:t>Местоположение</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6AAA1" w14:textId="1163D436" w:rsidR="00A351B0" w:rsidRPr="00401B6C" w:rsidRDefault="00A351B0" w:rsidP="00C96AF2">
            <w:pPr>
              <w:autoSpaceDE w:val="0"/>
              <w:autoSpaceDN w:val="0"/>
              <w:adjustRightInd w:val="0"/>
              <w:spacing w:line="240" w:lineRule="atLeast"/>
              <w:jc w:val="center"/>
              <w:rPr>
                <w:rFonts w:cs="Times New Roman"/>
                <w:bCs/>
                <w:sz w:val="20"/>
                <w:szCs w:val="20"/>
              </w:rPr>
            </w:pPr>
            <w:r>
              <w:rPr>
                <w:rFonts w:cs="Times New Roman"/>
                <w:bCs/>
                <w:sz w:val="20"/>
                <w:szCs w:val="20"/>
              </w:rPr>
              <w:t>Технические характеристики</w:t>
            </w:r>
          </w:p>
        </w:tc>
        <w:tc>
          <w:tcPr>
            <w:tcW w:w="41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F6141" w14:textId="77777777" w:rsidR="00A351B0" w:rsidRPr="00401B6C" w:rsidRDefault="00A351B0" w:rsidP="00C96AF2">
            <w:pPr>
              <w:autoSpaceDE w:val="0"/>
              <w:autoSpaceDN w:val="0"/>
              <w:adjustRightInd w:val="0"/>
              <w:spacing w:line="240" w:lineRule="atLeast"/>
              <w:jc w:val="center"/>
              <w:rPr>
                <w:rFonts w:cs="Times New Roman"/>
                <w:bCs/>
                <w:sz w:val="20"/>
                <w:szCs w:val="20"/>
              </w:rPr>
            </w:pPr>
            <w:r w:rsidRPr="00401B6C">
              <w:rPr>
                <w:rFonts w:cs="Times New Roman"/>
                <w:bCs/>
                <w:sz w:val="20"/>
                <w:szCs w:val="20"/>
              </w:rPr>
              <w:t>Перспективы дальнейшего развития</w:t>
            </w:r>
          </w:p>
        </w:tc>
      </w:tr>
      <w:tr w:rsidR="00CD0FF4" w:rsidRPr="00D81171" w14:paraId="47AF08E7" w14:textId="77777777" w:rsidTr="00AA2327">
        <w:trPr>
          <w:trHeight w:val="235"/>
          <w:jc w:val="center"/>
        </w:trPr>
        <w:tc>
          <w:tcPr>
            <w:tcW w:w="2012" w:type="dxa"/>
            <w:tcBorders>
              <w:top w:val="single" w:sz="4" w:space="0" w:color="auto"/>
              <w:left w:val="single" w:sz="6" w:space="0" w:color="auto"/>
              <w:bottom w:val="single" w:sz="4" w:space="0" w:color="auto"/>
              <w:right w:val="single" w:sz="6" w:space="0" w:color="auto"/>
            </w:tcBorders>
            <w:vAlign w:val="center"/>
          </w:tcPr>
          <w:p w14:paraId="0B2C7DAE" w14:textId="77777777" w:rsidR="00CD0FF4" w:rsidRPr="00401B6C" w:rsidRDefault="00CD0FF4" w:rsidP="005C4533">
            <w:pPr>
              <w:autoSpaceDE w:val="0"/>
              <w:autoSpaceDN w:val="0"/>
              <w:adjustRightInd w:val="0"/>
              <w:jc w:val="center"/>
              <w:rPr>
                <w:rFonts w:cs="Times New Roman"/>
                <w:sz w:val="20"/>
                <w:szCs w:val="20"/>
              </w:rPr>
            </w:pPr>
            <w:r w:rsidRPr="00401B6C">
              <w:rPr>
                <w:rFonts w:cs="Times New Roman"/>
                <w:sz w:val="20"/>
                <w:szCs w:val="20"/>
              </w:rPr>
              <w:t>АГРС «Конзавод»</w:t>
            </w:r>
          </w:p>
        </w:tc>
        <w:tc>
          <w:tcPr>
            <w:tcW w:w="1984" w:type="dxa"/>
            <w:tcBorders>
              <w:top w:val="single" w:sz="4" w:space="0" w:color="auto"/>
              <w:left w:val="single" w:sz="6" w:space="0" w:color="auto"/>
              <w:bottom w:val="single" w:sz="4" w:space="0" w:color="auto"/>
              <w:right w:val="single" w:sz="6" w:space="0" w:color="auto"/>
            </w:tcBorders>
            <w:vAlign w:val="center"/>
          </w:tcPr>
          <w:p w14:paraId="44DE27AB" w14:textId="21E79F88" w:rsidR="00CD0FF4" w:rsidRPr="00401B6C" w:rsidRDefault="00CD0FF4" w:rsidP="00A351B0">
            <w:pPr>
              <w:autoSpaceDE w:val="0"/>
              <w:autoSpaceDN w:val="0"/>
              <w:adjustRightInd w:val="0"/>
              <w:rPr>
                <w:rFonts w:cs="Times New Roman"/>
                <w:sz w:val="20"/>
                <w:szCs w:val="20"/>
              </w:rPr>
            </w:pPr>
            <w:r>
              <w:rPr>
                <w:rFonts w:cs="Times New Roman"/>
                <w:sz w:val="20"/>
                <w:szCs w:val="20"/>
              </w:rPr>
              <w:t>Земельный участок, на котором расположена АГРС, имеет общую границу с населенным пунктом село Красный Курган, примыкает к смежному земельному участку с кадастровым номером 09:08:0010102:884 (</w:t>
            </w:r>
            <w:r w:rsidRPr="00C417B4">
              <w:rPr>
                <w:rFonts w:cs="Times New Roman"/>
                <w:color w:val="333333"/>
                <w:sz w:val="20"/>
                <w:szCs w:val="20"/>
                <w:shd w:val="clear" w:color="auto" w:fill="FFFFFF"/>
              </w:rPr>
              <w:t xml:space="preserve">с. Красный Курган, ул. </w:t>
            </w:r>
            <w:proofErr w:type="spellStart"/>
            <w:r w:rsidRPr="00C417B4">
              <w:rPr>
                <w:rFonts w:cs="Times New Roman"/>
                <w:color w:val="333333"/>
                <w:sz w:val="20"/>
                <w:szCs w:val="20"/>
                <w:shd w:val="clear" w:color="auto" w:fill="FFFFFF"/>
              </w:rPr>
              <w:t>З.Тамбиевой</w:t>
            </w:r>
            <w:proofErr w:type="spellEnd"/>
            <w:r w:rsidRPr="00C417B4">
              <w:rPr>
                <w:rFonts w:cs="Times New Roman"/>
                <w:color w:val="333333"/>
                <w:sz w:val="20"/>
                <w:szCs w:val="20"/>
                <w:shd w:val="clear" w:color="auto" w:fill="FFFFFF"/>
              </w:rPr>
              <w:t>, № 1д/1</w:t>
            </w:r>
            <w:r>
              <w:rPr>
                <w:rFonts w:cs="Times New Roman"/>
                <w:color w:val="333333"/>
                <w:sz w:val="20"/>
                <w:szCs w:val="20"/>
                <w:shd w:val="clear" w:color="auto" w:fill="FFFFFF"/>
              </w:rPr>
              <w:t xml:space="preserve">, </w:t>
            </w:r>
            <w:r w:rsidRPr="00C417B4">
              <w:rPr>
                <w:rFonts w:cs="Times New Roman"/>
                <w:sz w:val="20"/>
                <w:szCs w:val="20"/>
              </w:rPr>
              <w:t>северная</w:t>
            </w:r>
            <w:r w:rsidRPr="00401B6C">
              <w:rPr>
                <w:rFonts w:cs="Times New Roman"/>
                <w:sz w:val="20"/>
                <w:szCs w:val="20"/>
              </w:rPr>
              <w:t xml:space="preserve"> часть </w:t>
            </w:r>
            <w:r>
              <w:rPr>
                <w:rFonts w:cs="Times New Roman"/>
                <w:sz w:val="20"/>
                <w:szCs w:val="20"/>
              </w:rPr>
              <w:t>границы населенного пункта), входящему в границы населенного пункта.</w:t>
            </w:r>
          </w:p>
        </w:tc>
        <w:tc>
          <w:tcPr>
            <w:tcW w:w="1843" w:type="dxa"/>
            <w:tcBorders>
              <w:top w:val="single" w:sz="4" w:space="0" w:color="auto"/>
              <w:left w:val="single" w:sz="6" w:space="0" w:color="auto"/>
              <w:bottom w:val="single" w:sz="4" w:space="0" w:color="auto"/>
              <w:right w:val="single" w:sz="6" w:space="0" w:color="auto"/>
            </w:tcBorders>
            <w:vAlign w:val="center"/>
          </w:tcPr>
          <w:p w14:paraId="712C6272" w14:textId="77777777" w:rsidR="00CD0FF4" w:rsidRDefault="00CD0FF4" w:rsidP="00C24E11">
            <w:pPr>
              <w:autoSpaceDE w:val="0"/>
              <w:autoSpaceDN w:val="0"/>
              <w:adjustRightInd w:val="0"/>
              <w:rPr>
                <w:rFonts w:cs="Times New Roman"/>
                <w:sz w:val="20"/>
                <w:szCs w:val="20"/>
              </w:rPr>
            </w:pPr>
            <w:r>
              <w:rPr>
                <w:rFonts w:cs="Times New Roman"/>
                <w:sz w:val="20"/>
                <w:szCs w:val="20"/>
              </w:rPr>
              <w:t>Для площадки АГРС:</w:t>
            </w:r>
          </w:p>
          <w:p w14:paraId="663053F5" w14:textId="594B5F41" w:rsidR="00CD0FF4" w:rsidRDefault="00CD0FF4" w:rsidP="00C24E11">
            <w:pPr>
              <w:autoSpaceDE w:val="0"/>
              <w:autoSpaceDN w:val="0"/>
              <w:adjustRightInd w:val="0"/>
              <w:rPr>
                <w:rFonts w:cs="Times New Roman"/>
                <w:sz w:val="20"/>
                <w:szCs w:val="20"/>
              </w:rPr>
            </w:pPr>
            <w:r>
              <w:rPr>
                <w:rFonts w:cs="Times New Roman"/>
                <w:sz w:val="20"/>
                <w:szCs w:val="20"/>
              </w:rPr>
              <w:t>- размер охранной зоны – 0 м;</w:t>
            </w:r>
          </w:p>
          <w:p w14:paraId="3CA4F728" w14:textId="77777777" w:rsidR="00CD0FF4" w:rsidRDefault="00CD0FF4" w:rsidP="00C24E11">
            <w:pPr>
              <w:autoSpaceDE w:val="0"/>
              <w:autoSpaceDN w:val="0"/>
              <w:adjustRightInd w:val="0"/>
              <w:rPr>
                <w:rFonts w:cs="Times New Roman"/>
                <w:sz w:val="20"/>
                <w:szCs w:val="20"/>
              </w:rPr>
            </w:pPr>
            <w:r>
              <w:rPr>
                <w:rFonts w:cs="Times New Roman"/>
                <w:sz w:val="20"/>
                <w:szCs w:val="20"/>
              </w:rPr>
              <w:t>- размер зоны минимальных расстояний – 0 м.</w:t>
            </w:r>
          </w:p>
          <w:p w14:paraId="19A4B273" w14:textId="1B5CB003" w:rsidR="00CD0FF4" w:rsidRPr="00401B6C" w:rsidRDefault="00CD0FF4" w:rsidP="00C24E11">
            <w:pPr>
              <w:autoSpaceDE w:val="0"/>
              <w:autoSpaceDN w:val="0"/>
              <w:adjustRightInd w:val="0"/>
              <w:rPr>
                <w:rFonts w:cs="Times New Roman"/>
                <w:sz w:val="20"/>
                <w:szCs w:val="20"/>
              </w:rPr>
            </w:pPr>
            <w:r>
              <w:rPr>
                <w:rFonts w:cs="Times New Roman"/>
                <w:sz w:val="20"/>
                <w:szCs w:val="20"/>
              </w:rPr>
              <w:t>Данных о технических характеристиках АГРС не получено.</w:t>
            </w:r>
          </w:p>
        </w:tc>
        <w:tc>
          <w:tcPr>
            <w:tcW w:w="4135" w:type="dxa"/>
            <w:vMerge w:val="restart"/>
            <w:tcBorders>
              <w:top w:val="single" w:sz="4" w:space="0" w:color="auto"/>
              <w:left w:val="single" w:sz="6" w:space="0" w:color="auto"/>
              <w:right w:val="single" w:sz="6" w:space="0" w:color="auto"/>
            </w:tcBorders>
            <w:vAlign w:val="center"/>
          </w:tcPr>
          <w:p w14:paraId="636C3EB5" w14:textId="32F28E65" w:rsidR="00CD0FF4" w:rsidRDefault="00CD0FF4" w:rsidP="00A351B0">
            <w:pPr>
              <w:rPr>
                <w:rFonts w:cs="Times New Roman"/>
                <w:sz w:val="20"/>
                <w:szCs w:val="20"/>
              </w:rPr>
            </w:pPr>
            <w:r>
              <w:rPr>
                <w:rFonts w:cs="Times New Roman"/>
                <w:sz w:val="20"/>
                <w:szCs w:val="20"/>
              </w:rPr>
              <w:t xml:space="preserve">1. В связи с несоблюдением требований по допустимому размещению объектов </w:t>
            </w:r>
            <w:r w:rsidRPr="00401B6C">
              <w:rPr>
                <w:rFonts w:cs="Times New Roman"/>
                <w:bCs/>
                <w:sz w:val="20"/>
                <w:szCs w:val="20"/>
              </w:rPr>
              <w:t>магистрального трубопроводного транспорта</w:t>
            </w:r>
            <w:r>
              <w:rPr>
                <w:rFonts w:cs="Times New Roman"/>
                <w:bCs/>
                <w:sz w:val="20"/>
                <w:szCs w:val="20"/>
              </w:rPr>
              <w:t xml:space="preserve"> до границы населенного пункта, установленных положениями </w:t>
            </w:r>
            <w:r w:rsidRPr="00A0564D">
              <w:rPr>
                <w:sz w:val="20"/>
                <w:szCs w:val="20"/>
              </w:rPr>
              <w:t>СП 36.13330.2012</w:t>
            </w:r>
            <w:r>
              <w:rPr>
                <w:rFonts w:cs="Times New Roman"/>
                <w:sz w:val="20"/>
                <w:szCs w:val="20"/>
              </w:rPr>
              <w:t>;</w:t>
            </w:r>
          </w:p>
          <w:p w14:paraId="00FEEC2E" w14:textId="745BEC53" w:rsidR="00CD0FF4" w:rsidRDefault="00CD0FF4" w:rsidP="00B63084">
            <w:pPr>
              <w:rPr>
                <w:rFonts w:cs="Times New Roman"/>
                <w:sz w:val="20"/>
                <w:szCs w:val="20"/>
              </w:rPr>
            </w:pPr>
            <w:r>
              <w:rPr>
                <w:rFonts w:cs="Times New Roman"/>
                <w:sz w:val="20"/>
                <w:szCs w:val="20"/>
              </w:rPr>
              <w:t>2. В связи с невозможностью обеспечения требований по установлению зоны</w:t>
            </w:r>
            <w:r w:rsidRPr="00A0564D">
              <w:rPr>
                <w:sz w:val="20"/>
                <w:szCs w:val="20"/>
                <w:u w:val="single"/>
              </w:rPr>
              <w:t xml:space="preserve"> минимальных расстояний</w:t>
            </w:r>
            <w:r w:rsidRPr="00A0564D">
              <w:rPr>
                <w:sz w:val="20"/>
                <w:szCs w:val="20"/>
              </w:rPr>
              <w:t xml:space="preserve"> </w:t>
            </w:r>
            <w:r>
              <w:rPr>
                <w:sz w:val="20"/>
                <w:szCs w:val="20"/>
              </w:rPr>
              <w:t xml:space="preserve">от ГРС и магистрального трубопровода-отвода до границы населенного пункта с. Красный Курган </w:t>
            </w:r>
            <w:r w:rsidRPr="00A0564D">
              <w:rPr>
                <w:sz w:val="20"/>
                <w:szCs w:val="20"/>
              </w:rPr>
              <w:t xml:space="preserve">в соответствие с </w:t>
            </w:r>
            <w:r>
              <w:rPr>
                <w:sz w:val="20"/>
                <w:szCs w:val="20"/>
              </w:rPr>
              <w:t>требованиями</w:t>
            </w:r>
            <w:r w:rsidRPr="00A0564D">
              <w:rPr>
                <w:sz w:val="20"/>
                <w:szCs w:val="20"/>
              </w:rPr>
              <w:t xml:space="preserve"> табл. </w:t>
            </w:r>
            <w:r>
              <w:rPr>
                <w:sz w:val="20"/>
                <w:szCs w:val="20"/>
              </w:rPr>
              <w:t xml:space="preserve">4, </w:t>
            </w:r>
            <w:r w:rsidRPr="00A0564D">
              <w:rPr>
                <w:sz w:val="20"/>
                <w:szCs w:val="20"/>
              </w:rPr>
              <w:t>5 СП 36.13330.2012</w:t>
            </w:r>
            <w:r>
              <w:rPr>
                <w:sz w:val="20"/>
                <w:szCs w:val="20"/>
              </w:rPr>
              <w:t xml:space="preserve"> собственником АГРС «Конзавод»</w:t>
            </w:r>
            <w:r>
              <w:rPr>
                <w:rFonts w:cs="Times New Roman"/>
                <w:sz w:val="20"/>
                <w:szCs w:val="20"/>
              </w:rPr>
              <w:t>;</w:t>
            </w:r>
          </w:p>
          <w:p w14:paraId="528C792A" w14:textId="77777777" w:rsidR="00CD0FF4" w:rsidRDefault="00CD0FF4" w:rsidP="00C417B4">
            <w:pPr>
              <w:rPr>
                <w:rFonts w:cs="Times New Roman"/>
                <w:sz w:val="20"/>
                <w:szCs w:val="20"/>
              </w:rPr>
            </w:pPr>
            <w:r>
              <w:rPr>
                <w:rFonts w:cs="Times New Roman"/>
                <w:sz w:val="20"/>
                <w:szCs w:val="20"/>
              </w:rPr>
              <w:t xml:space="preserve">3. В связи с невозможностью текущего обеспечения </w:t>
            </w:r>
            <w:r>
              <w:rPr>
                <w:sz w:val="20"/>
                <w:szCs w:val="20"/>
                <w:u w:val="single"/>
              </w:rPr>
              <w:t>о</w:t>
            </w:r>
            <w:r w:rsidRPr="001B6B33">
              <w:rPr>
                <w:sz w:val="20"/>
                <w:szCs w:val="20"/>
                <w:u w:val="single"/>
              </w:rPr>
              <w:t>хранн</w:t>
            </w:r>
            <w:r>
              <w:rPr>
                <w:sz w:val="20"/>
                <w:szCs w:val="20"/>
                <w:u w:val="single"/>
              </w:rPr>
              <w:t>ой</w:t>
            </w:r>
            <w:r w:rsidRPr="001B6B33">
              <w:rPr>
                <w:sz w:val="20"/>
                <w:szCs w:val="20"/>
                <w:u w:val="single"/>
              </w:rPr>
              <w:t xml:space="preserve"> зон</w:t>
            </w:r>
            <w:r>
              <w:rPr>
                <w:sz w:val="20"/>
                <w:szCs w:val="20"/>
                <w:u w:val="single"/>
              </w:rPr>
              <w:t>ы</w:t>
            </w:r>
            <w:r w:rsidRPr="001B6B33">
              <w:rPr>
                <w:sz w:val="20"/>
                <w:szCs w:val="20"/>
                <w:u w:val="single"/>
              </w:rPr>
              <w:t xml:space="preserve"> магистральных трубопроводов</w:t>
            </w:r>
            <w:r w:rsidRPr="001B6B33">
              <w:rPr>
                <w:sz w:val="20"/>
                <w:szCs w:val="20"/>
              </w:rPr>
              <w:t xml:space="preserve"> – 25 метров</w:t>
            </w:r>
            <w:r>
              <w:rPr>
                <w:sz w:val="20"/>
                <w:szCs w:val="20"/>
              </w:rPr>
              <w:t>,</w:t>
            </w:r>
            <w:r w:rsidRPr="001B6B33">
              <w:rPr>
                <w:sz w:val="20"/>
                <w:szCs w:val="20"/>
              </w:rPr>
              <w:t xml:space="preserve"> в соответствие с </w:t>
            </w:r>
            <w:proofErr w:type="spellStart"/>
            <w:r w:rsidRPr="001B6B33">
              <w:rPr>
                <w:sz w:val="20"/>
                <w:szCs w:val="20"/>
              </w:rPr>
              <w:t>абз</w:t>
            </w:r>
            <w:proofErr w:type="spellEnd"/>
            <w:r w:rsidRPr="001B6B33">
              <w:rPr>
                <w:sz w:val="20"/>
                <w:szCs w:val="20"/>
              </w:rPr>
              <w:t>. 2 п. 4.1 раздела 4 «Правил охраны магистральных трубопроводов», утвержденных Постановлением Госгортехнадзора России от 24.04.1992 № 9</w:t>
            </w:r>
            <w:r>
              <w:rPr>
                <w:sz w:val="20"/>
                <w:szCs w:val="20"/>
              </w:rPr>
              <w:t xml:space="preserve"> (с изм. от 23.11.1994) в сложившейся ситуации;</w:t>
            </w:r>
          </w:p>
          <w:p w14:paraId="70F02457" w14:textId="7657162B" w:rsidR="00CD0FF4" w:rsidRPr="00CD0FF4" w:rsidRDefault="00CD0FF4" w:rsidP="00C417B4">
            <w:pPr>
              <w:rPr>
                <w:sz w:val="20"/>
                <w:szCs w:val="20"/>
              </w:rPr>
            </w:pPr>
            <w:r>
              <w:rPr>
                <w:rFonts w:cs="Times New Roman"/>
                <w:sz w:val="20"/>
                <w:szCs w:val="20"/>
              </w:rPr>
              <w:t>4. В</w:t>
            </w:r>
            <w:r>
              <w:rPr>
                <w:sz w:val="20"/>
                <w:szCs w:val="20"/>
              </w:rPr>
              <w:t xml:space="preserve"> связи с отсутствием сведений в ЕГРН о </w:t>
            </w:r>
            <w:r>
              <w:rPr>
                <w:sz w:val="20"/>
                <w:szCs w:val="20"/>
              </w:rPr>
              <w:lastRenderedPageBreak/>
              <w:t>наличии правоустанавливающих документов и постановки на ГКУ указанных объектов магистрального трубопроводного транспорта (</w:t>
            </w:r>
            <w:r w:rsidRPr="00CD0FF4">
              <w:rPr>
                <w:sz w:val="20"/>
                <w:szCs w:val="20"/>
                <w:u w:val="single"/>
              </w:rPr>
              <w:t>участок газопровода-отвод</w:t>
            </w:r>
            <w:r>
              <w:rPr>
                <w:sz w:val="20"/>
                <w:szCs w:val="20"/>
                <w:u w:val="single"/>
              </w:rPr>
              <w:t>а</w:t>
            </w:r>
            <w:r w:rsidRPr="00CD0FF4">
              <w:rPr>
                <w:sz w:val="20"/>
                <w:szCs w:val="20"/>
                <w:u w:val="single"/>
              </w:rPr>
              <w:t xml:space="preserve"> и АГРС «Конзавод»</w:t>
            </w:r>
            <w:r>
              <w:rPr>
                <w:sz w:val="20"/>
                <w:szCs w:val="20"/>
              </w:rPr>
              <w:t xml:space="preserve">), данные объекты </w:t>
            </w:r>
            <w:r w:rsidRPr="00CD0FF4">
              <w:rPr>
                <w:sz w:val="20"/>
                <w:szCs w:val="20"/>
                <w:u w:val="single"/>
              </w:rPr>
              <w:t>подлежат переносу на регламентированное СП 36.13330.2012 расстояние от границ н. п. с. Красный Курган</w:t>
            </w:r>
            <w:r>
              <w:rPr>
                <w:sz w:val="20"/>
                <w:szCs w:val="20"/>
              </w:rPr>
              <w:t xml:space="preserve"> (с учетом последующей рекультивации земель).</w:t>
            </w:r>
          </w:p>
        </w:tc>
      </w:tr>
      <w:tr w:rsidR="00CD0FF4" w:rsidRPr="00D81171" w14:paraId="7FC07425" w14:textId="77777777" w:rsidTr="00CD0FF4">
        <w:trPr>
          <w:trHeight w:val="235"/>
          <w:jc w:val="center"/>
        </w:trPr>
        <w:tc>
          <w:tcPr>
            <w:tcW w:w="2012" w:type="dxa"/>
            <w:tcBorders>
              <w:top w:val="single" w:sz="4" w:space="0" w:color="auto"/>
              <w:left w:val="single" w:sz="6" w:space="0" w:color="auto"/>
              <w:bottom w:val="single" w:sz="4" w:space="0" w:color="auto"/>
              <w:right w:val="single" w:sz="6" w:space="0" w:color="auto"/>
            </w:tcBorders>
            <w:vAlign w:val="center"/>
          </w:tcPr>
          <w:p w14:paraId="33842ACE" w14:textId="6DEBF569" w:rsidR="00CD0FF4" w:rsidRPr="00401B6C" w:rsidRDefault="00CD0FF4" w:rsidP="005C4533">
            <w:pPr>
              <w:autoSpaceDE w:val="0"/>
              <w:autoSpaceDN w:val="0"/>
              <w:adjustRightInd w:val="0"/>
              <w:jc w:val="center"/>
              <w:rPr>
                <w:rFonts w:cs="Times New Roman"/>
                <w:sz w:val="20"/>
                <w:szCs w:val="20"/>
              </w:rPr>
            </w:pPr>
            <w:r>
              <w:rPr>
                <w:rFonts w:cs="Times New Roman"/>
                <w:sz w:val="20"/>
                <w:szCs w:val="20"/>
              </w:rPr>
              <w:t xml:space="preserve">Участок газопровода-отвода к АГРС </w:t>
            </w:r>
            <w:r w:rsidRPr="00401B6C">
              <w:rPr>
                <w:rFonts w:cs="Times New Roman"/>
                <w:sz w:val="20"/>
                <w:szCs w:val="20"/>
              </w:rPr>
              <w:t>«Конзавод»</w:t>
            </w:r>
          </w:p>
        </w:tc>
        <w:tc>
          <w:tcPr>
            <w:tcW w:w="1984" w:type="dxa"/>
            <w:tcBorders>
              <w:top w:val="single" w:sz="4" w:space="0" w:color="auto"/>
              <w:left w:val="single" w:sz="6" w:space="0" w:color="auto"/>
              <w:bottom w:val="single" w:sz="4" w:space="0" w:color="auto"/>
              <w:right w:val="single" w:sz="6" w:space="0" w:color="auto"/>
            </w:tcBorders>
            <w:vAlign w:val="center"/>
          </w:tcPr>
          <w:p w14:paraId="706AED1C" w14:textId="1E67BCB6" w:rsidR="00CD0FF4" w:rsidRDefault="00CD0FF4" w:rsidP="00A351B0">
            <w:pPr>
              <w:autoSpaceDE w:val="0"/>
              <w:autoSpaceDN w:val="0"/>
              <w:adjustRightInd w:val="0"/>
              <w:rPr>
                <w:rFonts w:cs="Times New Roman"/>
                <w:sz w:val="20"/>
                <w:szCs w:val="20"/>
              </w:rPr>
            </w:pPr>
            <w:r>
              <w:rPr>
                <w:rFonts w:cs="Times New Roman"/>
                <w:sz w:val="20"/>
                <w:szCs w:val="20"/>
              </w:rPr>
              <w:t>Нет данных</w:t>
            </w:r>
          </w:p>
        </w:tc>
        <w:tc>
          <w:tcPr>
            <w:tcW w:w="1843" w:type="dxa"/>
            <w:tcBorders>
              <w:top w:val="single" w:sz="4" w:space="0" w:color="auto"/>
              <w:left w:val="single" w:sz="6" w:space="0" w:color="auto"/>
              <w:bottom w:val="single" w:sz="4" w:space="0" w:color="auto"/>
              <w:right w:val="single" w:sz="6" w:space="0" w:color="auto"/>
            </w:tcBorders>
            <w:vAlign w:val="center"/>
          </w:tcPr>
          <w:p w14:paraId="511747ED" w14:textId="12C1582F" w:rsidR="00CD0FF4" w:rsidRDefault="00CD0FF4" w:rsidP="00C24E11">
            <w:pPr>
              <w:autoSpaceDE w:val="0"/>
              <w:autoSpaceDN w:val="0"/>
              <w:adjustRightInd w:val="0"/>
              <w:rPr>
                <w:rFonts w:cs="Times New Roman"/>
                <w:sz w:val="20"/>
                <w:szCs w:val="20"/>
              </w:rPr>
            </w:pPr>
            <w:r>
              <w:rPr>
                <w:rFonts w:cs="Times New Roman"/>
                <w:sz w:val="20"/>
                <w:szCs w:val="20"/>
              </w:rPr>
              <w:t>Нет данных</w:t>
            </w:r>
          </w:p>
        </w:tc>
        <w:tc>
          <w:tcPr>
            <w:tcW w:w="4135" w:type="dxa"/>
            <w:vMerge/>
            <w:tcBorders>
              <w:left w:val="single" w:sz="6" w:space="0" w:color="auto"/>
              <w:right w:val="single" w:sz="6" w:space="0" w:color="auto"/>
            </w:tcBorders>
            <w:vAlign w:val="center"/>
          </w:tcPr>
          <w:p w14:paraId="052F3993" w14:textId="77777777" w:rsidR="00CD0FF4" w:rsidRDefault="00CD0FF4" w:rsidP="00A351B0">
            <w:pPr>
              <w:rPr>
                <w:rFonts w:cs="Times New Roman"/>
                <w:sz w:val="20"/>
                <w:szCs w:val="20"/>
              </w:rPr>
            </w:pPr>
          </w:p>
        </w:tc>
      </w:tr>
      <w:tr w:rsidR="00CD0FF4" w:rsidRPr="00D81171" w14:paraId="35C33A82" w14:textId="77777777" w:rsidTr="00AA2327">
        <w:trPr>
          <w:trHeight w:val="235"/>
          <w:jc w:val="center"/>
        </w:trPr>
        <w:tc>
          <w:tcPr>
            <w:tcW w:w="2012" w:type="dxa"/>
            <w:tcBorders>
              <w:top w:val="single" w:sz="4" w:space="0" w:color="auto"/>
              <w:left w:val="single" w:sz="6" w:space="0" w:color="auto"/>
              <w:bottom w:val="single" w:sz="6" w:space="0" w:color="auto"/>
              <w:right w:val="single" w:sz="6" w:space="0" w:color="auto"/>
            </w:tcBorders>
            <w:vAlign w:val="center"/>
          </w:tcPr>
          <w:p w14:paraId="47CB372E" w14:textId="5C012273" w:rsidR="00CD0FF4" w:rsidRDefault="00CD0FF4" w:rsidP="005C4533">
            <w:pPr>
              <w:autoSpaceDE w:val="0"/>
              <w:autoSpaceDN w:val="0"/>
              <w:adjustRightInd w:val="0"/>
              <w:jc w:val="center"/>
              <w:rPr>
                <w:rFonts w:cs="Times New Roman"/>
                <w:sz w:val="20"/>
                <w:szCs w:val="20"/>
              </w:rPr>
            </w:pPr>
            <w:r>
              <w:rPr>
                <w:rFonts w:cs="Times New Roman"/>
                <w:sz w:val="20"/>
                <w:szCs w:val="20"/>
              </w:rPr>
              <w:lastRenderedPageBreak/>
              <w:t>Участок магистрального трубопровода от ГРС «Кисловодск»</w:t>
            </w:r>
          </w:p>
        </w:tc>
        <w:tc>
          <w:tcPr>
            <w:tcW w:w="1984" w:type="dxa"/>
            <w:tcBorders>
              <w:top w:val="single" w:sz="4" w:space="0" w:color="auto"/>
              <w:left w:val="single" w:sz="6" w:space="0" w:color="auto"/>
              <w:bottom w:val="single" w:sz="6" w:space="0" w:color="auto"/>
              <w:right w:val="single" w:sz="6" w:space="0" w:color="auto"/>
            </w:tcBorders>
            <w:vAlign w:val="center"/>
          </w:tcPr>
          <w:p w14:paraId="5A10CDEE" w14:textId="1DA8D49A" w:rsidR="00CD0FF4" w:rsidRPr="00CD0FF4" w:rsidRDefault="00CD0FF4" w:rsidP="00A351B0">
            <w:pPr>
              <w:autoSpaceDE w:val="0"/>
              <w:autoSpaceDN w:val="0"/>
              <w:adjustRightInd w:val="0"/>
              <w:rPr>
                <w:rFonts w:cs="Times New Roman"/>
                <w:sz w:val="20"/>
                <w:szCs w:val="20"/>
              </w:rPr>
            </w:pPr>
            <w:r>
              <w:rPr>
                <w:sz w:val="20"/>
                <w:szCs w:val="20"/>
              </w:rPr>
              <w:t>П</w:t>
            </w:r>
            <w:r w:rsidRPr="00CD0FF4">
              <w:rPr>
                <w:sz w:val="20"/>
                <w:szCs w:val="20"/>
              </w:rPr>
              <w:t xml:space="preserve">лато хребта </w:t>
            </w:r>
            <w:proofErr w:type="spellStart"/>
            <w:r w:rsidRPr="00CD0FF4">
              <w:rPr>
                <w:sz w:val="20"/>
                <w:szCs w:val="20"/>
              </w:rPr>
              <w:t>Боргустан</w:t>
            </w:r>
            <w:proofErr w:type="spellEnd"/>
            <w:r w:rsidRPr="00CD0FF4">
              <w:rPr>
                <w:sz w:val="20"/>
                <w:szCs w:val="20"/>
              </w:rPr>
              <w:t xml:space="preserve"> с востока на запад по территории Малокарачаевского района</w:t>
            </w:r>
          </w:p>
        </w:tc>
        <w:tc>
          <w:tcPr>
            <w:tcW w:w="1843" w:type="dxa"/>
            <w:tcBorders>
              <w:top w:val="single" w:sz="4" w:space="0" w:color="auto"/>
              <w:left w:val="single" w:sz="6" w:space="0" w:color="auto"/>
              <w:bottom w:val="single" w:sz="6" w:space="0" w:color="auto"/>
              <w:right w:val="single" w:sz="6" w:space="0" w:color="auto"/>
            </w:tcBorders>
            <w:vAlign w:val="center"/>
          </w:tcPr>
          <w:p w14:paraId="51B904B8" w14:textId="3ED9BAD8" w:rsidR="00CD0FF4" w:rsidRDefault="00CD0FF4" w:rsidP="00C24E11">
            <w:pPr>
              <w:autoSpaceDE w:val="0"/>
              <w:autoSpaceDN w:val="0"/>
              <w:adjustRightInd w:val="0"/>
              <w:rPr>
                <w:rFonts w:cs="Times New Roman"/>
                <w:sz w:val="20"/>
                <w:szCs w:val="20"/>
              </w:rPr>
            </w:pPr>
            <w:r>
              <w:rPr>
                <w:rFonts w:cs="Times New Roman"/>
                <w:sz w:val="20"/>
                <w:szCs w:val="20"/>
              </w:rPr>
              <w:t>Д=500 мм</w:t>
            </w:r>
          </w:p>
        </w:tc>
        <w:tc>
          <w:tcPr>
            <w:tcW w:w="4135" w:type="dxa"/>
            <w:vMerge/>
            <w:tcBorders>
              <w:left w:val="single" w:sz="6" w:space="0" w:color="auto"/>
              <w:bottom w:val="single" w:sz="6" w:space="0" w:color="auto"/>
              <w:right w:val="single" w:sz="6" w:space="0" w:color="auto"/>
            </w:tcBorders>
            <w:vAlign w:val="center"/>
          </w:tcPr>
          <w:p w14:paraId="41F6D7D7" w14:textId="77777777" w:rsidR="00CD0FF4" w:rsidRDefault="00CD0FF4" w:rsidP="00A351B0">
            <w:pPr>
              <w:rPr>
                <w:rFonts w:cs="Times New Roman"/>
                <w:sz w:val="20"/>
                <w:szCs w:val="20"/>
              </w:rPr>
            </w:pPr>
          </w:p>
        </w:tc>
      </w:tr>
    </w:tbl>
    <w:p w14:paraId="47FF7225" w14:textId="04DDC573" w:rsidR="00401B6C" w:rsidRDefault="00401B6C" w:rsidP="00322D95">
      <w:pPr>
        <w:tabs>
          <w:tab w:val="num" w:pos="360"/>
        </w:tabs>
        <w:spacing w:line="240" w:lineRule="atLeast"/>
        <w:ind w:firstLine="851"/>
        <w:rPr>
          <w:rFonts w:cs="Times New Roman"/>
          <w:szCs w:val="28"/>
        </w:rPr>
      </w:pPr>
      <w:r>
        <w:rPr>
          <w:szCs w:val="28"/>
        </w:rPr>
        <w:t>Непосредственным и</w:t>
      </w:r>
      <w:r w:rsidRPr="00401B6C">
        <w:rPr>
          <w:szCs w:val="28"/>
        </w:rPr>
        <w:t xml:space="preserve">сточником газоснабжения с. Красный Курган является природный газ, </w:t>
      </w:r>
      <w:r w:rsidRPr="00322D95">
        <w:rPr>
          <w:rFonts w:cs="Times New Roman"/>
          <w:szCs w:val="28"/>
        </w:rPr>
        <w:t>транспортируемый по газопроводам высокого давления от АГРС «Конзавод» до ГРП</w:t>
      </w:r>
      <w:r w:rsidR="0021169D">
        <w:rPr>
          <w:rFonts w:cs="Times New Roman"/>
          <w:szCs w:val="28"/>
        </w:rPr>
        <w:t xml:space="preserve"> и ШРП</w:t>
      </w:r>
      <w:r w:rsidRPr="00322D95">
        <w:rPr>
          <w:rFonts w:cs="Times New Roman"/>
          <w:szCs w:val="28"/>
        </w:rPr>
        <w:t xml:space="preserve"> населенного пункта.</w:t>
      </w:r>
    </w:p>
    <w:p w14:paraId="4AEC7131" w14:textId="2D109D41" w:rsidR="0021169D" w:rsidRPr="00322D95" w:rsidRDefault="0021169D" w:rsidP="00322D95">
      <w:pPr>
        <w:tabs>
          <w:tab w:val="num" w:pos="360"/>
        </w:tabs>
        <w:spacing w:line="240" w:lineRule="atLeast"/>
        <w:ind w:firstLine="851"/>
        <w:rPr>
          <w:rFonts w:cs="Times New Roman"/>
          <w:szCs w:val="28"/>
        </w:rPr>
      </w:pPr>
      <w:r>
        <w:rPr>
          <w:rFonts w:cs="Times New Roman"/>
          <w:szCs w:val="28"/>
        </w:rPr>
        <w:t xml:space="preserve">Перечень ГРП и ШРП на территории населенного пункта </w:t>
      </w:r>
      <w:r w:rsidRPr="00401B6C">
        <w:rPr>
          <w:szCs w:val="28"/>
        </w:rPr>
        <w:t>с</w:t>
      </w:r>
      <w:r>
        <w:rPr>
          <w:szCs w:val="28"/>
        </w:rPr>
        <w:t>ело</w:t>
      </w:r>
      <w:r w:rsidRPr="00401B6C">
        <w:rPr>
          <w:szCs w:val="28"/>
        </w:rPr>
        <w:t xml:space="preserve"> Красный Курган</w:t>
      </w:r>
      <w:r>
        <w:rPr>
          <w:szCs w:val="28"/>
        </w:rPr>
        <w:t>:</w:t>
      </w:r>
    </w:p>
    <w:tbl>
      <w:tblPr>
        <w:tblW w:w="10400" w:type="dxa"/>
        <w:jc w:val="center"/>
        <w:tblLayout w:type="fixed"/>
        <w:tblCellMar>
          <w:left w:w="40" w:type="dxa"/>
          <w:right w:w="40" w:type="dxa"/>
        </w:tblCellMar>
        <w:tblLook w:val="0000" w:firstRow="0" w:lastRow="0" w:firstColumn="0" w:lastColumn="0" w:noHBand="0" w:noVBand="0"/>
      </w:tblPr>
      <w:tblGrid>
        <w:gridCol w:w="1520"/>
        <w:gridCol w:w="3540"/>
        <w:gridCol w:w="1559"/>
        <w:gridCol w:w="1559"/>
        <w:gridCol w:w="2222"/>
      </w:tblGrid>
      <w:tr w:rsidR="00322D95" w:rsidRPr="00322D95" w14:paraId="2D12873B" w14:textId="77777777" w:rsidTr="00C24E11">
        <w:trPr>
          <w:trHeight w:val="170"/>
          <w:tblHeader/>
          <w:jc w:val="center"/>
        </w:trPr>
        <w:tc>
          <w:tcPr>
            <w:tcW w:w="1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D6818" w14:textId="4494E073" w:rsidR="00322D95" w:rsidRPr="00322D95" w:rsidRDefault="00322D95" w:rsidP="00322D95">
            <w:pPr>
              <w:autoSpaceDE w:val="0"/>
              <w:autoSpaceDN w:val="0"/>
              <w:adjustRightInd w:val="0"/>
              <w:spacing w:line="240" w:lineRule="atLeast"/>
              <w:jc w:val="center"/>
              <w:rPr>
                <w:rFonts w:cs="Times New Roman"/>
                <w:bCs/>
                <w:sz w:val="20"/>
                <w:szCs w:val="20"/>
              </w:rPr>
            </w:pPr>
            <w:r w:rsidRPr="00322D95">
              <w:rPr>
                <w:rFonts w:cs="Times New Roman"/>
                <w:bCs/>
                <w:sz w:val="20"/>
                <w:szCs w:val="20"/>
              </w:rPr>
              <w:t>Наименование ГРП, ШРП</w:t>
            </w:r>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F0AD4" w14:textId="64E7AFE6" w:rsidR="00322D95" w:rsidRPr="00322D95" w:rsidRDefault="00322D95" w:rsidP="00322D95">
            <w:pPr>
              <w:autoSpaceDE w:val="0"/>
              <w:autoSpaceDN w:val="0"/>
              <w:adjustRightInd w:val="0"/>
              <w:spacing w:line="240" w:lineRule="atLeast"/>
              <w:jc w:val="center"/>
              <w:rPr>
                <w:rFonts w:cs="Times New Roman"/>
                <w:bCs/>
                <w:sz w:val="20"/>
                <w:szCs w:val="20"/>
              </w:rPr>
            </w:pPr>
            <w:r w:rsidRPr="00322D95">
              <w:rPr>
                <w:rFonts w:cs="Times New Roman"/>
                <w:bCs/>
                <w:sz w:val="20"/>
                <w:szCs w:val="20"/>
              </w:rPr>
              <w:t>Местоположение</w:t>
            </w:r>
            <w:r w:rsidR="00C24E11">
              <w:rPr>
                <w:rFonts w:cs="Times New Roman"/>
                <w:bCs/>
                <w:sz w:val="20"/>
                <w:szCs w:val="20"/>
              </w:rPr>
              <w:t xml:space="preserve"> (улица населенного пункта)</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FF4401" w14:textId="3D6071ED" w:rsidR="00322D95" w:rsidRPr="00322D95" w:rsidRDefault="00C24E11" w:rsidP="00322D95">
            <w:pPr>
              <w:autoSpaceDE w:val="0"/>
              <w:autoSpaceDN w:val="0"/>
              <w:adjustRightInd w:val="0"/>
              <w:spacing w:line="240" w:lineRule="atLeast"/>
              <w:jc w:val="center"/>
              <w:rPr>
                <w:rFonts w:cs="Times New Roman"/>
                <w:bCs/>
                <w:sz w:val="20"/>
                <w:szCs w:val="20"/>
              </w:rPr>
            </w:pPr>
            <w:r>
              <w:rPr>
                <w:rFonts w:cs="Times New Roman"/>
                <w:bCs/>
                <w:sz w:val="20"/>
                <w:szCs w:val="20"/>
              </w:rPr>
              <w:t>Технические характеристики</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2BFA9" w14:textId="740466DF" w:rsidR="00322D95" w:rsidRPr="00322D95" w:rsidRDefault="00322D95" w:rsidP="00322D95">
            <w:pPr>
              <w:autoSpaceDE w:val="0"/>
              <w:autoSpaceDN w:val="0"/>
              <w:adjustRightInd w:val="0"/>
              <w:spacing w:line="240" w:lineRule="atLeast"/>
              <w:jc w:val="center"/>
              <w:rPr>
                <w:rFonts w:cs="Times New Roman"/>
                <w:bCs/>
                <w:sz w:val="20"/>
                <w:szCs w:val="20"/>
              </w:rPr>
            </w:pPr>
            <w:r w:rsidRPr="00322D95">
              <w:rPr>
                <w:rFonts w:cs="Times New Roman"/>
                <w:bCs/>
                <w:sz w:val="20"/>
                <w:szCs w:val="20"/>
              </w:rPr>
              <w:t>Текущее техническое состояние</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09DCC" w14:textId="5A562BFF" w:rsidR="00322D95" w:rsidRPr="00322D95" w:rsidRDefault="00322D95" w:rsidP="00322D95">
            <w:pPr>
              <w:autoSpaceDE w:val="0"/>
              <w:autoSpaceDN w:val="0"/>
              <w:adjustRightInd w:val="0"/>
              <w:spacing w:line="240" w:lineRule="atLeast"/>
              <w:jc w:val="center"/>
              <w:rPr>
                <w:rFonts w:cs="Times New Roman"/>
                <w:bCs/>
                <w:sz w:val="20"/>
                <w:szCs w:val="20"/>
              </w:rPr>
            </w:pPr>
            <w:r w:rsidRPr="00322D95">
              <w:rPr>
                <w:rFonts w:cs="Times New Roman"/>
                <w:bCs/>
                <w:sz w:val="20"/>
                <w:szCs w:val="20"/>
              </w:rPr>
              <w:t>Перспективы дальнейшего развития</w:t>
            </w:r>
          </w:p>
        </w:tc>
      </w:tr>
      <w:tr w:rsidR="00322D95" w:rsidRPr="00322D95" w14:paraId="12287B46" w14:textId="77777777" w:rsidTr="00C24E11">
        <w:trPr>
          <w:trHeight w:val="170"/>
          <w:tblHeader/>
          <w:jc w:val="center"/>
        </w:trPr>
        <w:tc>
          <w:tcPr>
            <w:tcW w:w="1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A2A74" w14:textId="794BAD20" w:rsidR="00322D95" w:rsidRPr="00322D95" w:rsidRDefault="00322D95" w:rsidP="00322D95">
            <w:pPr>
              <w:autoSpaceDE w:val="0"/>
              <w:autoSpaceDN w:val="0"/>
              <w:adjustRightInd w:val="0"/>
              <w:spacing w:line="240" w:lineRule="atLeast"/>
              <w:jc w:val="center"/>
              <w:rPr>
                <w:rFonts w:cs="Times New Roman"/>
                <w:bCs/>
                <w:sz w:val="20"/>
                <w:szCs w:val="20"/>
              </w:rPr>
            </w:pPr>
            <w:r w:rsidRPr="00322D95">
              <w:rPr>
                <w:rFonts w:cs="Times New Roman"/>
                <w:sz w:val="20"/>
                <w:szCs w:val="20"/>
              </w:rPr>
              <w:t>ГРП</w:t>
            </w:r>
            <w:r w:rsidR="00C24E11">
              <w:rPr>
                <w:rFonts w:cs="Times New Roman"/>
                <w:sz w:val="20"/>
                <w:szCs w:val="20"/>
              </w:rPr>
              <w:t xml:space="preserve"> </w:t>
            </w:r>
            <w:r w:rsidRPr="00322D95">
              <w:rPr>
                <w:rFonts w:cs="Times New Roman"/>
                <w:sz w:val="20"/>
                <w:szCs w:val="20"/>
              </w:rPr>
              <w:t>№</w:t>
            </w:r>
            <w:r w:rsidR="00C24E11">
              <w:rPr>
                <w:rFonts w:cs="Times New Roman"/>
                <w:sz w:val="20"/>
                <w:szCs w:val="20"/>
              </w:rPr>
              <w:t xml:space="preserve"> </w:t>
            </w:r>
            <w:r w:rsidRPr="00322D95">
              <w:rPr>
                <w:rFonts w:cs="Times New Roman"/>
                <w:sz w:val="20"/>
                <w:szCs w:val="20"/>
              </w:rPr>
              <w:t>18</w:t>
            </w:r>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B9654" w14:textId="3A6C986E" w:rsidR="00322D95" w:rsidRPr="00322D95" w:rsidRDefault="00322D95" w:rsidP="00C24E11">
            <w:pPr>
              <w:autoSpaceDE w:val="0"/>
              <w:autoSpaceDN w:val="0"/>
              <w:adjustRightInd w:val="0"/>
              <w:spacing w:line="240" w:lineRule="atLeast"/>
              <w:jc w:val="left"/>
              <w:rPr>
                <w:rFonts w:cs="Times New Roman"/>
                <w:bCs/>
                <w:sz w:val="20"/>
                <w:szCs w:val="20"/>
              </w:rPr>
            </w:pPr>
            <w:r w:rsidRPr="00322D95">
              <w:rPr>
                <w:rFonts w:cs="Times New Roman"/>
                <w:sz w:val="20"/>
                <w:szCs w:val="20"/>
              </w:rPr>
              <w:t>с.</w:t>
            </w:r>
            <w:r>
              <w:rPr>
                <w:rFonts w:cs="Times New Roman"/>
                <w:sz w:val="20"/>
                <w:szCs w:val="20"/>
              </w:rPr>
              <w:t xml:space="preserve"> </w:t>
            </w:r>
            <w:r w:rsidRPr="00322D95">
              <w:rPr>
                <w:rFonts w:cs="Times New Roman"/>
                <w:sz w:val="20"/>
                <w:szCs w:val="20"/>
              </w:rPr>
              <w:t>Красный Курган</w:t>
            </w:r>
            <w:r>
              <w:rPr>
                <w:rFonts w:cs="Times New Roman"/>
                <w:sz w:val="20"/>
                <w:szCs w:val="20"/>
              </w:rPr>
              <w:t xml:space="preserve">, </w:t>
            </w:r>
            <w:r w:rsidRPr="00322D95">
              <w:rPr>
                <w:rFonts w:cs="Times New Roman"/>
                <w:sz w:val="20"/>
                <w:szCs w:val="20"/>
              </w:rPr>
              <w:t>ул.</w:t>
            </w:r>
            <w:r>
              <w:rPr>
                <w:rFonts w:cs="Times New Roman"/>
                <w:sz w:val="20"/>
                <w:szCs w:val="20"/>
              </w:rPr>
              <w:t xml:space="preserve"> </w:t>
            </w:r>
            <w:r w:rsidRPr="00322D95">
              <w:rPr>
                <w:rFonts w:cs="Times New Roman"/>
                <w:sz w:val="20"/>
                <w:szCs w:val="20"/>
              </w:rPr>
              <w:t>Восточная</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30DD4" w14:textId="0BD630A5" w:rsidR="00322D95" w:rsidRPr="00322D95" w:rsidRDefault="00C24E11" w:rsidP="00322D95">
            <w:pPr>
              <w:autoSpaceDE w:val="0"/>
              <w:autoSpaceDN w:val="0"/>
              <w:adjustRightInd w:val="0"/>
              <w:spacing w:line="240" w:lineRule="atLeast"/>
              <w:jc w:val="center"/>
              <w:rPr>
                <w:rFonts w:cs="Times New Roman"/>
                <w:bCs/>
                <w:sz w:val="20"/>
                <w:szCs w:val="20"/>
              </w:rPr>
            </w:pPr>
            <w:r>
              <w:rPr>
                <w:rFonts w:cs="Times New Roman"/>
                <w:bCs/>
                <w:sz w:val="20"/>
                <w:szCs w:val="20"/>
              </w:rPr>
              <w:t>Нет данных</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CBE0C" w14:textId="74689F37" w:rsidR="00322D95" w:rsidRPr="00C24E11" w:rsidRDefault="00C24E11" w:rsidP="00C24E11">
            <w:pPr>
              <w:autoSpaceDE w:val="0"/>
              <w:autoSpaceDN w:val="0"/>
              <w:adjustRightInd w:val="0"/>
              <w:spacing w:line="240" w:lineRule="atLeast"/>
              <w:jc w:val="center"/>
              <w:rPr>
                <w:rFonts w:cs="Times New Roman"/>
                <w:sz w:val="20"/>
                <w:szCs w:val="20"/>
              </w:rPr>
            </w:pPr>
            <w:r w:rsidRPr="00C24E11">
              <w:rPr>
                <w:rFonts w:cs="Times New Roman"/>
                <w:sz w:val="20"/>
                <w:szCs w:val="20"/>
              </w:rPr>
              <w:t>Нет данных</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6347C" w14:textId="0893ED15" w:rsidR="00322D95" w:rsidRPr="00322D95" w:rsidRDefault="00C24E11" w:rsidP="00322D95">
            <w:pPr>
              <w:autoSpaceDE w:val="0"/>
              <w:autoSpaceDN w:val="0"/>
              <w:adjustRightInd w:val="0"/>
              <w:spacing w:line="240" w:lineRule="atLeast"/>
              <w:jc w:val="center"/>
              <w:rPr>
                <w:rFonts w:cs="Times New Roman"/>
                <w:bCs/>
                <w:sz w:val="20"/>
                <w:szCs w:val="20"/>
              </w:rPr>
            </w:pPr>
            <w:r>
              <w:rPr>
                <w:rFonts w:cs="Times New Roman"/>
                <w:bCs/>
                <w:sz w:val="20"/>
                <w:szCs w:val="20"/>
              </w:rPr>
              <w:t>Подлежит использованию</w:t>
            </w:r>
          </w:p>
        </w:tc>
      </w:tr>
      <w:tr w:rsidR="00C24E11" w:rsidRPr="00322D95" w14:paraId="7287E55B" w14:textId="77777777" w:rsidTr="00C24E11">
        <w:trPr>
          <w:trHeight w:val="170"/>
          <w:tblHeader/>
          <w:jc w:val="center"/>
        </w:trPr>
        <w:tc>
          <w:tcPr>
            <w:tcW w:w="1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9F278" w14:textId="43BDE131" w:rsidR="00C24E11" w:rsidRPr="00322D95" w:rsidRDefault="00C24E11" w:rsidP="00C24E11">
            <w:pPr>
              <w:autoSpaceDE w:val="0"/>
              <w:autoSpaceDN w:val="0"/>
              <w:adjustRightInd w:val="0"/>
              <w:spacing w:line="240" w:lineRule="atLeast"/>
              <w:jc w:val="center"/>
              <w:rPr>
                <w:rFonts w:cs="Times New Roman"/>
                <w:bCs/>
                <w:sz w:val="20"/>
                <w:szCs w:val="20"/>
              </w:rPr>
            </w:pPr>
            <w:r w:rsidRPr="00322D95">
              <w:rPr>
                <w:rFonts w:cs="Times New Roman"/>
                <w:sz w:val="20"/>
                <w:szCs w:val="20"/>
              </w:rPr>
              <w:t>ГРП</w:t>
            </w:r>
            <w:r>
              <w:rPr>
                <w:rFonts w:cs="Times New Roman"/>
                <w:sz w:val="20"/>
                <w:szCs w:val="20"/>
              </w:rPr>
              <w:t xml:space="preserve"> </w:t>
            </w:r>
            <w:r w:rsidRPr="00322D95">
              <w:rPr>
                <w:rFonts w:cs="Times New Roman"/>
                <w:sz w:val="20"/>
                <w:szCs w:val="20"/>
              </w:rPr>
              <w:t>№</w:t>
            </w:r>
            <w:r>
              <w:rPr>
                <w:rFonts w:cs="Times New Roman"/>
                <w:sz w:val="20"/>
                <w:szCs w:val="20"/>
              </w:rPr>
              <w:t xml:space="preserve"> </w:t>
            </w:r>
            <w:r w:rsidRPr="00322D95">
              <w:rPr>
                <w:rFonts w:cs="Times New Roman"/>
                <w:sz w:val="20"/>
                <w:szCs w:val="20"/>
              </w:rPr>
              <w:t>20</w:t>
            </w:r>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7A97A" w14:textId="023A8B1C" w:rsidR="00C24E11" w:rsidRPr="00322D95" w:rsidRDefault="00C24E11" w:rsidP="00C24E11">
            <w:pPr>
              <w:autoSpaceDE w:val="0"/>
              <w:autoSpaceDN w:val="0"/>
              <w:adjustRightInd w:val="0"/>
              <w:spacing w:line="240" w:lineRule="atLeast"/>
              <w:jc w:val="left"/>
              <w:rPr>
                <w:rFonts w:cs="Times New Roman"/>
                <w:bCs/>
                <w:sz w:val="20"/>
                <w:szCs w:val="20"/>
              </w:rPr>
            </w:pPr>
            <w:r w:rsidRPr="00322D95">
              <w:rPr>
                <w:rFonts w:cs="Times New Roman"/>
                <w:sz w:val="20"/>
                <w:szCs w:val="20"/>
              </w:rPr>
              <w:t>с.</w:t>
            </w:r>
            <w:r>
              <w:rPr>
                <w:rFonts w:cs="Times New Roman"/>
                <w:sz w:val="20"/>
                <w:szCs w:val="20"/>
              </w:rPr>
              <w:t xml:space="preserve"> </w:t>
            </w:r>
            <w:r w:rsidRPr="00322D95">
              <w:rPr>
                <w:rFonts w:cs="Times New Roman"/>
                <w:sz w:val="20"/>
                <w:szCs w:val="20"/>
              </w:rPr>
              <w:t>Красный Курган</w:t>
            </w:r>
            <w:r>
              <w:rPr>
                <w:rFonts w:cs="Times New Roman"/>
                <w:sz w:val="20"/>
                <w:szCs w:val="20"/>
              </w:rPr>
              <w:t>,</w:t>
            </w:r>
            <w:r w:rsidRPr="00322D95">
              <w:rPr>
                <w:rFonts w:cs="Times New Roman"/>
                <w:sz w:val="20"/>
                <w:szCs w:val="20"/>
              </w:rPr>
              <w:t xml:space="preserve"> ул.</w:t>
            </w:r>
            <w:r>
              <w:rPr>
                <w:rFonts w:cs="Times New Roman"/>
                <w:sz w:val="20"/>
                <w:szCs w:val="20"/>
              </w:rPr>
              <w:t xml:space="preserve"> </w:t>
            </w:r>
            <w:r w:rsidRPr="00322D95">
              <w:rPr>
                <w:rFonts w:cs="Times New Roman"/>
                <w:sz w:val="20"/>
                <w:szCs w:val="20"/>
              </w:rPr>
              <w:t>Набережная</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D9CE4" w14:textId="19860446" w:rsidR="00C24E11" w:rsidRPr="00322D95" w:rsidRDefault="00C24E11" w:rsidP="00C24E11">
            <w:pPr>
              <w:autoSpaceDE w:val="0"/>
              <w:autoSpaceDN w:val="0"/>
              <w:adjustRightInd w:val="0"/>
              <w:spacing w:line="240" w:lineRule="atLeast"/>
              <w:jc w:val="center"/>
              <w:rPr>
                <w:rFonts w:cs="Times New Roman"/>
                <w:bCs/>
                <w:sz w:val="20"/>
                <w:szCs w:val="20"/>
              </w:rPr>
            </w:pPr>
            <w:r>
              <w:rPr>
                <w:rFonts w:cs="Times New Roman"/>
                <w:bCs/>
                <w:sz w:val="20"/>
                <w:szCs w:val="20"/>
              </w:rPr>
              <w:t>Нет данных</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55F00" w14:textId="455EA667" w:rsidR="00C24E11" w:rsidRPr="00322D95" w:rsidRDefault="00C24E11" w:rsidP="00C24E11">
            <w:pPr>
              <w:autoSpaceDE w:val="0"/>
              <w:autoSpaceDN w:val="0"/>
              <w:adjustRightInd w:val="0"/>
              <w:spacing w:line="240" w:lineRule="atLeast"/>
              <w:jc w:val="center"/>
              <w:rPr>
                <w:rFonts w:cs="Times New Roman"/>
                <w:bCs/>
                <w:sz w:val="20"/>
                <w:szCs w:val="20"/>
              </w:rPr>
            </w:pPr>
            <w:r w:rsidRPr="00C24E11">
              <w:rPr>
                <w:rFonts w:cs="Times New Roman"/>
                <w:sz w:val="20"/>
                <w:szCs w:val="20"/>
              </w:rPr>
              <w:t>Нет данных</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89C11" w14:textId="5B22A75E" w:rsidR="00C24E11" w:rsidRPr="00322D95" w:rsidRDefault="00C24E11" w:rsidP="00C24E11">
            <w:pPr>
              <w:autoSpaceDE w:val="0"/>
              <w:autoSpaceDN w:val="0"/>
              <w:adjustRightInd w:val="0"/>
              <w:spacing w:line="240" w:lineRule="atLeast"/>
              <w:jc w:val="center"/>
              <w:rPr>
                <w:rFonts w:cs="Times New Roman"/>
                <w:bCs/>
                <w:sz w:val="20"/>
                <w:szCs w:val="20"/>
              </w:rPr>
            </w:pPr>
            <w:r>
              <w:rPr>
                <w:rFonts w:cs="Times New Roman"/>
                <w:bCs/>
                <w:sz w:val="20"/>
                <w:szCs w:val="20"/>
              </w:rPr>
              <w:t>Подлежит использованию</w:t>
            </w:r>
          </w:p>
        </w:tc>
      </w:tr>
      <w:tr w:rsidR="00C24E11" w:rsidRPr="00322D95" w14:paraId="2641D6CB" w14:textId="77777777" w:rsidTr="00C24E11">
        <w:trPr>
          <w:trHeight w:val="170"/>
          <w:tblHeader/>
          <w:jc w:val="center"/>
        </w:trPr>
        <w:tc>
          <w:tcPr>
            <w:tcW w:w="1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CC7A58" w14:textId="5189F9E3" w:rsidR="00C24E11" w:rsidRPr="00322D95" w:rsidRDefault="00C24E11" w:rsidP="00C24E11">
            <w:pPr>
              <w:autoSpaceDE w:val="0"/>
              <w:autoSpaceDN w:val="0"/>
              <w:adjustRightInd w:val="0"/>
              <w:spacing w:line="240" w:lineRule="atLeast"/>
              <w:jc w:val="center"/>
              <w:rPr>
                <w:rFonts w:cs="Times New Roman"/>
                <w:bCs/>
                <w:sz w:val="20"/>
                <w:szCs w:val="20"/>
              </w:rPr>
            </w:pPr>
            <w:r w:rsidRPr="00322D95">
              <w:rPr>
                <w:rFonts w:cs="Times New Roman"/>
                <w:sz w:val="20"/>
                <w:szCs w:val="20"/>
              </w:rPr>
              <w:t>ГРП УМЦ им.</w:t>
            </w:r>
            <w:r>
              <w:rPr>
                <w:rFonts w:cs="Times New Roman"/>
                <w:sz w:val="20"/>
                <w:szCs w:val="20"/>
              </w:rPr>
              <w:t xml:space="preserve"> </w:t>
            </w:r>
            <w:r w:rsidRPr="00322D95">
              <w:rPr>
                <w:rFonts w:cs="Times New Roman"/>
                <w:sz w:val="20"/>
                <w:szCs w:val="20"/>
              </w:rPr>
              <w:t>Губкина</w:t>
            </w:r>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E299A" w14:textId="70E9B9CE" w:rsidR="00C24E11" w:rsidRPr="00322D95" w:rsidRDefault="00C24E11" w:rsidP="00C24E11">
            <w:pPr>
              <w:autoSpaceDE w:val="0"/>
              <w:autoSpaceDN w:val="0"/>
              <w:adjustRightInd w:val="0"/>
              <w:spacing w:line="240" w:lineRule="atLeast"/>
              <w:jc w:val="left"/>
              <w:rPr>
                <w:rFonts w:cs="Times New Roman"/>
                <w:bCs/>
                <w:sz w:val="20"/>
                <w:szCs w:val="20"/>
              </w:rPr>
            </w:pPr>
            <w:r w:rsidRPr="00322D95">
              <w:rPr>
                <w:rFonts w:cs="Times New Roman"/>
                <w:sz w:val="20"/>
                <w:szCs w:val="20"/>
              </w:rPr>
              <w:t>с.</w:t>
            </w:r>
            <w:r>
              <w:rPr>
                <w:rFonts w:cs="Times New Roman"/>
                <w:sz w:val="20"/>
                <w:szCs w:val="20"/>
              </w:rPr>
              <w:t xml:space="preserve"> </w:t>
            </w:r>
            <w:r w:rsidRPr="00322D95">
              <w:rPr>
                <w:rFonts w:cs="Times New Roman"/>
                <w:sz w:val="20"/>
                <w:szCs w:val="20"/>
              </w:rPr>
              <w:t>Красный Курган</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EFC86" w14:textId="0234A5FF" w:rsidR="00C24E11" w:rsidRPr="00322D95" w:rsidRDefault="00C24E11" w:rsidP="00C24E11">
            <w:pPr>
              <w:autoSpaceDE w:val="0"/>
              <w:autoSpaceDN w:val="0"/>
              <w:adjustRightInd w:val="0"/>
              <w:spacing w:line="240" w:lineRule="atLeast"/>
              <w:jc w:val="center"/>
              <w:rPr>
                <w:rFonts w:cs="Times New Roman"/>
                <w:bCs/>
                <w:sz w:val="20"/>
                <w:szCs w:val="20"/>
              </w:rPr>
            </w:pPr>
            <w:r>
              <w:rPr>
                <w:rFonts w:cs="Times New Roman"/>
                <w:bCs/>
                <w:sz w:val="20"/>
                <w:szCs w:val="20"/>
              </w:rPr>
              <w:t>Нет данных</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D6C85" w14:textId="38D0CEE6" w:rsidR="00C24E11" w:rsidRPr="00322D95" w:rsidRDefault="00C24E11" w:rsidP="00C24E11">
            <w:pPr>
              <w:autoSpaceDE w:val="0"/>
              <w:autoSpaceDN w:val="0"/>
              <w:adjustRightInd w:val="0"/>
              <w:spacing w:line="240" w:lineRule="atLeast"/>
              <w:jc w:val="center"/>
              <w:rPr>
                <w:rFonts w:cs="Times New Roman"/>
                <w:bCs/>
                <w:sz w:val="20"/>
                <w:szCs w:val="20"/>
              </w:rPr>
            </w:pPr>
            <w:r w:rsidRPr="00C24E11">
              <w:rPr>
                <w:rFonts w:cs="Times New Roman"/>
                <w:sz w:val="20"/>
                <w:szCs w:val="20"/>
              </w:rPr>
              <w:t>Нет данных</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A52A9" w14:textId="3D9E2E4A" w:rsidR="00C24E11" w:rsidRPr="00322D95" w:rsidRDefault="00C24E11" w:rsidP="00C24E11">
            <w:pPr>
              <w:autoSpaceDE w:val="0"/>
              <w:autoSpaceDN w:val="0"/>
              <w:adjustRightInd w:val="0"/>
              <w:spacing w:line="240" w:lineRule="atLeast"/>
              <w:jc w:val="center"/>
              <w:rPr>
                <w:rFonts w:cs="Times New Roman"/>
                <w:bCs/>
                <w:sz w:val="20"/>
                <w:szCs w:val="20"/>
              </w:rPr>
            </w:pPr>
            <w:r>
              <w:rPr>
                <w:rFonts w:cs="Times New Roman"/>
                <w:bCs/>
                <w:sz w:val="20"/>
                <w:szCs w:val="20"/>
              </w:rPr>
              <w:t>Подлежит использованию</w:t>
            </w:r>
          </w:p>
        </w:tc>
      </w:tr>
      <w:tr w:rsidR="00C24E11" w:rsidRPr="00322D95" w14:paraId="7DA20741" w14:textId="77777777" w:rsidTr="00C24E11">
        <w:trPr>
          <w:trHeight w:val="170"/>
          <w:tblHeader/>
          <w:jc w:val="center"/>
        </w:trPr>
        <w:tc>
          <w:tcPr>
            <w:tcW w:w="1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D7663" w14:textId="3038ACA3" w:rsidR="00C24E11" w:rsidRPr="00322D95" w:rsidRDefault="00C24E11" w:rsidP="00C24E11">
            <w:pPr>
              <w:autoSpaceDE w:val="0"/>
              <w:autoSpaceDN w:val="0"/>
              <w:adjustRightInd w:val="0"/>
              <w:spacing w:line="240" w:lineRule="atLeast"/>
              <w:jc w:val="center"/>
              <w:rPr>
                <w:rFonts w:cs="Times New Roman"/>
                <w:sz w:val="20"/>
                <w:szCs w:val="20"/>
              </w:rPr>
            </w:pPr>
            <w:r w:rsidRPr="00322D95">
              <w:rPr>
                <w:rFonts w:cs="Times New Roman"/>
                <w:sz w:val="20"/>
                <w:szCs w:val="20"/>
              </w:rPr>
              <w:t>ШРП</w:t>
            </w:r>
            <w:r>
              <w:rPr>
                <w:rFonts w:cs="Times New Roman"/>
                <w:sz w:val="20"/>
                <w:szCs w:val="20"/>
              </w:rPr>
              <w:t xml:space="preserve"> </w:t>
            </w:r>
            <w:r w:rsidRPr="00322D95">
              <w:rPr>
                <w:rFonts w:cs="Times New Roman"/>
                <w:sz w:val="20"/>
                <w:szCs w:val="20"/>
              </w:rPr>
              <w:t>№</w:t>
            </w:r>
            <w:r>
              <w:rPr>
                <w:rFonts w:cs="Times New Roman"/>
                <w:sz w:val="20"/>
                <w:szCs w:val="20"/>
              </w:rPr>
              <w:t xml:space="preserve"> </w:t>
            </w:r>
            <w:r w:rsidRPr="00322D95">
              <w:rPr>
                <w:rFonts w:cs="Times New Roman"/>
                <w:sz w:val="20"/>
                <w:szCs w:val="20"/>
              </w:rPr>
              <w:t>21</w:t>
            </w:r>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37E85" w14:textId="2748ECD0" w:rsidR="00C24E11" w:rsidRPr="00322D95" w:rsidRDefault="00C24E11" w:rsidP="00C24E11">
            <w:pPr>
              <w:autoSpaceDE w:val="0"/>
              <w:autoSpaceDN w:val="0"/>
              <w:adjustRightInd w:val="0"/>
              <w:spacing w:line="240" w:lineRule="atLeast"/>
              <w:jc w:val="left"/>
              <w:rPr>
                <w:rFonts w:cs="Times New Roman"/>
                <w:sz w:val="20"/>
                <w:szCs w:val="20"/>
              </w:rPr>
            </w:pPr>
            <w:r w:rsidRPr="00322D95">
              <w:rPr>
                <w:rFonts w:cs="Times New Roman"/>
                <w:sz w:val="20"/>
                <w:szCs w:val="20"/>
              </w:rPr>
              <w:t>с.</w:t>
            </w:r>
            <w:r>
              <w:rPr>
                <w:rFonts w:cs="Times New Roman"/>
                <w:sz w:val="20"/>
                <w:szCs w:val="20"/>
              </w:rPr>
              <w:t xml:space="preserve"> </w:t>
            </w:r>
            <w:r w:rsidRPr="00322D95">
              <w:rPr>
                <w:rFonts w:cs="Times New Roman"/>
                <w:sz w:val="20"/>
                <w:szCs w:val="20"/>
              </w:rPr>
              <w:t>Красный Курган</w:t>
            </w:r>
            <w:r>
              <w:rPr>
                <w:rFonts w:cs="Times New Roman"/>
                <w:sz w:val="20"/>
                <w:szCs w:val="20"/>
              </w:rPr>
              <w:t>,</w:t>
            </w:r>
            <w:r w:rsidRPr="00322D95">
              <w:rPr>
                <w:rFonts w:cs="Times New Roman"/>
                <w:sz w:val="20"/>
                <w:szCs w:val="20"/>
              </w:rPr>
              <w:t xml:space="preserve"> ул.</w:t>
            </w:r>
            <w:r>
              <w:rPr>
                <w:rFonts w:cs="Times New Roman"/>
                <w:sz w:val="20"/>
                <w:szCs w:val="20"/>
              </w:rPr>
              <w:t xml:space="preserve"> </w:t>
            </w:r>
            <w:r w:rsidRPr="00322D95">
              <w:rPr>
                <w:rFonts w:cs="Times New Roman"/>
                <w:sz w:val="20"/>
                <w:szCs w:val="20"/>
              </w:rPr>
              <w:t>Центральная</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983E4" w14:textId="70FFCB0D" w:rsidR="00C24E11" w:rsidRPr="00322D95" w:rsidRDefault="00C24E11" w:rsidP="00C24E11">
            <w:pPr>
              <w:autoSpaceDE w:val="0"/>
              <w:autoSpaceDN w:val="0"/>
              <w:adjustRightInd w:val="0"/>
              <w:spacing w:line="240" w:lineRule="atLeast"/>
              <w:jc w:val="center"/>
              <w:rPr>
                <w:rFonts w:cs="Times New Roman"/>
                <w:sz w:val="20"/>
                <w:szCs w:val="20"/>
              </w:rPr>
            </w:pPr>
            <w:r>
              <w:rPr>
                <w:rFonts w:cs="Times New Roman"/>
                <w:bCs/>
                <w:sz w:val="20"/>
                <w:szCs w:val="20"/>
              </w:rPr>
              <w:t>Нет данных</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8D46E" w14:textId="201DA5A4" w:rsidR="00C24E11" w:rsidRPr="00322D95" w:rsidRDefault="00C24E11" w:rsidP="00C24E11">
            <w:pPr>
              <w:autoSpaceDE w:val="0"/>
              <w:autoSpaceDN w:val="0"/>
              <w:adjustRightInd w:val="0"/>
              <w:spacing w:line="240" w:lineRule="atLeast"/>
              <w:jc w:val="center"/>
              <w:rPr>
                <w:rFonts w:cs="Times New Roman"/>
                <w:bCs/>
                <w:sz w:val="20"/>
                <w:szCs w:val="20"/>
              </w:rPr>
            </w:pPr>
            <w:r w:rsidRPr="00C24E11">
              <w:rPr>
                <w:rFonts w:cs="Times New Roman"/>
                <w:sz w:val="20"/>
                <w:szCs w:val="20"/>
              </w:rPr>
              <w:t>Нет данных</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0597EB" w14:textId="2C68380E" w:rsidR="00C24E11" w:rsidRPr="00322D95" w:rsidRDefault="00C24E11" w:rsidP="00C24E11">
            <w:pPr>
              <w:autoSpaceDE w:val="0"/>
              <w:autoSpaceDN w:val="0"/>
              <w:adjustRightInd w:val="0"/>
              <w:spacing w:line="240" w:lineRule="atLeast"/>
              <w:jc w:val="center"/>
              <w:rPr>
                <w:rFonts w:cs="Times New Roman"/>
                <w:bCs/>
                <w:sz w:val="20"/>
                <w:szCs w:val="20"/>
              </w:rPr>
            </w:pPr>
            <w:r>
              <w:rPr>
                <w:rFonts w:cs="Times New Roman"/>
                <w:bCs/>
                <w:sz w:val="20"/>
                <w:szCs w:val="20"/>
              </w:rPr>
              <w:t>Подлежит использованию</w:t>
            </w:r>
          </w:p>
        </w:tc>
      </w:tr>
      <w:tr w:rsidR="00C24E11" w:rsidRPr="00322D95" w14:paraId="478DD748" w14:textId="77777777" w:rsidTr="00C24E11">
        <w:trPr>
          <w:trHeight w:val="170"/>
          <w:tblHeader/>
          <w:jc w:val="center"/>
        </w:trPr>
        <w:tc>
          <w:tcPr>
            <w:tcW w:w="1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B8F6E" w14:textId="06C16BB8" w:rsidR="00C24E11" w:rsidRPr="00322D95" w:rsidRDefault="00C24E11" w:rsidP="00C24E11">
            <w:pPr>
              <w:autoSpaceDE w:val="0"/>
              <w:autoSpaceDN w:val="0"/>
              <w:adjustRightInd w:val="0"/>
              <w:spacing w:line="240" w:lineRule="atLeast"/>
              <w:jc w:val="center"/>
              <w:rPr>
                <w:rFonts w:cs="Times New Roman"/>
                <w:sz w:val="20"/>
                <w:szCs w:val="20"/>
              </w:rPr>
            </w:pPr>
            <w:r w:rsidRPr="00322D95">
              <w:rPr>
                <w:rFonts w:cs="Times New Roman"/>
                <w:sz w:val="20"/>
                <w:szCs w:val="20"/>
              </w:rPr>
              <w:t>ШРП</w:t>
            </w:r>
            <w:r>
              <w:rPr>
                <w:rFonts w:cs="Times New Roman"/>
                <w:sz w:val="20"/>
                <w:szCs w:val="20"/>
              </w:rPr>
              <w:t xml:space="preserve"> </w:t>
            </w:r>
            <w:r w:rsidRPr="00322D95">
              <w:rPr>
                <w:rFonts w:cs="Times New Roman"/>
                <w:sz w:val="20"/>
                <w:szCs w:val="20"/>
              </w:rPr>
              <w:t>№</w:t>
            </w:r>
            <w:r>
              <w:rPr>
                <w:rFonts w:cs="Times New Roman"/>
                <w:sz w:val="20"/>
                <w:szCs w:val="20"/>
              </w:rPr>
              <w:t xml:space="preserve"> </w:t>
            </w:r>
            <w:r w:rsidRPr="00322D95">
              <w:rPr>
                <w:rFonts w:cs="Times New Roman"/>
                <w:sz w:val="20"/>
                <w:szCs w:val="20"/>
              </w:rPr>
              <w:t>22</w:t>
            </w:r>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8A297B" w14:textId="4C56AD66" w:rsidR="00C24E11" w:rsidRPr="00322D95" w:rsidRDefault="00C24E11" w:rsidP="00C24E11">
            <w:pPr>
              <w:autoSpaceDE w:val="0"/>
              <w:autoSpaceDN w:val="0"/>
              <w:adjustRightInd w:val="0"/>
              <w:spacing w:line="240" w:lineRule="atLeast"/>
              <w:jc w:val="left"/>
              <w:rPr>
                <w:rFonts w:cs="Times New Roman"/>
                <w:sz w:val="20"/>
                <w:szCs w:val="20"/>
              </w:rPr>
            </w:pPr>
            <w:r w:rsidRPr="00322D95">
              <w:rPr>
                <w:rFonts w:cs="Times New Roman"/>
                <w:sz w:val="20"/>
                <w:szCs w:val="20"/>
              </w:rPr>
              <w:t>с.</w:t>
            </w:r>
            <w:r>
              <w:rPr>
                <w:rFonts w:cs="Times New Roman"/>
                <w:sz w:val="20"/>
                <w:szCs w:val="20"/>
              </w:rPr>
              <w:t xml:space="preserve"> </w:t>
            </w:r>
            <w:r w:rsidRPr="00322D95">
              <w:rPr>
                <w:rFonts w:cs="Times New Roman"/>
                <w:sz w:val="20"/>
                <w:szCs w:val="20"/>
              </w:rPr>
              <w:t>Красный Курган</w:t>
            </w:r>
            <w:r>
              <w:rPr>
                <w:rFonts w:cs="Times New Roman"/>
                <w:sz w:val="20"/>
                <w:szCs w:val="20"/>
              </w:rPr>
              <w:t>,</w:t>
            </w:r>
            <w:r w:rsidRPr="00322D95">
              <w:rPr>
                <w:rFonts w:cs="Times New Roman"/>
                <w:sz w:val="20"/>
                <w:szCs w:val="20"/>
              </w:rPr>
              <w:t xml:space="preserve"> ул.</w:t>
            </w:r>
            <w:r>
              <w:rPr>
                <w:rFonts w:cs="Times New Roman"/>
                <w:sz w:val="20"/>
                <w:szCs w:val="20"/>
              </w:rPr>
              <w:t xml:space="preserve"> </w:t>
            </w:r>
            <w:r w:rsidRPr="00322D95">
              <w:rPr>
                <w:rFonts w:cs="Times New Roman"/>
                <w:sz w:val="20"/>
                <w:szCs w:val="20"/>
              </w:rPr>
              <w:t>Восточная</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663F34" w14:textId="526376F4" w:rsidR="00C24E11" w:rsidRPr="00322D95" w:rsidRDefault="00C24E11" w:rsidP="00C24E11">
            <w:pPr>
              <w:autoSpaceDE w:val="0"/>
              <w:autoSpaceDN w:val="0"/>
              <w:adjustRightInd w:val="0"/>
              <w:spacing w:line="240" w:lineRule="atLeast"/>
              <w:jc w:val="center"/>
              <w:rPr>
                <w:rFonts w:cs="Times New Roman"/>
                <w:sz w:val="20"/>
                <w:szCs w:val="20"/>
              </w:rPr>
            </w:pPr>
            <w:r>
              <w:rPr>
                <w:rFonts w:cs="Times New Roman"/>
                <w:bCs/>
                <w:sz w:val="20"/>
                <w:szCs w:val="20"/>
              </w:rPr>
              <w:t>Нет данных</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6C52A" w14:textId="4CD74EB3" w:rsidR="00C24E11" w:rsidRPr="00322D95" w:rsidRDefault="00C24E11" w:rsidP="00C24E11">
            <w:pPr>
              <w:autoSpaceDE w:val="0"/>
              <w:autoSpaceDN w:val="0"/>
              <w:adjustRightInd w:val="0"/>
              <w:spacing w:line="240" w:lineRule="atLeast"/>
              <w:jc w:val="center"/>
              <w:rPr>
                <w:rFonts w:cs="Times New Roman"/>
                <w:bCs/>
                <w:sz w:val="20"/>
                <w:szCs w:val="20"/>
              </w:rPr>
            </w:pPr>
            <w:r w:rsidRPr="00C24E11">
              <w:rPr>
                <w:rFonts w:cs="Times New Roman"/>
                <w:sz w:val="20"/>
                <w:szCs w:val="20"/>
              </w:rPr>
              <w:t>Нет данных</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3A0D4" w14:textId="7AF2FD9E" w:rsidR="00C24E11" w:rsidRPr="00322D95" w:rsidRDefault="00C24E11" w:rsidP="00C24E11">
            <w:pPr>
              <w:autoSpaceDE w:val="0"/>
              <w:autoSpaceDN w:val="0"/>
              <w:adjustRightInd w:val="0"/>
              <w:spacing w:line="240" w:lineRule="atLeast"/>
              <w:jc w:val="center"/>
              <w:rPr>
                <w:rFonts w:cs="Times New Roman"/>
                <w:bCs/>
                <w:sz w:val="20"/>
                <w:szCs w:val="20"/>
              </w:rPr>
            </w:pPr>
            <w:r>
              <w:rPr>
                <w:rFonts w:cs="Times New Roman"/>
                <w:bCs/>
                <w:sz w:val="20"/>
                <w:szCs w:val="20"/>
              </w:rPr>
              <w:t>Подлежит использованию</w:t>
            </w:r>
          </w:p>
        </w:tc>
      </w:tr>
      <w:tr w:rsidR="00C24E11" w:rsidRPr="00322D95" w14:paraId="71848DD7" w14:textId="77777777" w:rsidTr="00C24E11">
        <w:trPr>
          <w:trHeight w:val="170"/>
          <w:tblHeader/>
          <w:jc w:val="center"/>
        </w:trPr>
        <w:tc>
          <w:tcPr>
            <w:tcW w:w="1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7E32C" w14:textId="6378DB42" w:rsidR="00C24E11" w:rsidRPr="00322D95" w:rsidRDefault="00C24E11" w:rsidP="00C24E11">
            <w:pPr>
              <w:autoSpaceDE w:val="0"/>
              <w:autoSpaceDN w:val="0"/>
              <w:adjustRightInd w:val="0"/>
              <w:spacing w:line="240" w:lineRule="atLeast"/>
              <w:jc w:val="center"/>
              <w:rPr>
                <w:rFonts w:cs="Times New Roman"/>
                <w:sz w:val="20"/>
                <w:szCs w:val="20"/>
              </w:rPr>
            </w:pPr>
            <w:r w:rsidRPr="00322D95">
              <w:rPr>
                <w:rFonts w:cs="Times New Roman"/>
                <w:sz w:val="20"/>
                <w:szCs w:val="20"/>
              </w:rPr>
              <w:t>ШРП</w:t>
            </w:r>
            <w:r>
              <w:rPr>
                <w:rFonts w:cs="Times New Roman"/>
                <w:sz w:val="20"/>
                <w:szCs w:val="20"/>
              </w:rPr>
              <w:t xml:space="preserve"> </w:t>
            </w:r>
            <w:r w:rsidRPr="00322D95">
              <w:rPr>
                <w:rFonts w:cs="Times New Roman"/>
                <w:sz w:val="20"/>
                <w:szCs w:val="20"/>
              </w:rPr>
              <w:t>№</w:t>
            </w:r>
            <w:r>
              <w:rPr>
                <w:rFonts w:cs="Times New Roman"/>
                <w:sz w:val="20"/>
                <w:szCs w:val="20"/>
              </w:rPr>
              <w:t xml:space="preserve"> </w:t>
            </w:r>
            <w:r w:rsidRPr="00322D95">
              <w:rPr>
                <w:rFonts w:cs="Times New Roman"/>
                <w:sz w:val="20"/>
                <w:szCs w:val="20"/>
              </w:rPr>
              <w:t>23</w:t>
            </w:r>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2D665" w14:textId="32444792" w:rsidR="00C24E11" w:rsidRPr="00322D95" w:rsidRDefault="00C24E11" w:rsidP="00C24E11">
            <w:pPr>
              <w:autoSpaceDE w:val="0"/>
              <w:autoSpaceDN w:val="0"/>
              <w:adjustRightInd w:val="0"/>
              <w:spacing w:line="240" w:lineRule="atLeast"/>
              <w:jc w:val="left"/>
              <w:rPr>
                <w:rFonts w:cs="Times New Roman"/>
                <w:sz w:val="20"/>
                <w:szCs w:val="20"/>
              </w:rPr>
            </w:pPr>
            <w:r w:rsidRPr="00322D95">
              <w:rPr>
                <w:rFonts w:cs="Times New Roman"/>
                <w:sz w:val="20"/>
                <w:szCs w:val="20"/>
              </w:rPr>
              <w:t>с.</w:t>
            </w:r>
            <w:r>
              <w:rPr>
                <w:rFonts w:cs="Times New Roman"/>
                <w:sz w:val="20"/>
                <w:szCs w:val="20"/>
              </w:rPr>
              <w:t xml:space="preserve"> </w:t>
            </w:r>
            <w:r w:rsidRPr="00322D95">
              <w:rPr>
                <w:rFonts w:cs="Times New Roman"/>
                <w:sz w:val="20"/>
                <w:szCs w:val="20"/>
              </w:rPr>
              <w:t>Красный Курган</w:t>
            </w:r>
            <w:r>
              <w:rPr>
                <w:rFonts w:cs="Times New Roman"/>
                <w:sz w:val="20"/>
                <w:szCs w:val="20"/>
              </w:rPr>
              <w:t>,</w:t>
            </w:r>
            <w:r w:rsidRPr="00322D95">
              <w:rPr>
                <w:rFonts w:cs="Times New Roman"/>
                <w:sz w:val="20"/>
                <w:szCs w:val="20"/>
              </w:rPr>
              <w:t xml:space="preserve"> ул.</w:t>
            </w:r>
            <w:r>
              <w:rPr>
                <w:rFonts w:cs="Times New Roman"/>
                <w:sz w:val="20"/>
                <w:szCs w:val="20"/>
              </w:rPr>
              <w:t xml:space="preserve"> </w:t>
            </w:r>
            <w:r w:rsidRPr="00322D95">
              <w:rPr>
                <w:rFonts w:cs="Times New Roman"/>
                <w:sz w:val="20"/>
                <w:szCs w:val="20"/>
              </w:rPr>
              <w:t>Шоссейная</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79824" w14:textId="56F8995F" w:rsidR="00C24E11" w:rsidRPr="00322D95" w:rsidRDefault="00C24E11" w:rsidP="00C24E11">
            <w:pPr>
              <w:autoSpaceDE w:val="0"/>
              <w:autoSpaceDN w:val="0"/>
              <w:adjustRightInd w:val="0"/>
              <w:spacing w:line="240" w:lineRule="atLeast"/>
              <w:jc w:val="center"/>
              <w:rPr>
                <w:rFonts w:cs="Times New Roman"/>
                <w:sz w:val="20"/>
                <w:szCs w:val="20"/>
              </w:rPr>
            </w:pPr>
            <w:r>
              <w:rPr>
                <w:rFonts w:cs="Times New Roman"/>
                <w:bCs/>
                <w:sz w:val="20"/>
                <w:szCs w:val="20"/>
              </w:rPr>
              <w:t>Нет данных</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C0911" w14:textId="1A20BED6" w:rsidR="00C24E11" w:rsidRPr="00322D95" w:rsidRDefault="00C24E11" w:rsidP="00C24E11">
            <w:pPr>
              <w:autoSpaceDE w:val="0"/>
              <w:autoSpaceDN w:val="0"/>
              <w:adjustRightInd w:val="0"/>
              <w:spacing w:line="240" w:lineRule="atLeast"/>
              <w:jc w:val="center"/>
              <w:rPr>
                <w:rFonts w:cs="Times New Roman"/>
                <w:bCs/>
                <w:sz w:val="20"/>
                <w:szCs w:val="20"/>
              </w:rPr>
            </w:pPr>
            <w:r w:rsidRPr="00C24E11">
              <w:rPr>
                <w:rFonts w:cs="Times New Roman"/>
                <w:sz w:val="20"/>
                <w:szCs w:val="20"/>
              </w:rPr>
              <w:t>Нет данных</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46070" w14:textId="7545CBBD" w:rsidR="00C24E11" w:rsidRPr="00322D95" w:rsidRDefault="00C24E11" w:rsidP="00C24E11">
            <w:pPr>
              <w:autoSpaceDE w:val="0"/>
              <w:autoSpaceDN w:val="0"/>
              <w:adjustRightInd w:val="0"/>
              <w:spacing w:line="240" w:lineRule="atLeast"/>
              <w:jc w:val="center"/>
              <w:rPr>
                <w:rFonts w:cs="Times New Roman"/>
                <w:bCs/>
                <w:sz w:val="20"/>
                <w:szCs w:val="20"/>
              </w:rPr>
            </w:pPr>
            <w:r>
              <w:rPr>
                <w:rFonts w:cs="Times New Roman"/>
                <w:bCs/>
                <w:sz w:val="20"/>
                <w:szCs w:val="20"/>
              </w:rPr>
              <w:t>Подлежит использованию</w:t>
            </w:r>
          </w:p>
        </w:tc>
      </w:tr>
      <w:tr w:rsidR="00C24E11" w:rsidRPr="00322D95" w14:paraId="0565A28B" w14:textId="77777777" w:rsidTr="00C24E11">
        <w:trPr>
          <w:trHeight w:val="170"/>
          <w:tblHeader/>
          <w:jc w:val="center"/>
        </w:trPr>
        <w:tc>
          <w:tcPr>
            <w:tcW w:w="1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A41EF9" w14:textId="0F17B12C" w:rsidR="00C24E11" w:rsidRPr="00322D95" w:rsidRDefault="00C24E11" w:rsidP="00C24E11">
            <w:pPr>
              <w:autoSpaceDE w:val="0"/>
              <w:autoSpaceDN w:val="0"/>
              <w:adjustRightInd w:val="0"/>
              <w:spacing w:line="240" w:lineRule="atLeast"/>
              <w:jc w:val="center"/>
              <w:rPr>
                <w:rFonts w:cs="Times New Roman"/>
                <w:sz w:val="20"/>
                <w:szCs w:val="20"/>
              </w:rPr>
            </w:pPr>
            <w:r w:rsidRPr="00322D95">
              <w:rPr>
                <w:rFonts w:cs="Times New Roman"/>
                <w:sz w:val="20"/>
                <w:szCs w:val="20"/>
              </w:rPr>
              <w:t>ШРП</w:t>
            </w:r>
            <w:r>
              <w:rPr>
                <w:rFonts w:cs="Times New Roman"/>
                <w:sz w:val="20"/>
                <w:szCs w:val="20"/>
              </w:rPr>
              <w:t xml:space="preserve"> </w:t>
            </w:r>
            <w:r w:rsidRPr="00322D95">
              <w:rPr>
                <w:rFonts w:cs="Times New Roman"/>
                <w:sz w:val="20"/>
                <w:szCs w:val="20"/>
              </w:rPr>
              <w:t>№</w:t>
            </w:r>
            <w:r>
              <w:rPr>
                <w:rFonts w:cs="Times New Roman"/>
                <w:sz w:val="20"/>
                <w:szCs w:val="20"/>
              </w:rPr>
              <w:t xml:space="preserve"> </w:t>
            </w:r>
            <w:r w:rsidRPr="00322D95">
              <w:rPr>
                <w:rFonts w:cs="Times New Roman"/>
                <w:sz w:val="20"/>
                <w:szCs w:val="20"/>
              </w:rPr>
              <w:t>33</w:t>
            </w:r>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50C67" w14:textId="2FF1C5D3" w:rsidR="00C24E11" w:rsidRPr="00322D95" w:rsidRDefault="00C24E11" w:rsidP="00C24E11">
            <w:pPr>
              <w:autoSpaceDE w:val="0"/>
              <w:autoSpaceDN w:val="0"/>
              <w:adjustRightInd w:val="0"/>
              <w:spacing w:line="240" w:lineRule="atLeast"/>
              <w:jc w:val="left"/>
              <w:rPr>
                <w:rFonts w:cs="Times New Roman"/>
                <w:sz w:val="20"/>
                <w:szCs w:val="20"/>
              </w:rPr>
            </w:pPr>
            <w:r w:rsidRPr="00322D95">
              <w:rPr>
                <w:rFonts w:cs="Times New Roman"/>
                <w:sz w:val="20"/>
                <w:szCs w:val="20"/>
              </w:rPr>
              <w:t>с.</w:t>
            </w:r>
            <w:r>
              <w:rPr>
                <w:rFonts w:cs="Times New Roman"/>
                <w:sz w:val="20"/>
                <w:szCs w:val="20"/>
              </w:rPr>
              <w:t xml:space="preserve"> </w:t>
            </w:r>
            <w:r w:rsidRPr="00322D95">
              <w:rPr>
                <w:rFonts w:cs="Times New Roman"/>
                <w:sz w:val="20"/>
                <w:szCs w:val="20"/>
              </w:rPr>
              <w:t>Красный Курган</w:t>
            </w:r>
            <w:r>
              <w:rPr>
                <w:rFonts w:cs="Times New Roman"/>
                <w:sz w:val="20"/>
                <w:szCs w:val="20"/>
              </w:rPr>
              <w:t>,</w:t>
            </w:r>
            <w:r w:rsidRPr="00322D95">
              <w:rPr>
                <w:rFonts w:cs="Times New Roman"/>
                <w:sz w:val="20"/>
                <w:szCs w:val="20"/>
              </w:rPr>
              <w:t xml:space="preserve"> </w:t>
            </w:r>
            <w:proofErr w:type="spellStart"/>
            <w:r w:rsidRPr="00322D95">
              <w:rPr>
                <w:rFonts w:cs="Times New Roman"/>
                <w:sz w:val="20"/>
                <w:szCs w:val="20"/>
              </w:rPr>
              <w:t>ул.Центральная</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98C02" w14:textId="11A6141D" w:rsidR="00C24E11" w:rsidRPr="00322D95" w:rsidRDefault="00C24E11" w:rsidP="00C24E11">
            <w:pPr>
              <w:autoSpaceDE w:val="0"/>
              <w:autoSpaceDN w:val="0"/>
              <w:adjustRightInd w:val="0"/>
              <w:spacing w:line="240" w:lineRule="atLeast"/>
              <w:jc w:val="center"/>
              <w:rPr>
                <w:rFonts w:cs="Times New Roman"/>
                <w:sz w:val="20"/>
                <w:szCs w:val="20"/>
              </w:rPr>
            </w:pPr>
            <w:r>
              <w:rPr>
                <w:rFonts w:cs="Times New Roman"/>
                <w:bCs/>
                <w:sz w:val="20"/>
                <w:szCs w:val="20"/>
              </w:rPr>
              <w:t>Нет данных</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F3730" w14:textId="2B5E5927" w:rsidR="00C24E11" w:rsidRPr="00322D95" w:rsidRDefault="00C24E11" w:rsidP="00C24E11">
            <w:pPr>
              <w:autoSpaceDE w:val="0"/>
              <w:autoSpaceDN w:val="0"/>
              <w:adjustRightInd w:val="0"/>
              <w:spacing w:line="240" w:lineRule="atLeast"/>
              <w:jc w:val="center"/>
              <w:rPr>
                <w:rFonts w:cs="Times New Roman"/>
                <w:bCs/>
                <w:sz w:val="20"/>
                <w:szCs w:val="20"/>
              </w:rPr>
            </w:pPr>
            <w:r w:rsidRPr="00C24E11">
              <w:rPr>
                <w:rFonts w:cs="Times New Roman"/>
                <w:sz w:val="20"/>
                <w:szCs w:val="20"/>
              </w:rPr>
              <w:t>Нет данных</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CF23B" w14:textId="5D8F04FC" w:rsidR="00C24E11" w:rsidRPr="00322D95" w:rsidRDefault="00C24E11" w:rsidP="00C24E11">
            <w:pPr>
              <w:autoSpaceDE w:val="0"/>
              <w:autoSpaceDN w:val="0"/>
              <w:adjustRightInd w:val="0"/>
              <w:spacing w:line="240" w:lineRule="atLeast"/>
              <w:jc w:val="center"/>
              <w:rPr>
                <w:rFonts w:cs="Times New Roman"/>
                <w:bCs/>
                <w:sz w:val="20"/>
                <w:szCs w:val="20"/>
              </w:rPr>
            </w:pPr>
            <w:r>
              <w:rPr>
                <w:rFonts w:cs="Times New Roman"/>
                <w:bCs/>
                <w:sz w:val="20"/>
                <w:szCs w:val="20"/>
              </w:rPr>
              <w:t>Подлежит использованию</w:t>
            </w:r>
          </w:p>
        </w:tc>
      </w:tr>
      <w:tr w:rsidR="00C24E11" w:rsidRPr="00322D95" w14:paraId="3B79B913" w14:textId="77777777" w:rsidTr="00C24E11">
        <w:trPr>
          <w:trHeight w:val="170"/>
          <w:tblHeader/>
          <w:jc w:val="center"/>
        </w:trPr>
        <w:tc>
          <w:tcPr>
            <w:tcW w:w="1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D8DD6" w14:textId="36F97C7A" w:rsidR="00C24E11" w:rsidRPr="00322D95" w:rsidRDefault="00C24E11" w:rsidP="00C24E11">
            <w:pPr>
              <w:autoSpaceDE w:val="0"/>
              <w:autoSpaceDN w:val="0"/>
              <w:adjustRightInd w:val="0"/>
              <w:spacing w:line="240" w:lineRule="atLeast"/>
              <w:jc w:val="center"/>
              <w:rPr>
                <w:rFonts w:cs="Times New Roman"/>
                <w:sz w:val="20"/>
                <w:szCs w:val="20"/>
              </w:rPr>
            </w:pPr>
            <w:r w:rsidRPr="00322D95">
              <w:rPr>
                <w:rFonts w:cs="Times New Roman"/>
                <w:sz w:val="20"/>
                <w:szCs w:val="20"/>
              </w:rPr>
              <w:t>ШРП</w:t>
            </w:r>
            <w:r>
              <w:rPr>
                <w:rFonts w:cs="Times New Roman"/>
                <w:sz w:val="20"/>
                <w:szCs w:val="20"/>
              </w:rPr>
              <w:t xml:space="preserve"> </w:t>
            </w:r>
            <w:r w:rsidRPr="00322D95">
              <w:rPr>
                <w:rFonts w:cs="Times New Roman"/>
                <w:sz w:val="20"/>
                <w:szCs w:val="20"/>
              </w:rPr>
              <w:t>№</w:t>
            </w:r>
            <w:r>
              <w:rPr>
                <w:rFonts w:cs="Times New Roman"/>
                <w:sz w:val="20"/>
                <w:szCs w:val="20"/>
              </w:rPr>
              <w:t xml:space="preserve"> </w:t>
            </w:r>
            <w:r w:rsidRPr="00322D95">
              <w:rPr>
                <w:rFonts w:cs="Times New Roman"/>
                <w:sz w:val="20"/>
                <w:szCs w:val="20"/>
              </w:rPr>
              <w:t>35</w:t>
            </w:r>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72FF8" w14:textId="301D1250" w:rsidR="00C24E11" w:rsidRPr="00322D95" w:rsidRDefault="00C24E11" w:rsidP="00C24E11">
            <w:pPr>
              <w:autoSpaceDE w:val="0"/>
              <w:autoSpaceDN w:val="0"/>
              <w:adjustRightInd w:val="0"/>
              <w:spacing w:line="240" w:lineRule="atLeast"/>
              <w:jc w:val="left"/>
              <w:rPr>
                <w:rFonts w:cs="Times New Roman"/>
                <w:sz w:val="20"/>
                <w:szCs w:val="20"/>
              </w:rPr>
            </w:pPr>
            <w:r w:rsidRPr="00322D95">
              <w:rPr>
                <w:rFonts w:cs="Times New Roman"/>
                <w:sz w:val="20"/>
                <w:szCs w:val="20"/>
              </w:rPr>
              <w:t>с.</w:t>
            </w:r>
            <w:r>
              <w:rPr>
                <w:rFonts w:cs="Times New Roman"/>
                <w:sz w:val="20"/>
                <w:szCs w:val="20"/>
              </w:rPr>
              <w:t xml:space="preserve"> </w:t>
            </w:r>
            <w:r w:rsidRPr="00322D95">
              <w:rPr>
                <w:rFonts w:cs="Times New Roman"/>
                <w:sz w:val="20"/>
                <w:szCs w:val="20"/>
              </w:rPr>
              <w:t>Красный Курган</w:t>
            </w:r>
            <w:r>
              <w:rPr>
                <w:rFonts w:cs="Times New Roman"/>
                <w:sz w:val="20"/>
                <w:szCs w:val="20"/>
              </w:rPr>
              <w:t>,</w:t>
            </w:r>
            <w:r w:rsidRPr="00322D95">
              <w:rPr>
                <w:rFonts w:cs="Times New Roman"/>
                <w:sz w:val="20"/>
                <w:szCs w:val="20"/>
              </w:rPr>
              <w:t xml:space="preserve"> ул.</w:t>
            </w:r>
            <w:r>
              <w:rPr>
                <w:rFonts w:cs="Times New Roman"/>
                <w:sz w:val="20"/>
                <w:szCs w:val="20"/>
              </w:rPr>
              <w:t xml:space="preserve"> </w:t>
            </w:r>
            <w:r w:rsidRPr="00322D95">
              <w:rPr>
                <w:rFonts w:cs="Times New Roman"/>
                <w:sz w:val="20"/>
                <w:szCs w:val="20"/>
              </w:rPr>
              <w:t>Набережная</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82625" w14:textId="52BF0CE4" w:rsidR="00C24E11" w:rsidRPr="00322D95" w:rsidRDefault="00C24E11" w:rsidP="00C24E11">
            <w:pPr>
              <w:autoSpaceDE w:val="0"/>
              <w:autoSpaceDN w:val="0"/>
              <w:adjustRightInd w:val="0"/>
              <w:spacing w:line="240" w:lineRule="atLeast"/>
              <w:jc w:val="center"/>
              <w:rPr>
                <w:rFonts w:cs="Times New Roman"/>
                <w:sz w:val="20"/>
                <w:szCs w:val="20"/>
              </w:rPr>
            </w:pPr>
            <w:r>
              <w:rPr>
                <w:rFonts w:cs="Times New Roman"/>
                <w:bCs/>
                <w:sz w:val="20"/>
                <w:szCs w:val="20"/>
              </w:rPr>
              <w:t>Нет данных</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00E33" w14:textId="065E5C66" w:rsidR="00C24E11" w:rsidRPr="00322D95" w:rsidRDefault="00C24E11" w:rsidP="00C24E11">
            <w:pPr>
              <w:autoSpaceDE w:val="0"/>
              <w:autoSpaceDN w:val="0"/>
              <w:adjustRightInd w:val="0"/>
              <w:spacing w:line="240" w:lineRule="atLeast"/>
              <w:jc w:val="center"/>
              <w:rPr>
                <w:rFonts w:cs="Times New Roman"/>
                <w:bCs/>
                <w:sz w:val="20"/>
                <w:szCs w:val="20"/>
              </w:rPr>
            </w:pPr>
            <w:r w:rsidRPr="00C24E11">
              <w:rPr>
                <w:rFonts w:cs="Times New Roman"/>
                <w:sz w:val="20"/>
                <w:szCs w:val="20"/>
              </w:rPr>
              <w:t>Нет данных</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C2666" w14:textId="6D0B7929" w:rsidR="00C24E11" w:rsidRPr="00322D95" w:rsidRDefault="00C24E11" w:rsidP="00C24E11">
            <w:pPr>
              <w:autoSpaceDE w:val="0"/>
              <w:autoSpaceDN w:val="0"/>
              <w:adjustRightInd w:val="0"/>
              <w:spacing w:line="240" w:lineRule="atLeast"/>
              <w:jc w:val="center"/>
              <w:rPr>
                <w:rFonts w:cs="Times New Roman"/>
                <w:bCs/>
                <w:sz w:val="20"/>
                <w:szCs w:val="20"/>
              </w:rPr>
            </w:pPr>
            <w:r>
              <w:rPr>
                <w:rFonts w:cs="Times New Roman"/>
                <w:bCs/>
                <w:sz w:val="20"/>
                <w:szCs w:val="20"/>
              </w:rPr>
              <w:t>Подлежит использованию</w:t>
            </w:r>
          </w:p>
        </w:tc>
      </w:tr>
      <w:tr w:rsidR="00C24E11" w:rsidRPr="00322D95" w14:paraId="5CDF440E" w14:textId="77777777" w:rsidTr="00C24E11">
        <w:trPr>
          <w:trHeight w:val="170"/>
          <w:tblHeader/>
          <w:jc w:val="center"/>
        </w:trPr>
        <w:tc>
          <w:tcPr>
            <w:tcW w:w="1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F7CC1" w14:textId="710261E7" w:rsidR="00C24E11" w:rsidRPr="00322D95" w:rsidRDefault="00C24E11" w:rsidP="00C24E11">
            <w:pPr>
              <w:autoSpaceDE w:val="0"/>
              <w:autoSpaceDN w:val="0"/>
              <w:adjustRightInd w:val="0"/>
              <w:spacing w:line="240" w:lineRule="atLeast"/>
              <w:jc w:val="center"/>
              <w:rPr>
                <w:rFonts w:cs="Times New Roman"/>
                <w:sz w:val="20"/>
                <w:szCs w:val="20"/>
              </w:rPr>
            </w:pPr>
            <w:r w:rsidRPr="00322D95">
              <w:rPr>
                <w:rFonts w:cs="Times New Roman"/>
                <w:sz w:val="20"/>
                <w:szCs w:val="20"/>
              </w:rPr>
              <w:t>ШРП</w:t>
            </w:r>
            <w:r>
              <w:rPr>
                <w:rFonts w:cs="Times New Roman"/>
                <w:sz w:val="20"/>
                <w:szCs w:val="20"/>
              </w:rPr>
              <w:t xml:space="preserve"> </w:t>
            </w:r>
            <w:r w:rsidRPr="00322D95">
              <w:rPr>
                <w:rFonts w:cs="Times New Roman"/>
                <w:sz w:val="20"/>
                <w:szCs w:val="20"/>
              </w:rPr>
              <w:t>№</w:t>
            </w:r>
            <w:r>
              <w:rPr>
                <w:rFonts w:cs="Times New Roman"/>
                <w:sz w:val="20"/>
                <w:szCs w:val="20"/>
              </w:rPr>
              <w:t xml:space="preserve"> </w:t>
            </w:r>
            <w:r w:rsidRPr="00322D95">
              <w:rPr>
                <w:rFonts w:cs="Times New Roman"/>
                <w:sz w:val="20"/>
                <w:szCs w:val="20"/>
              </w:rPr>
              <w:t>36</w:t>
            </w:r>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11F4F1" w14:textId="4B0E3282" w:rsidR="00C24E11" w:rsidRPr="00322D95" w:rsidRDefault="00C24E11" w:rsidP="00C24E11">
            <w:pPr>
              <w:autoSpaceDE w:val="0"/>
              <w:autoSpaceDN w:val="0"/>
              <w:adjustRightInd w:val="0"/>
              <w:spacing w:line="240" w:lineRule="atLeast"/>
              <w:jc w:val="left"/>
              <w:rPr>
                <w:rFonts w:cs="Times New Roman"/>
                <w:sz w:val="20"/>
                <w:szCs w:val="20"/>
              </w:rPr>
            </w:pPr>
            <w:r w:rsidRPr="00322D95">
              <w:rPr>
                <w:rFonts w:cs="Times New Roman"/>
                <w:sz w:val="20"/>
                <w:szCs w:val="20"/>
              </w:rPr>
              <w:t>с.</w:t>
            </w:r>
            <w:r>
              <w:rPr>
                <w:rFonts w:cs="Times New Roman"/>
                <w:sz w:val="20"/>
                <w:szCs w:val="20"/>
              </w:rPr>
              <w:t xml:space="preserve"> </w:t>
            </w:r>
            <w:r w:rsidRPr="00322D95">
              <w:rPr>
                <w:rFonts w:cs="Times New Roman"/>
                <w:sz w:val="20"/>
                <w:szCs w:val="20"/>
              </w:rPr>
              <w:t>Красный Курган</w:t>
            </w:r>
            <w:r>
              <w:rPr>
                <w:rFonts w:cs="Times New Roman"/>
                <w:sz w:val="20"/>
                <w:szCs w:val="20"/>
              </w:rPr>
              <w:t>,</w:t>
            </w:r>
            <w:r w:rsidRPr="00322D95">
              <w:rPr>
                <w:rFonts w:cs="Times New Roman"/>
                <w:sz w:val="20"/>
                <w:szCs w:val="20"/>
              </w:rPr>
              <w:t xml:space="preserve"> ул.</w:t>
            </w:r>
            <w:r>
              <w:rPr>
                <w:rFonts w:cs="Times New Roman"/>
                <w:sz w:val="20"/>
                <w:szCs w:val="20"/>
              </w:rPr>
              <w:t xml:space="preserve"> </w:t>
            </w:r>
            <w:r w:rsidRPr="00322D95">
              <w:rPr>
                <w:rFonts w:cs="Times New Roman"/>
                <w:sz w:val="20"/>
                <w:szCs w:val="20"/>
              </w:rPr>
              <w:t>Шоссейная</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EB2EC" w14:textId="09072346" w:rsidR="00C24E11" w:rsidRPr="00322D95" w:rsidRDefault="00C24E11" w:rsidP="00C24E11">
            <w:pPr>
              <w:autoSpaceDE w:val="0"/>
              <w:autoSpaceDN w:val="0"/>
              <w:adjustRightInd w:val="0"/>
              <w:spacing w:line="240" w:lineRule="atLeast"/>
              <w:jc w:val="center"/>
              <w:rPr>
                <w:rFonts w:cs="Times New Roman"/>
                <w:sz w:val="20"/>
                <w:szCs w:val="20"/>
              </w:rPr>
            </w:pPr>
            <w:r>
              <w:rPr>
                <w:rFonts w:cs="Times New Roman"/>
                <w:bCs/>
                <w:sz w:val="20"/>
                <w:szCs w:val="20"/>
              </w:rPr>
              <w:t>Нет данных</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4D229" w14:textId="71E0E44E" w:rsidR="00C24E11" w:rsidRPr="00322D95" w:rsidRDefault="00C24E11" w:rsidP="00C24E11">
            <w:pPr>
              <w:autoSpaceDE w:val="0"/>
              <w:autoSpaceDN w:val="0"/>
              <w:adjustRightInd w:val="0"/>
              <w:spacing w:line="240" w:lineRule="atLeast"/>
              <w:jc w:val="center"/>
              <w:rPr>
                <w:rFonts w:cs="Times New Roman"/>
                <w:bCs/>
                <w:sz w:val="20"/>
                <w:szCs w:val="20"/>
              </w:rPr>
            </w:pPr>
            <w:r w:rsidRPr="00C24E11">
              <w:rPr>
                <w:rFonts w:cs="Times New Roman"/>
                <w:sz w:val="20"/>
                <w:szCs w:val="20"/>
              </w:rPr>
              <w:t>Нет данных</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2B465" w14:textId="5BA38729" w:rsidR="00C24E11" w:rsidRPr="00322D95" w:rsidRDefault="00C24E11" w:rsidP="00C24E11">
            <w:pPr>
              <w:autoSpaceDE w:val="0"/>
              <w:autoSpaceDN w:val="0"/>
              <w:adjustRightInd w:val="0"/>
              <w:spacing w:line="240" w:lineRule="atLeast"/>
              <w:jc w:val="center"/>
              <w:rPr>
                <w:rFonts w:cs="Times New Roman"/>
                <w:bCs/>
                <w:sz w:val="20"/>
                <w:szCs w:val="20"/>
              </w:rPr>
            </w:pPr>
            <w:r>
              <w:rPr>
                <w:rFonts w:cs="Times New Roman"/>
                <w:bCs/>
                <w:sz w:val="20"/>
                <w:szCs w:val="20"/>
              </w:rPr>
              <w:t>Подлежит использованию</w:t>
            </w:r>
          </w:p>
        </w:tc>
      </w:tr>
      <w:tr w:rsidR="00C24E11" w:rsidRPr="00322D95" w14:paraId="42C138B4" w14:textId="77777777" w:rsidTr="00C24E11">
        <w:trPr>
          <w:trHeight w:val="170"/>
          <w:tblHeader/>
          <w:jc w:val="center"/>
        </w:trPr>
        <w:tc>
          <w:tcPr>
            <w:tcW w:w="15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5E61E" w14:textId="66A678F1" w:rsidR="00C24E11" w:rsidRPr="00322D95" w:rsidRDefault="00C24E11" w:rsidP="00C24E11">
            <w:pPr>
              <w:autoSpaceDE w:val="0"/>
              <w:autoSpaceDN w:val="0"/>
              <w:adjustRightInd w:val="0"/>
              <w:spacing w:line="240" w:lineRule="atLeast"/>
              <w:jc w:val="center"/>
              <w:rPr>
                <w:rFonts w:cs="Times New Roman"/>
                <w:sz w:val="20"/>
                <w:szCs w:val="20"/>
              </w:rPr>
            </w:pPr>
            <w:r w:rsidRPr="00322D95">
              <w:rPr>
                <w:rFonts w:cs="Times New Roman"/>
                <w:sz w:val="20"/>
                <w:szCs w:val="20"/>
              </w:rPr>
              <w:t>ШРП</w:t>
            </w:r>
            <w:r>
              <w:rPr>
                <w:rFonts w:cs="Times New Roman"/>
                <w:sz w:val="20"/>
                <w:szCs w:val="20"/>
              </w:rPr>
              <w:t xml:space="preserve"> </w:t>
            </w:r>
            <w:r w:rsidRPr="00322D95">
              <w:rPr>
                <w:rFonts w:cs="Times New Roman"/>
                <w:sz w:val="20"/>
                <w:szCs w:val="20"/>
              </w:rPr>
              <w:t>№</w:t>
            </w:r>
            <w:r>
              <w:rPr>
                <w:rFonts w:cs="Times New Roman"/>
                <w:sz w:val="20"/>
                <w:szCs w:val="20"/>
              </w:rPr>
              <w:t xml:space="preserve"> </w:t>
            </w:r>
            <w:r w:rsidRPr="00322D95">
              <w:rPr>
                <w:rFonts w:cs="Times New Roman"/>
                <w:sz w:val="20"/>
                <w:szCs w:val="20"/>
              </w:rPr>
              <w:t>40</w:t>
            </w:r>
          </w:p>
        </w:tc>
        <w:tc>
          <w:tcPr>
            <w:tcW w:w="35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9DC2D" w14:textId="0DA98744" w:rsidR="00C24E11" w:rsidRPr="00322D95" w:rsidRDefault="00C24E11" w:rsidP="00C24E11">
            <w:pPr>
              <w:autoSpaceDE w:val="0"/>
              <w:autoSpaceDN w:val="0"/>
              <w:adjustRightInd w:val="0"/>
              <w:spacing w:line="240" w:lineRule="atLeast"/>
              <w:jc w:val="left"/>
              <w:rPr>
                <w:rFonts w:cs="Times New Roman"/>
                <w:sz w:val="20"/>
                <w:szCs w:val="20"/>
              </w:rPr>
            </w:pPr>
            <w:r w:rsidRPr="00322D95">
              <w:rPr>
                <w:rFonts w:cs="Times New Roman"/>
                <w:sz w:val="20"/>
                <w:szCs w:val="20"/>
              </w:rPr>
              <w:t>с.</w:t>
            </w:r>
            <w:r>
              <w:rPr>
                <w:rFonts w:cs="Times New Roman"/>
                <w:sz w:val="20"/>
                <w:szCs w:val="20"/>
              </w:rPr>
              <w:t xml:space="preserve"> </w:t>
            </w:r>
            <w:r w:rsidRPr="00322D95">
              <w:rPr>
                <w:rFonts w:cs="Times New Roman"/>
                <w:sz w:val="20"/>
                <w:szCs w:val="20"/>
              </w:rPr>
              <w:t>Красный Курган</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06492" w14:textId="2B850F6E" w:rsidR="00C24E11" w:rsidRPr="00322D95" w:rsidRDefault="00C24E11" w:rsidP="00C24E11">
            <w:pPr>
              <w:autoSpaceDE w:val="0"/>
              <w:autoSpaceDN w:val="0"/>
              <w:adjustRightInd w:val="0"/>
              <w:spacing w:line="240" w:lineRule="atLeast"/>
              <w:jc w:val="center"/>
              <w:rPr>
                <w:rFonts w:cs="Times New Roman"/>
                <w:sz w:val="20"/>
                <w:szCs w:val="20"/>
              </w:rPr>
            </w:pPr>
            <w:r>
              <w:rPr>
                <w:rFonts w:cs="Times New Roman"/>
                <w:bCs/>
                <w:sz w:val="20"/>
                <w:szCs w:val="20"/>
              </w:rPr>
              <w:t>Нет данных</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93781" w14:textId="2AADB924" w:rsidR="00C24E11" w:rsidRPr="00322D95" w:rsidRDefault="00C24E11" w:rsidP="00C24E11">
            <w:pPr>
              <w:autoSpaceDE w:val="0"/>
              <w:autoSpaceDN w:val="0"/>
              <w:adjustRightInd w:val="0"/>
              <w:spacing w:line="240" w:lineRule="atLeast"/>
              <w:jc w:val="center"/>
              <w:rPr>
                <w:rFonts w:cs="Times New Roman"/>
                <w:bCs/>
                <w:sz w:val="20"/>
                <w:szCs w:val="20"/>
              </w:rPr>
            </w:pPr>
            <w:r w:rsidRPr="00C24E11">
              <w:rPr>
                <w:rFonts w:cs="Times New Roman"/>
                <w:sz w:val="20"/>
                <w:szCs w:val="20"/>
              </w:rPr>
              <w:t>Нет данных</w:t>
            </w:r>
          </w:p>
        </w:tc>
        <w:tc>
          <w:tcPr>
            <w:tcW w:w="22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EEDAF" w14:textId="65A46D2C" w:rsidR="00C24E11" w:rsidRPr="00322D95" w:rsidRDefault="00C24E11" w:rsidP="00C24E11">
            <w:pPr>
              <w:autoSpaceDE w:val="0"/>
              <w:autoSpaceDN w:val="0"/>
              <w:adjustRightInd w:val="0"/>
              <w:spacing w:line="240" w:lineRule="atLeast"/>
              <w:jc w:val="center"/>
              <w:rPr>
                <w:rFonts w:cs="Times New Roman"/>
                <w:bCs/>
                <w:sz w:val="20"/>
                <w:szCs w:val="20"/>
              </w:rPr>
            </w:pPr>
            <w:r>
              <w:rPr>
                <w:rFonts w:cs="Times New Roman"/>
                <w:bCs/>
                <w:sz w:val="20"/>
                <w:szCs w:val="20"/>
              </w:rPr>
              <w:t>Подлежит использованию</w:t>
            </w:r>
          </w:p>
        </w:tc>
      </w:tr>
    </w:tbl>
    <w:p w14:paraId="4E0915F9" w14:textId="06554EC2" w:rsidR="00734D0F" w:rsidRDefault="00734D0F" w:rsidP="00322D95">
      <w:pPr>
        <w:pStyle w:val="af3"/>
        <w:spacing w:line="240" w:lineRule="atLeast"/>
        <w:ind w:firstLine="709"/>
        <w:rPr>
          <w:rFonts w:cs="Times New Roman"/>
        </w:rPr>
      </w:pPr>
      <w:r>
        <w:rPr>
          <w:rFonts w:cs="Times New Roman"/>
        </w:rPr>
        <w:t>В п. Аксу и Коммунстрой сетей и объектов газоснабжения нет.</w:t>
      </w:r>
    </w:p>
    <w:p w14:paraId="4C689EE5" w14:textId="1F425023" w:rsidR="00DE0D79" w:rsidRPr="00A17410" w:rsidRDefault="00DE0D79" w:rsidP="00322D95">
      <w:pPr>
        <w:pStyle w:val="af3"/>
        <w:spacing w:line="240" w:lineRule="atLeast"/>
        <w:ind w:firstLine="709"/>
      </w:pPr>
      <w:r w:rsidRPr="00322D95">
        <w:rPr>
          <w:rFonts w:cs="Times New Roman"/>
        </w:rPr>
        <w:t>Аварии на газопроводах возможны в связи с дефектами оборудования, его механическими повреждениями при нарушении</w:t>
      </w:r>
      <w:r w:rsidRPr="00A17410">
        <w:t xml:space="preserve"> режима эксплуатации или несоблюдения мер безопасности, а также вследствие стихийных бедствий.</w:t>
      </w:r>
    </w:p>
    <w:p w14:paraId="64A4A0D7" w14:textId="77777777" w:rsidR="00DE0D79" w:rsidRPr="00A17410" w:rsidRDefault="00DE0D79" w:rsidP="00DE0D79">
      <w:pPr>
        <w:pStyle w:val="af3"/>
        <w:ind w:firstLine="709"/>
      </w:pPr>
      <w:r w:rsidRPr="00A17410">
        <w:t>Наиболее вероятный сценарий: нарушение целостности участка газопровода – истечение газа – факельное горение – воздействие факторов на объекты поражения;</w:t>
      </w:r>
    </w:p>
    <w:p w14:paraId="1ABB364B" w14:textId="77777777" w:rsidR="00DE0D79" w:rsidRPr="00A17410" w:rsidRDefault="00DE0D79" w:rsidP="00DE0D79">
      <w:pPr>
        <w:pStyle w:val="af3"/>
        <w:ind w:firstLine="709"/>
      </w:pPr>
      <w:r w:rsidRPr="00A17410">
        <w:t xml:space="preserve">Наиболее опасный сценарий: нарушение целостности участка газопровода – истечение газа – взрыв при наличии источника зажигания – воздействие факторов на объекты поражения. </w:t>
      </w:r>
    </w:p>
    <w:p w14:paraId="1B1E9B16" w14:textId="77777777" w:rsidR="00DE0D79" w:rsidRPr="00A17410" w:rsidRDefault="00DE0D79" w:rsidP="00DE0D79">
      <w:pPr>
        <w:pStyle w:val="af3"/>
        <w:ind w:firstLine="709"/>
      </w:pPr>
      <w:r w:rsidRPr="00A17410">
        <w:t>Из перечня аварий на газотранспортных системах наибольшую опасность представляют аварии, связанные с разрывом трубопроводов на полное сечение.</w:t>
      </w:r>
    </w:p>
    <w:p w14:paraId="00306B8B" w14:textId="77777777" w:rsidR="00DE0D79" w:rsidRPr="00A17410" w:rsidRDefault="00DE0D79" w:rsidP="00DE0D79">
      <w:pPr>
        <w:pStyle w:val="af3"/>
        <w:ind w:firstLine="709"/>
      </w:pPr>
      <w:r w:rsidRPr="00A17410">
        <w:lastRenderedPageBreak/>
        <w:t>Возникновение таких аварийных разрывов газопровода связано с физическими эффектами двух видов:</w:t>
      </w:r>
    </w:p>
    <w:p w14:paraId="5C9A7116" w14:textId="77777777" w:rsidR="00DE0D79" w:rsidRPr="00A17410" w:rsidRDefault="00DE0D79" w:rsidP="00DE0D79">
      <w:pPr>
        <w:pStyle w:val="af3"/>
        <w:ind w:firstLine="709"/>
      </w:pPr>
      <w:r w:rsidRPr="00A17410">
        <w:t>внутренними – нестационарными процессами в самом трубопроводе, определяющими характер его разрушения и динамику выброса природного газа в атмосферу;</w:t>
      </w:r>
    </w:p>
    <w:p w14:paraId="2BF13EAC" w14:textId="77777777" w:rsidR="00DE0D79" w:rsidRPr="00A17410" w:rsidRDefault="00DE0D79" w:rsidP="00DE0D79">
      <w:pPr>
        <w:pStyle w:val="af3"/>
        <w:ind w:firstLine="709"/>
      </w:pPr>
      <w:r w:rsidRPr="00A17410">
        <w:t xml:space="preserve">внешними – воздействие разрушительных факторов на целостность трубопровода. </w:t>
      </w:r>
    </w:p>
    <w:p w14:paraId="60FE2100" w14:textId="77777777" w:rsidR="00DE0D79" w:rsidRPr="00A17410" w:rsidRDefault="00DE0D79" w:rsidP="00DE0D79">
      <w:pPr>
        <w:pStyle w:val="af3"/>
        <w:ind w:firstLine="709"/>
      </w:pPr>
      <w:r w:rsidRPr="00A17410">
        <w:t>Наиболее опасными авариями на газопроводах, характеризующимися наибольшими значениями зон действия поражающих факторов и продолжительностью воздействия негативных факторов, являются аварии, сопровождающиеся взрывом и горением истекающего газа. Статистика показывает, что примерно 80% аварий сопровождается пожаром.</w:t>
      </w:r>
    </w:p>
    <w:p w14:paraId="1044F902" w14:textId="159437C0" w:rsidR="00DE0D79" w:rsidRPr="00A17410" w:rsidRDefault="00DE0D79" w:rsidP="00DE0D79">
      <w:pPr>
        <w:pStyle w:val="af3"/>
        <w:ind w:firstLine="709"/>
      </w:pPr>
      <w:r w:rsidRPr="00A17410">
        <w:t xml:space="preserve">Факельное горение при разрыве газопровода на полное сечение представляет опасность для людей </w:t>
      </w:r>
      <w:r w:rsidR="00CD0FF4">
        <w:t xml:space="preserve">и иных сооружений </w:t>
      </w:r>
      <w:r w:rsidRPr="00A17410">
        <w:t xml:space="preserve">на расстоянии </w:t>
      </w:r>
      <w:r w:rsidR="0021169D">
        <w:t xml:space="preserve">до нескольких сотен метров </w:t>
      </w:r>
      <w:r w:rsidRPr="00A17410">
        <w:t>от аварийного участка.</w:t>
      </w:r>
    </w:p>
    <w:p w14:paraId="41118CCE" w14:textId="77777777" w:rsidR="00DE0D79" w:rsidRPr="00A17410" w:rsidRDefault="00DE0D79" w:rsidP="00DE0D79">
      <w:pPr>
        <w:pStyle w:val="af3"/>
        <w:ind w:firstLine="709"/>
      </w:pPr>
      <w:r w:rsidRPr="00A17410">
        <w:t>Обычное горение может трансформироваться во взрыв за счет самоускорения пламени при его распространении по рельефу.</w:t>
      </w:r>
    </w:p>
    <w:p w14:paraId="71E871DA" w14:textId="1C798F8A" w:rsidR="003A56D3" w:rsidRPr="00A17410" w:rsidRDefault="003A56D3" w:rsidP="003A56D3">
      <w:pPr>
        <w:ind w:firstLine="709"/>
      </w:pPr>
      <w:r w:rsidRPr="00A17410">
        <w:t xml:space="preserve">Источник техногенной чрезвычайной ситуации: </w:t>
      </w:r>
      <w:r w:rsidR="00CD0FF4">
        <w:t>о</w:t>
      </w:r>
      <w:r w:rsidRPr="00A17410">
        <w:t>пасное происшествие на транспорте;</w:t>
      </w:r>
    </w:p>
    <w:p w14:paraId="7D64A390" w14:textId="088F6150" w:rsidR="003A56D3" w:rsidRPr="00A17410" w:rsidRDefault="003A56D3" w:rsidP="003A56D3">
      <w:pPr>
        <w:ind w:firstLine="709"/>
      </w:pPr>
      <w:r w:rsidRPr="00A17410">
        <w:t xml:space="preserve">Вид техногенной чрезвычайной ситуации: </w:t>
      </w:r>
      <w:r w:rsidR="00CD0FF4">
        <w:t>а</w:t>
      </w:r>
      <w:r w:rsidRPr="00A17410">
        <w:t>вария на магистральном трубопроводе;</w:t>
      </w:r>
    </w:p>
    <w:p w14:paraId="18E3D6C2" w14:textId="77777777" w:rsidR="003A56D3" w:rsidRPr="00A17410" w:rsidRDefault="003A56D3" w:rsidP="003A56D3">
      <w:pPr>
        <w:ind w:firstLine="709"/>
      </w:pPr>
      <w:r w:rsidRPr="00A17410">
        <w:t>Классификация чрезвычайной ситуации: от локального до регионального характера, в зависимости от количества пострадавших, ущерба и территории распространения. В атрибутах устанавливается максимальное значение.</w:t>
      </w:r>
    </w:p>
    <w:p w14:paraId="612B9612" w14:textId="65287EBB" w:rsidR="00532039" w:rsidRPr="00A17410" w:rsidRDefault="00532039">
      <w:pPr>
        <w:spacing w:after="200" w:line="276" w:lineRule="auto"/>
        <w:jc w:val="left"/>
      </w:pPr>
      <w:r w:rsidRPr="00A17410">
        <w:br w:type="page"/>
      </w:r>
    </w:p>
    <w:p w14:paraId="235487D5" w14:textId="5BEF978E" w:rsidR="00532039" w:rsidRPr="00A17410" w:rsidRDefault="00532039" w:rsidP="00532039">
      <w:pPr>
        <w:pStyle w:val="12"/>
        <w:numPr>
          <w:ilvl w:val="2"/>
          <w:numId w:val="30"/>
        </w:numPr>
        <w:rPr>
          <w:rFonts w:eastAsia="Times New Roman"/>
          <w:kern w:val="32"/>
        </w:rPr>
      </w:pPr>
      <w:bookmarkStart w:id="50" w:name="_Toc200556786"/>
      <w:r w:rsidRPr="00A17410">
        <w:rPr>
          <w:rFonts w:eastAsia="Times New Roman"/>
          <w:kern w:val="32"/>
        </w:rPr>
        <w:lastRenderedPageBreak/>
        <w:t>Аварии на водном (речном и морском) транспорте при перевозке опасных грузов</w:t>
      </w:r>
      <w:bookmarkEnd w:id="50"/>
    </w:p>
    <w:p w14:paraId="02B8260F" w14:textId="77777777" w:rsidR="00532039" w:rsidRPr="00A17410" w:rsidRDefault="00532039" w:rsidP="00532039">
      <w:pPr>
        <w:pStyle w:val="aff7"/>
        <w:spacing w:line="240" w:lineRule="atLeast"/>
        <w:ind w:left="0"/>
        <w:rPr>
          <w:sz w:val="28"/>
          <w:szCs w:val="28"/>
        </w:rPr>
      </w:pPr>
      <w:r w:rsidRPr="00A17410">
        <w:rPr>
          <w:sz w:val="28"/>
          <w:szCs w:val="28"/>
        </w:rPr>
        <w:t>На территории поселения отсутствует инфраструктура водного транспорта. Пассажирские перевозки и грузовые перевозки водным транспортом не осуществляются.</w:t>
      </w:r>
    </w:p>
    <w:p w14:paraId="6D98AD24" w14:textId="54084F49" w:rsidR="00532039" w:rsidRPr="00A17410" w:rsidRDefault="00532039" w:rsidP="00532039">
      <w:pPr>
        <w:pStyle w:val="aff7"/>
        <w:spacing w:line="240" w:lineRule="atLeast"/>
        <w:ind w:left="0"/>
        <w:rPr>
          <w:sz w:val="28"/>
          <w:szCs w:val="28"/>
        </w:rPr>
      </w:pPr>
      <w:r w:rsidRPr="00A17410">
        <w:rPr>
          <w:sz w:val="28"/>
          <w:szCs w:val="28"/>
        </w:rPr>
        <w:t>На территории поселения перевозки опасных грузов водным транспортом не осуществляются.</w:t>
      </w:r>
    </w:p>
    <w:p w14:paraId="01157917" w14:textId="77777777" w:rsidR="00791EF1" w:rsidRPr="00A17410" w:rsidRDefault="00791EF1" w:rsidP="00532039">
      <w:pPr>
        <w:pStyle w:val="12"/>
        <w:numPr>
          <w:ilvl w:val="1"/>
          <w:numId w:val="30"/>
        </w:numPr>
        <w:rPr>
          <w:rFonts w:eastAsia="Times New Roman"/>
          <w:kern w:val="32"/>
        </w:rPr>
      </w:pPr>
      <w:bookmarkStart w:id="51" w:name="_Toc181915703"/>
      <w:bookmarkStart w:id="52" w:name="_Toc200556787"/>
      <w:r w:rsidRPr="00A17410">
        <w:rPr>
          <w:rFonts w:eastAsia="Times New Roman"/>
          <w:kern w:val="32"/>
        </w:rPr>
        <w:t>Чрезвычайные ситуации на химически опасных объектах</w:t>
      </w:r>
      <w:bookmarkEnd w:id="51"/>
      <w:bookmarkEnd w:id="52"/>
    </w:p>
    <w:p w14:paraId="5A53BE30" w14:textId="77777777" w:rsidR="00791EF1" w:rsidRPr="00A17410" w:rsidRDefault="00791EF1" w:rsidP="00791EF1">
      <w:pPr>
        <w:ind w:firstLine="709"/>
      </w:pPr>
      <w:r w:rsidRPr="00A17410">
        <w:t>Причины возникновения чрезвычайных ситуаций на химически опасных объектах:</w:t>
      </w:r>
    </w:p>
    <w:p w14:paraId="59B41446" w14:textId="77777777" w:rsidR="00791EF1" w:rsidRPr="00A17410" w:rsidRDefault="00791EF1" w:rsidP="00791EF1">
      <w:r w:rsidRPr="00A17410">
        <w:tab/>
        <w:t>износ основных производственных фондов потенциально опасных объектов;</w:t>
      </w:r>
    </w:p>
    <w:p w14:paraId="6C7A9D4A" w14:textId="77777777" w:rsidR="00791EF1" w:rsidRPr="00A17410" w:rsidRDefault="00791EF1" w:rsidP="00791EF1">
      <w:r w:rsidRPr="00A17410">
        <w:tab/>
        <w:t>выброс, утечки, горение или дымление химически опасных веществ;</w:t>
      </w:r>
    </w:p>
    <w:p w14:paraId="36F1143F" w14:textId="77777777" w:rsidR="00791EF1" w:rsidRPr="00A17410" w:rsidRDefault="00791EF1" w:rsidP="00791EF1">
      <w:r w:rsidRPr="00A17410">
        <w:tab/>
        <w:t>отсутствие или недостаточность средств, выделяемых на амортизационные расходы;</w:t>
      </w:r>
    </w:p>
    <w:p w14:paraId="59A2922C" w14:textId="77777777" w:rsidR="00791EF1" w:rsidRPr="00A17410" w:rsidRDefault="00791EF1" w:rsidP="00791EF1">
      <w:r w:rsidRPr="00A17410">
        <w:tab/>
        <w:t>непрофессионализм обслуживающего персонала, неумение принимать оптимальные решения в сложной обстановке и в условиях дефицита времени;</w:t>
      </w:r>
    </w:p>
    <w:p w14:paraId="4CCE814B" w14:textId="77777777" w:rsidR="00791EF1" w:rsidRPr="00A17410" w:rsidRDefault="00791EF1" w:rsidP="00791EF1">
      <w:r w:rsidRPr="00A17410">
        <w:tab/>
        <w:t>несоблюдение техники безопасности.</w:t>
      </w:r>
    </w:p>
    <w:p w14:paraId="2942F5E3" w14:textId="2205E35C" w:rsidR="00C572AB" w:rsidRPr="00A17410" w:rsidRDefault="003A56D3" w:rsidP="00D9199D">
      <w:pPr>
        <w:ind w:firstLine="709"/>
      </w:pPr>
      <w:r w:rsidRPr="00A17410">
        <w:rPr>
          <w:rFonts w:eastAsia="Times New Roman" w:cs="Times New Roman"/>
        </w:rPr>
        <w:t>На территории</w:t>
      </w:r>
      <w:r w:rsidR="00D9199D">
        <w:rPr>
          <w:rFonts w:eastAsia="Times New Roman" w:cs="Times New Roman"/>
        </w:rPr>
        <w:t xml:space="preserve"> муниципального образования</w:t>
      </w:r>
      <w:r w:rsidRPr="00A17410">
        <w:rPr>
          <w:rFonts w:eastAsia="Times New Roman" w:cs="Times New Roman"/>
        </w:rPr>
        <w:t>, в соответствии с паспортом безопасности территории</w:t>
      </w:r>
      <w:r w:rsidR="00D9199D">
        <w:rPr>
          <w:rFonts w:eastAsia="Times New Roman" w:cs="Times New Roman"/>
        </w:rPr>
        <w:t>,</w:t>
      </w:r>
      <w:r w:rsidRPr="00A17410">
        <w:rPr>
          <w:rFonts w:eastAsia="Times New Roman" w:cs="Times New Roman"/>
        </w:rPr>
        <w:t xml:space="preserve"> отсутствуют химически опасные объекты</w:t>
      </w:r>
      <w:r w:rsidR="00791EF1" w:rsidRPr="00A17410">
        <w:t>.</w:t>
      </w:r>
    </w:p>
    <w:p w14:paraId="08DFBE90" w14:textId="77777777" w:rsidR="00791EF1" w:rsidRPr="00A17410" w:rsidRDefault="00791EF1" w:rsidP="00DC4400">
      <w:pPr>
        <w:pStyle w:val="12"/>
        <w:numPr>
          <w:ilvl w:val="1"/>
          <w:numId w:val="30"/>
        </w:numPr>
        <w:rPr>
          <w:rFonts w:eastAsia="Times New Roman"/>
          <w:kern w:val="32"/>
        </w:rPr>
      </w:pPr>
      <w:bookmarkStart w:id="53" w:name="_Toc181915704"/>
      <w:bookmarkStart w:id="54" w:name="_Toc200556788"/>
      <w:r w:rsidRPr="00A17410">
        <w:rPr>
          <w:rFonts w:eastAsia="Times New Roman"/>
          <w:kern w:val="32"/>
        </w:rPr>
        <w:t>Чрезвычайные ситуации на пожаро- и взрывоопасных объектах</w:t>
      </w:r>
      <w:bookmarkEnd w:id="53"/>
      <w:bookmarkEnd w:id="54"/>
    </w:p>
    <w:p w14:paraId="263862D6" w14:textId="77777777" w:rsidR="00070B97" w:rsidRPr="00A17410" w:rsidRDefault="00070B97" w:rsidP="00070B97">
      <w:pPr>
        <w:ind w:firstLine="709"/>
      </w:pPr>
      <w:r w:rsidRPr="00A17410">
        <w:t>Причинами возникновения аварийных ситуаций, представляющих опасность для людей, зданий, сооружений и техники, расположенных на территории пожаро- взрывоопасных объектах, могут служить:</w:t>
      </w:r>
    </w:p>
    <w:p w14:paraId="5C347CE3" w14:textId="77777777" w:rsidR="00070B97" w:rsidRPr="00A17410" w:rsidRDefault="00070B97" w:rsidP="00070B97">
      <w:pPr>
        <w:ind w:firstLine="709"/>
      </w:pPr>
      <w:r w:rsidRPr="00A17410">
        <w:t>технические неполадки, в результате которых происходит отклонение технологических параметров от регламентных значений, вплоть до разрушения оборудования;</w:t>
      </w:r>
    </w:p>
    <w:p w14:paraId="64A805CD" w14:textId="77777777" w:rsidR="00070B97" w:rsidRPr="00A17410" w:rsidRDefault="00070B97" w:rsidP="00070B97">
      <w:pPr>
        <w:ind w:firstLine="709"/>
      </w:pPr>
      <w:r w:rsidRPr="00A17410">
        <w:t>неосторожное обращение с огнем при производстве ремонтных работ;</w:t>
      </w:r>
    </w:p>
    <w:p w14:paraId="1CF3748C" w14:textId="77777777" w:rsidR="00070B97" w:rsidRPr="00A17410" w:rsidRDefault="00070B97" w:rsidP="00070B97">
      <w:pPr>
        <w:ind w:firstLine="709"/>
      </w:pPr>
      <w:r w:rsidRPr="00A17410">
        <w:t>события, связанные с человеческим фактором: неправильные действия персонала, неверные организационные или проектные решения, постороннее вмешательство (диверсии);</w:t>
      </w:r>
    </w:p>
    <w:p w14:paraId="42CAE7FD" w14:textId="77777777" w:rsidR="00070B97" w:rsidRPr="00A17410" w:rsidRDefault="00070B97" w:rsidP="00070B97">
      <w:pPr>
        <w:ind w:firstLine="709"/>
      </w:pPr>
      <w:r w:rsidRPr="00A17410">
        <w:t>внешнее воздействие техногенного или природного характера: аварии на соседних объектах, ураганы, землетрясения, наводнения, пожары.</w:t>
      </w:r>
    </w:p>
    <w:p w14:paraId="7D32B989" w14:textId="77777777" w:rsidR="00070B97" w:rsidRPr="00A17410" w:rsidRDefault="00070B97" w:rsidP="00070B97">
      <w:pPr>
        <w:ind w:firstLine="709"/>
      </w:pPr>
      <w:r w:rsidRPr="00A17410">
        <w:t>В качестве поражающих факторов при прогнозе зон действия основных поражающих факторов при возникновении чрезвычайных ситуаций были рассмотрены:</w:t>
      </w:r>
    </w:p>
    <w:p w14:paraId="1E04BACD" w14:textId="77777777" w:rsidR="00070B97" w:rsidRPr="00A17410" w:rsidRDefault="00070B97" w:rsidP="00070B97">
      <w:pPr>
        <w:ind w:firstLine="709"/>
      </w:pPr>
      <w:r w:rsidRPr="00A17410">
        <w:t>воздушная ударная волна;</w:t>
      </w:r>
    </w:p>
    <w:p w14:paraId="367F1208" w14:textId="77777777" w:rsidR="00070B97" w:rsidRPr="00A17410" w:rsidRDefault="00070B97" w:rsidP="00070B97">
      <w:pPr>
        <w:ind w:firstLine="709"/>
      </w:pPr>
      <w:r w:rsidRPr="00A17410">
        <w:t>тепловое излучение огневых шаров и горящих разлитий.</w:t>
      </w:r>
    </w:p>
    <w:p w14:paraId="43E3824A" w14:textId="77777777" w:rsidR="00070B97" w:rsidRPr="00A17410" w:rsidRDefault="00070B97" w:rsidP="00070B97">
      <w:pPr>
        <w:ind w:firstLine="709"/>
      </w:pPr>
      <w:r w:rsidRPr="00A17410">
        <w:t xml:space="preserve">Для определения зон действия основных поражающих факторов (теплового излучения горящих разлитий и воздушной ударной волны) используется «Методика оценки последствий аварий на пожаро- и взрывоопасных объектах» («Сборник </w:t>
      </w:r>
      <w:r w:rsidRPr="00A17410">
        <w:lastRenderedPageBreak/>
        <w:t>методик по прогнозированию возможных аварий, катастроф, стихийных бедствий в ЧС», книга 2, МЧС России, 1994), «Методика оценки последствий аварийных взрывов топливно-воздушных смесей» (РД 03-409-01).</w:t>
      </w:r>
    </w:p>
    <w:p w14:paraId="30F5F06B" w14:textId="1B7C48D1" w:rsidR="00791EF1" w:rsidRPr="00A17410" w:rsidRDefault="00070B97" w:rsidP="00070B97">
      <w:pPr>
        <w:ind w:firstLine="709"/>
      </w:pPr>
      <w:r w:rsidRPr="00A17410">
        <w:t xml:space="preserve">К потенциальным пожаро- и взрывоопасным объектам относятся автозаправочные станции (АЗС, АГЗС), расположенные на территории </w:t>
      </w:r>
      <w:r w:rsidR="00D9199D">
        <w:t>муниципального образования</w:t>
      </w:r>
      <w:r w:rsidRPr="00A17410">
        <w:t>.</w:t>
      </w:r>
    </w:p>
    <w:p w14:paraId="135A9A38" w14:textId="661EEA97" w:rsidR="00070B97" w:rsidRPr="00A17410" w:rsidRDefault="00070B97" w:rsidP="00070B97">
      <w:pPr>
        <w:ind w:firstLine="709"/>
      </w:pPr>
      <w:r w:rsidRPr="00A17410">
        <w:t xml:space="preserve">На карте </w:t>
      </w:r>
      <w:r w:rsidRPr="00A17410">
        <w:rPr>
          <w:rFonts w:eastAsia="Times New Roman"/>
        </w:rPr>
        <w:t>территорий, подверженных риску возникновения чрезвычайных ситуаций природного и техногенного характера отображены территории подверженные</w:t>
      </w:r>
      <w:r w:rsidRPr="00A17410">
        <w:rPr>
          <w:rFonts w:eastAsia="Times New Roman"/>
          <w:kern w:val="32"/>
        </w:rPr>
        <w:t xml:space="preserve"> возникновению ситуации на пожаро- и взрывоопасных объектах в границах автомобильных дорог общего пользования.</w:t>
      </w:r>
    </w:p>
    <w:p w14:paraId="0E732896" w14:textId="29294D65" w:rsidR="00070B97" w:rsidRPr="00A17410" w:rsidRDefault="00070B97" w:rsidP="00070B97">
      <w:pPr>
        <w:ind w:firstLine="709"/>
      </w:pPr>
      <w:r w:rsidRPr="00A17410">
        <w:t xml:space="preserve">Источник техногенной чрезвычайной ситуации: </w:t>
      </w:r>
      <w:r w:rsidR="006B0EC6" w:rsidRPr="00A17410">
        <w:t>п</w:t>
      </w:r>
      <w:r w:rsidRPr="00A17410">
        <w:t>ожар (взрыв);</w:t>
      </w:r>
    </w:p>
    <w:p w14:paraId="72E8BC42" w14:textId="667010FE" w:rsidR="00070B97" w:rsidRPr="00A17410" w:rsidRDefault="00070B97" w:rsidP="00070B97">
      <w:pPr>
        <w:ind w:firstLine="709"/>
      </w:pPr>
      <w:r w:rsidRPr="00A17410">
        <w:t xml:space="preserve">Вид техногенной чрезвычайной ситуации: </w:t>
      </w:r>
      <w:r w:rsidR="006B0EC6" w:rsidRPr="00A17410">
        <w:t>п</w:t>
      </w:r>
      <w:r w:rsidRPr="00A17410">
        <w:t>ожар, взрыв;</w:t>
      </w:r>
    </w:p>
    <w:p w14:paraId="0BF54FE0" w14:textId="22F66E83" w:rsidR="00C572AB" w:rsidRPr="00A17410" w:rsidRDefault="00070B97" w:rsidP="00070B97">
      <w:pPr>
        <w:ind w:firstLine="709"/>
      </w:pPr>
      <w:r w:rsidRPr="00A17410">
        <w:t>Классификация чрезвычайной ситуации: локального характера.</w:t>
      </w:r>
    </w:p>
    <w:p w14:paraId="4CDE36F1" w14:textId="77777777" w:rsidR="00791EF1" w:rsidRPr="00A17410" w:rsidRDefault="00791EF1" w:rsidP="00DC4400">
      <w:pPr>
        <w:pStyle w:val="12"/>
        <w:numPr>
          <w:ilvl w:val="1"/>
          <w:numId w:val="30"/>
        </w:numPr>
        <w:rPr>
          <w:rFonts w:eastAsia="Times New Roman"/>
          <w:kern w:val="32"/>
        </w:rPr>
      </w:pPr>
      <w:bookmarkStart w:id="55" w:name="_Toc181915705"/>
      <w:bookmarkStart w:id="56" w:name="_Toc200556789"/>
      <w:r w:rsidRPr="00A17410">
        <w:rPr>
          <w:rFonts w:eastAsia="Times New Roman"/>
          <w:kern w:val="32"/>
        </w:rPr>
        <w:t>Чрезвычайные ситуации на системах жилищно-коммунального хозяйства</w:t>
      </w:r>
      <w:bookmarkEnd w:id="55"/>
      <w:bookmarkEnd w:id="56"/>
    </w:p>
    <w:p w14:paraId="03EE9AB7" w14:textId="77777777" w:rsidR="00791EF1" w:rsidRPr="00A17410" w:rsidRDefault="00791EF1" w:rsidP="006B38EA">
      <w:pPr>
        <w:ind w:firstLine="709"/>
        <w:rPr>
          <w:b/>
        </w:rPr>
      </w:pPr>
      <w:r w:rsidRPr="00A17410">
        <w:rPr>
          <w:b/>
        </w:rPr>
        <w:t>Аварии на электроэнергетических системах</w:t>
      </w:r>
    </w:p>
    <w:p w14:paraId="73B205D1" w14:textId="77777777" w:rsidR="00791EF1" w:rsidRPr="00A17410" w:rsidRDefault="00791EF1" w:rsidP="006B38EA">
      <w:pPr>
        <w:ind w:firstLine="709"/>
      </w:pPr>
      <w:r w:rsidRPr="00A17410">
        <w:t>Аварии на электроэнергетических системах (понизительные подстанции, линии электропередачи) могут привести к перерывам электроснабжения потребителей, выходу из строя установок, обеспечивающих жизнедеятельность, создать пожароопасную ситуацию.</w:t>
      </w:r>
    </w:p>
    <w:p w14:paraId="0F960AA1" w14:textId="77777777" w:rsidR="00791EF1" w:rsidRPr="00A17410" w:rsidRDefault="00791EF1" w:rsidP="006B38EA">
      <w:pPr>
        <w:ind w:firstLine="709"/>
      </w:pPr>
      <w:r w:rsidRPr="00A17410">
        <w:t>Опасными стихийными бедствиями для объектов энергетики являются сильный порывистый ветер, гололед (снижается надежность работы энергосистемы в районах гололеда из-за «пляски» и обрыва проводов линий электропередачи), продолжительные ливневые дожди.</w:t>
      </w:r>
    </w:p>
    <w:p w14:paraId="0A2284F4" w14:textId="091935D6" w:rsidR="00791EF1" w:rsidRPr="00A17410" w:rsidRDefault="00791EF1" w:rsidP="006B38EA">
      <w:pPr>
        <w:ind w:firstLine="709"/>
      </w:pPr>
      <w:r w:rsidRPr="00A17410">
        <w:t>При снегопадах, сильных ветрах, обледенении и несанкционированных действиях организаций и физических лиц могут произойти тяжелые аварии из-за выхода из строя понизительных подстанций.</w:t>
      </w:r>
    </w:p>
    <w:p w14:paraId="3B3FC50E" w14:textId="0AD286FB" w:rsidR="006B0EC6" w:rsidRPr="00A17410" w:rsidRDefault="006B0EC6" w:rsidP="006B0EC6">
      <w:pPr>
        <w:ind w:firstLine="709"/>
      </w:pPr>
      <w:r w:rsidRPr="00A17410">
        <w:t xml:space="preserve">На карте </w:t>
      </w:r>
      <w:r w:rsidRPr="00A17410">
        <w:rPr>
          <w:rFonts w:eastAsia="Times New Roman"/>
        </w:rPr>
        <w:t>территорий, подверженных риску возникновения чрезвычайных ситуаций природного и техногенного характера отображены территории подверженные</w:t>
      </w:r>
      <w:r w:rsidRPr="00A17410">
        <w:rPr>
          <w:rFonts w:eastAsia="Times New Roman"/>
          <w:kern w:val="32"/>
        </w:rPr>
        <w:t xml:space="preserve"> возникновению чрезвычайных ситуаций на системах жилищно-коммунального хозяйства</w:t>
      </w:r>
      <w:r w:rsidR="00BA40D1" w:rsidRPr="00A17410">
        <w:rPr>
          <w:rFonts w:eastAsia="Times New Roman"/>
          <w:kern w:val="32"/>
        </w:rPr>
        <w:t xml:space="preserve"> на электроэнергетических системах.</w:t>
      </w:r>
    </w:p>
    <w:p w14:paraId="18776DC0" w14:textId="77777777" w:rsidR="006B0EC6" w:rsidRPr="00A17410" w:rsidRDefault="006B0EC6" w:rsidP="006B0EC6">
      <w:pPr>
        <w:ind w:firstLine="709"/>
      </w:pPr>
      <w:r w:rsidRPr="00A17410">
        <w:t>Источник техногенной чрезвычайной ситуации: Промышленная авария (катастрофа);</w:t>
      </w:r>
    </w:p>
    <w:p w14:paraId="38BA130D" w14:textId="29CFE4E6" w:rsidR="006B0EC6" w:rsidRPr="00A17410" w:rsidRDefault="006B0EC6" w:rsidP="006B0EC6">
      <w:pPr>
        <w:ind w:firstLine="709"/>
      </w:pPr>
      <w:r w:rsidRPr="00A17410">
        <w:t xml:space="preserve">Вид техногенной чрезвычайной ситуации: </w:t>
      </w:r>
      <w:r w:rsidR="00BA40D1" w:rsidRPr="00A17410">
        <w:t>авария электроэнергетической системы, системы связи</w:t>
      </w:r>
      <w:r w:rsidRPr="00A17410">
        <w:t>;</w:t>
      </w:r>
    </w:p>
    <w:p w14:paraId="5579AB52" w14:textId="375BF3EF" w:rsidR="006B0EC6" w:rsidRPr="00A17410" w:rsidRDefault="006B0EC6" w:rsidP="006B0EC6">
      <w:pPr>
        <w:ind w:firstLine="709"/>
      </w:pPr>
      <w:r w:rsidRPr="00A17410">
        <w:t xml:space="preserve">Классификация чрезвычайной ситуации: </w:t>
      </w:r>
      <w:r w:rsidR="00BA40D1" w:rsidRPr="00A17410">
        <w:t>межмуниципального характера</w:t>
      </w:r>
      <w:r w:rsidRPr="00A17410">
        <w:t>.</w:t>
      </w:r>
    </w:p>
    <w:p w14:paraId="2732FA88" w14:textId="77777777" w:rsidR="006B0EC6" w:rsidRPr="00A17410" w:rsidRDefault="006B0EC6" w:rsidP="006B38EA">
      <w:pPr>
        <w:ind w:firstLine="709"/>
      </w:pPr>
    </w:p>
    <w:p w14:paraId="69533C89" w14:textId="77777777" w:rsidR="00791EF1" w:rsidRPr="00A17410" w:rsidRDefault="00791EF1" w:rsidP="006B38EA">
      <w:pPr>
        <w:ind w:firstLine="709"/>
        <w:rPr>
          <w:b/>
        </w:rPr>
      </w:pPr>
      <w:r w:rsidRPr="00A17410">
        <w:rPr>
          <w:b/>
        </w:rPr>
        <w:t>Аварии на коммунальных системах жизнеобеспечения</w:t>
      </w:r>
    </w:p>
    <w:p w14:paraId="394640F1" w14:textId="1035A277" w:rsidR="00791EF1" w:rsidRPr="00A17410" w:rsidRDefault="00791EF1" w:rsidP="006B38EA">
      <w:pPr>
        <w:ind w:firstLine="709"/>
      </w:pPr>
      <w:r w:rsidRPr="00A17410">
        <w:t xml:space="preserve">Объекты, на которых также возможно возникновение аварий: водопроводные, канализационные, тепловые сети, </w:t>
      </w:r>
      <w:r w:rsidR="005B20F1">
        <w:t xml:space="preserve">сети газораспределения (газоснабжения), </w:t>
      </w:r>
      <w:r w:rsidRPr="00A17410">
        <w:t xml:space="preserve">очистные сооружения, канализационные насосные станции, </w:t>
      </w:r>
      <w:r w:rsidR="005B20F1">
        <w:t xml:space="preserve">водопроводные </w:t>
      </w:r>
      <w:r w:rsidRPr="00A17410">
        <w:t>насосные станции.</w:t>
      </w:r>
    </w:p>
    <w:p w14:paraId="573629FA" w14:textId="7EA193E3" w:rsidR="00791EF1" w:rsidRPr="00A17410" w:rsidRDefault="00791EF1" w:rsidP="006B38EA">
      <w:pPr>
        <w:ind w:firstLine="709"/>
      </w:pPr>
      <w:r w:rsidRPr="00A17410">
        <w:lastRenderedPageBreak/>
        <w:t>Аварии на коммунальных системах жизнеобеспечения приводят к прекращению снабжения зданий и сооружений водой, электроэнергией, теплом</w:t>
      </w:r>
      <w:r w:rsidR="005B20F1">
        <w:t>, газом, отводу канализационных стоков</w:t>
      </w:r>
      <w:r w:rsidRPr="00A17410">
        <w:t>.</w:t>
      </w:r>
    </w:p>
    <w:p w14:paraId="53F54026" w14:textId="674ACADC" w:rsidR="00791EF1" w:rsidRPr="00A17410" w:rsidRDefault="00791EF1" w:rsidP="006B38EA">
      <w:pPr>
        <w:ind w:firstLine="709"/>
      </w:pPr>
      <w:r w:rsidRPr="00A17410">
        <w:t xml:space="preserve">Последствиями для людей от аварий на коммунальных системах жизнеобеспечения могут стать: поражение электрическим током при прикосновении к оборванным проводам, возникновение пожаров вследствие коротких замыканий и возгорания газа. Кроме того, возможно </w:t>
      </w:r>
      <w:r w:rsidR="005B20F1">
        <w:t>под</w:t>
      </w:r>
      <w:r w:rsidRPr="00A17410">
        <w:t xml:space="preserve">топление </w:t>
      </w:r>
      <w:r w:rsidR="005B20F1">
        <w:t xml:space="preserve">и загрязнение </w:t>
      </w:r>
      <w:r w:rsidRPr="00A17410">
        <w:t xml:space="preserve">территории вследствие разрушения водопроводных труб и </w:t>
      </w:r>
      <w:r w:rsidR="005B20F1">
        <w:t xml:space="preserve">канализационных </w:t>
      </w:r>
      <w:r w:rsidRPr="00A17410">
        <w:t>коллекторов, ожоги людей при разрушении элементов системы паро- и теплоснабжения.</w:t>
      </w:r>
    </w:p>
    <w:p w14:paraId="3C2676F3" w14:textId="00C9D04A" w:rsidR="006B0EC6" w:rsidRPr="00A17410" w:rsidRDefault="006B0EC6" w:rsidP="006B0EC6">
      <w:pPr>
        <w:ind w:firstLine="709"/>
      </w:pPr>
      <w:r w:rsidRPr="00A17410">
        <w:t xml:space="preserve">На карте </w:t>
      </w:r>
      <w:r w:rsidRPr="00A17410">
        <w:rPr>
          <w:rFonts w:eastAsia="Times New Roman"/>
        </w:rPr>
        <w:t>территорий, подверженных риску возникновения чрезвычайных ситуаций природного и техногенного характера отображены территории подверженные</w:t>
      </w:r>
      <w:r w:rsidRPr="00A17410">
        <w:rPr>
          <w:rFonts w:eastAsia="Times New Roman"/>
          <w:kern w:val="32"/>
        </w:rPr>
        <w:t xml:space="preserve"> возникновению чрезвычайных ситуаций на системах жилищно-коммунального хозяйства</w:t>
      </w:r>
      <w:r w:rsidR="00BA40D1" w:rsidRPr="00A17410">
        <w:rPr>
          <w:rFonts w:eastAsia="Times New Roman"/>
          <w:kern w:val="32"/>
        </w:rPr>
        <w:t xml:space="preserve"> на коммунальных системах жизнеобеспечения.</w:t>
      </w:r>
    </w:p>
    <w:p w14:paraId="2AAE29FC" w14:textId="15EE4E95" w:rsidR="006B0EC6" w:rsidRPr="00A17410" w:rsidRDefault="006B0EC6" w:rsidP="006B0EC6">
      <w:pPr>
        <w:ind w:firstLine="709"/>
      </w:pPr>
      <w:r w:rsidRPr="00A17410">
        <w:t xml:space="preserve">Источник техногенной чрезвычайной ситуации: </w:t>
      </w:r>
      <w:r w:rsidR="00CC0F37">
        <w:t>п</w:t>
      </w:r>
      <w:r w:rsidRPr="00A17410">
        <w:t>ромышленная авария (катастрофа);</w:t>
      </w:r>
    </w:p>
    <w:p w14:paraId="768D7CFD" w14:textId="76753257" w:rsidR="006B0EC6" w:rsidRPr="00A17410" w:rsidRDefault="006B0EC6" w:rsidP="006B0EC6">
      <w:pPr>
        <w:ind w:firstLine="709"/>
      </w:pPr>
      <w:r w:rsidRPr="00A17410">
        <w:t>Вид техногенной чрезвычайной ситуации: авария коммунальной системы жизнеобеспечения;</w:t>
      </w:r>
    </w:p>
    <w:p w14:paraId="2D00EAF3" w14:textId="3C58CDA9" w:rsidR="00C572AB" w:rsidRPr="00A17410" w:rsidRDefault="006B0EC6" w:rsidP="006B0EC6">
      <w:pPr>
        <w:ind w:firstLine="709"/>
      </w:pPr>
      <w:r w:rsidRPr="00A17410">
        <w:t>Классификация чрезвычайной ситуации: локального характера.</w:t>
      </w:r>
    </w:p>
    <w:p w14:paraId="6213502F" w14:textId="7F437568" w:rsidR="003D77DB" w:rsidRPr="00A17410" w:rsidRDefault="003D77DB" w:rsidP="00DC4400">
      <w:pPr>
        <w:pStyle w:val="12"/>
        <w:numPr>
          <w:ilvl w:val="1"/>
          <w:numId w:val="30"/>
        </w:numPr>
        <w:rPr>
          <w:rFonts w:eastAsia="Times New Roman"/>
          <w:kern w:val="32"/>
        </w:rPr>
      </w:pPr>
      <w:bookmarkStart w:id="57" w:name="_Toc200556790"/>
      <w:r w:rsidRPr="00A17410">
        <w:rPr>
          <w:rFonts w:eastAsia="Times New Roman"/>
          <w:kern w:val="32"/>
        </w:rPr>
        <w:t>Чрезвычайные ситуации при прорыве плотины от расположенного выше гидротехнического сооружения</w:t>
      </w:r>
      <w:bookmarkEnd w:id="57"/>
      <w:r w:rsidRPr="00A17410">
        <w:rPr>
          <w:rFonts w:eastAsia="Times New Roman"/>
          <w:kern w:val="32"/>
        </w:rPr>
        <w:t xml:space="preserve"> </w:t>
      </w:r>
    </w:p>
    <w:p w14:paraId="025848DA" w14:textId="7621FB90" w:rsidR="003D77DB" w:rsidRPr="00A17410" w:rsidRDefault="003D77DB" w:rsidP="003D77DB">
      <w:pPr>
        <w:pStyle w:val="aff7"/>
        <w:spacing w:line="240" w:lineRule="atLeast"/>
        <w:ind w:left="0"/>
        <w:rPr>
          <w:sz w:val="28"/>
          <w:szCs w:val="28"/>
        </w:rPr>
      </w:pPr>
      <w:r w:rsidRPr="00A17410">
        <w:rPr>
          <w:sz w:val="28"/>
          <w:szCs w:val="28"/>
        </w:rPr>
        <w:t>На территории Краснокурганского сельского поселения возможно внезапное подтопление (затопление) территории пойменной зоны р. Подкумок в случае неисправности (внезапной поломки или в результате террористического акта) водосброса плотины Эшкаконского гидроузла</w:t>
      </w:r>
      <w:r w:rsidRPr="00A17410">
        <w:rPr>
          <w:rStyle w:val="aff2"/>
          <w:sz w:val="28"/>
          <w:szCs w:val="28"/>
        </w:rPr>
        <w:footnoteReference w:id="1"/>
      </w:r>
      <w:r w:rsidRPr="00A17410">
        <w:rPr>
          <w:sz w:val="28"/>
          <w:szCs w:val="28"/>
        </w:rPr>
        <w:t>.</w:t>
      </w:r>
    </w:p>
    <w:p w14:paraId="02AAD3F7" w14:textId="77777777" w:rsidR="00791EF1" w:rsidRPr="00A17410" w:rsidRDefault="00791EF1" w:rsidP="00DC4400">
      <w:pPr>
        <w:pStyle w:val="12"/>
        <w:numPr>
          <w:ilvl w:val="0"/>
          <w:numId w:val="30"/>
        </w:numPr>
        <w:rPr>
          <w:rFonts w:eastAsia="Times New Roman"/>
          <w:kern w:val="32"/>
        </w:rPr>
      </w:pPr>
      <w:bookmarkStart w:id="58" w:name="_Toc69297580"/>
      <w:bookmarkStart w:id="59" w:name="_Toc67415016"/>
      <w:bookmarkStart w:id="60" w:name="_Toc99906498"/>
      <w:bookmarkStart w:id="61" w:name="_Toc126907036"/>
      <w:bookmarkStart w:id="62" w:name="_Toc181915706"/>
      <w:bookmarkStart w:id="63" w:name="_Toc200556791"/>
      <w:r w:rsidRPr="00A17410">
        <w:rPr>
          <w:rFonts w:eastAsia="Times New Roman"/>
          <w:kern w:val="32"/>
        </w:rPr>
        <w:t xml:space="preserve">Перечень </w:t>
      </w:r>
      <w:bookmarkEnd w:id="58"/>
      <w:bookmarkEnd w:id="59"/>
      <w:r w:rsidRPr="00A17410">
        <w:rPr>
          <w:rFonts w:eastAsia="Times New Roman"/>
          <w:kern w:val="32"/>
        </w:rPr>
        <w:t>возможных источников чрезвычайных ситуаций биолого-социального характера</w:t>
      </w:r>
      <w:bookmarkEnd w:id="60"/>
      <w:bookmarkEnd w:id="61"/>
      <w:bookmarkEnd w:id="62"/>
      <w:bookmarkEnd w:id="63"/>
    </w:p>
    <w:p w14:paraId="7D5728E9" w14:textId="2DE1B3E0" w:rsidR="008249FB" w:rsidRPr="00A17410" w:rsidRDefault="008249FB" w:rsidP="008249FB">
      <w:pPr>
        <w:pStyle w:val="af3"/>
        <w:ind w:firstLine="709"/>
        <w:rPr>
          <w:rFonts w:eastAsia="Calibri" w:cs="Times New Roman"/>
          <w:lang w:eastAsia="en-US"/>
        </w:rPr>
      </w:pPr>
      <w:r w:rsidRPr="00A17410">
        <w:rPr>
          <w:rFonts w:eastAsia="Times New Roman" w:cs="Times New Roman"/>
        </w:rPr>
        <w:t xml:space="preserve">На территории Краснокурганского сельского поселения отсутствуют биологически опасные объекты. </w:t>
      </w:r>
    </w:p>
    <w:p w14:paraId="6E925C41" w14:textId="65C78F6B" w:rsidR="00791EF1" w:rsidRPr="00A17410" w:rsidRDefault="00791EF1" w:rsidP="006B38EA">
      <w:pPr>
        <w:ind w:firstLine="709"/>
      </w:pPr>
      <w:r w:rsidRPr="00A17410">
        <w:t xml:space="preserve">Источник биолого-социальной чрезвычайной ситуации </w:t>
      </w:r>
      <w:r w:rsidR="008249FB" w:rsidRPr="00A17410">
        <w:t>(далее – ЧС) –</w:t>
      </w:r>
      <w:r w:rsidRPr="00A17410">
        <w:t xml:space="preserve"> опасная или широко распространенная инфекционная болезнь людей, сельскохозяйственных </w:t>
      </w:r>
      <w:r w:rsidRPr="00A17410">
        <w:lastRenderedPageBreak/>
        <w:t xml:space="preserve">животных и растений, в результате которой на определенной территории произошла или может возникнуть биолого-социальная чрезвычайная ситуация. </w:t>
      </w:r>
    </w:p>
    <w:p w14:paraId="7FEA2C49" w14:textId="0305E3D1" w:rsidR="00791EF1" w:rsidRPr="00A17410" w:rsidRDefault="008249FB" w:rsidP="006B38EA">
      <w:pPr>
        <w:ind w:firstLine="709"/>
      </w:pPr>
      <w:r w:rsidRPr="00A17410">
        <w:t>В</w:t>
      </w:r>
      <w:r w:rsidR="00791EF1" w:rsidRPr="00A17410">
        <w:t xml:space="preserve"> качестве источников ЧС биолого-социаль</w:t>
      </w:r>
      <w:r w:rsidRPr="00A17410">
        <w:t>ного характера рассматриваются:</w:t>
      </w:r>
    </w:p>
    <w:p w14:paraId="55B1FB68" w14:textId="77777777" w:rsidR="00791EF1" w:rsidRPr="00A17410" w:rsidRDefault="00791EF1" w:rsidP="007B132F">
      <w:pPr>
        <w:numPr>
          <w:ilvl w:val="0"/>
          <w:numId w:val="81"/>
        </w:numPr>
      </w:pPr>
      <w:r w:rsidRPr="00A17410">
        <w:t xml:space="preserve">эпидемии; </w:t>
      </w:r>
    </w:p>
    <w:p w14:paraId="2806AD9C" w14:textId="77777777" w:rsidR="00791EF1" w:rsidRPr="00A17410" w:rsidRDefault="00791EF1" w:rsidP="007B132F">
      <w:pPr>
        <w:numPr>
          <w:ilvl w:val="0"/>
          <w:numId w:val="81"/>
        </w:numPr>
      </w:pPr>
      <w:r w:rsidRPr="00A17410">
        <w:t xml:space="preserve">эпизоотии; </w:t>
      </w:r>
    </w:p>
    <w:p w14:paraId="233EF192" w14:textId="46147C6B" w:rsidR="00791EF1" w:rsidRPr="00A17410" w:rsidRDefault="00791EF1" w:rsidP="007B132F">
      <w:pPr>
        <w:numPr>
          <w:ilvl w:val="0"/>
          <w:numId w:val="81"/>
        </w:numPr>
      </w:pPr>
      <w:r w:rsidRPr="00A17410">
        <w:t>эпифитотии.</w:t>
      </w:r>
    </w:p>
    <w:p w14:paraId="1AF5FC5A" w14:textId="67E7D833" w:rsidR="00C572AB" w:rsidRPr="00A17410" w:rsidRDefault="00615FA6" w:rsidP="00B9343C">
      <w:pPr>
        <w:ind w:firstLine="709"/>
      </w:pPr>
      <w:r w:rsidRPr="00A17410">
        <w:t xml:space="preserve">Учитывая, что </w:t>
      </w:r>
      <w:r w:rsidR="00B9343C" w:rsidRPr="00A17410">
        <w:t xml:space="preserve">возможная </w:t>
      </w:r>
      <w:r w:rsidRPr="00A17410">
        <w:t xml:space="preserve">зона распространения эпидемии, эпизоотии, эпифитотии на всей территории </w:t>
      </w:r>
      <w:r w:rsidR="008249FB" w:rsidRPr="00A17410">
        <w:rPr>
          <w:rFonts w:eastAsia="Times New Roman" w:cs="Times New Roman"/>
        </w:rPr>
        <w:t xml:space="preserve">Краснокурганского сельского поселения на момент подготовки настоящих материалов отсутствует, </w:t>
      </w:r>
      <w:r w:rsidR="00B9343C" w:rsidRPr="00A17410">
        <w:t>в целях читаемости карт, данные территории н</w:t>
      </w:r>
      <w:r w:rsidRPr="00A17410">
        <w:t>е отобража</w:t>
      </w:r>
      <w:r w:rsidR="00B9343C" w:rsidRPr="00A17410">
        <w:t>ю</w:t>
      </w:r>
      <w:r w:rsidRPr="00A17410">
        <w:t>тся на карт</w:t>
      </w:r>
      <w:r w:rsidR="00B9343C" w:rsidRPr="00A17410">
        <w:t xml:space="preserve">е </w:t>
      </w:r>
      <w:r w:rsidRPr="00A17410">
        <w:rPr>
          <w:rFonts w:eastAsia="Times New Roman"/>
        </w:rPr>
        <w:t>территорий, подверженных риску возникновения чрезвычайных ситуаций природного и техногенного характера</w:t>
      </w:r>
      <w:r w:rsidR="00B9343C" w:rsidRPr="00A17410">
        <w:rPr>
          <w:rFonts w:eastAsia="Times New Roman"/>
        </w:rPr>
        <w:t>, в том числе в формате *</w:t>
      </w:r>
      <w:r w:rsidR="00B9343C" w:rsidRPr="00A17410">
        <w:rPr>
          <w:lang w:val="en-US"/>
        </w:rPr>
        <w:t>gml</w:t>
      </w:r>
      <w:r w:rsidR="00B9343C" w:rsidRPr="00A17410">
        <w:t>.</w:t>
      </w:r>
    </w:p>
    <w:p w14:paraId="40C634D9" w14:textId="77777777" w:rsidR="00791EF1" w:rsidRPr="00A17410" w:rsidRDefault="00791EF1" w:rsidP="00DC4400">
      <w:pPr>
        <w:pStyle w:val="12"/>
        <w:numPr>
          <w:ilvl w:val="1"/>
          <w:numId w:val="30"/>
        </w:numPr>
        <w:rPr>
          <w:rFonts w:eastAsia="Times New Roman"/>
          <w:kern w:val="32"/>
        </w:rPr>
      </w:pPr>
      <w:bookmarkStart w:id="64" w:name="_Toc65044524"/>
      <w:bookmarkStart w:id="65" w:name="_Toc498688249"/>
      <w:bookmarkStart w:id="66" w:name="_Toc476583476"/>
      <w:bookmarkStart w:id="67" w:name="_Toc181915707"/>
      <w:bookmarkStart w:id="68" w:name="_Toc200556792"/>
      <w:r w:rsidRPr="00A17410">
        <w:rPr>
          <w:rFonts w:eastAsia="Times New Roman"/>
          <w:kern w:val="32"/>
        </w:rPr>
        <w:t>Эпидемии</w:t>
      </w:r>
      <w:bookmarkEnd w:id="64"/>
      <w:bookmarkEnd w:id="65"/>
      <w:bookmarkEnd w:id="66"/>
      <w:bookmarkEnd w:id="67"/>
      <w:bookmarkEnd w:id="68"/>
    </w:p>
    <w:p w14:paraId="0EE63543" w14:textId="2DE43EE8" w:rsidR="00791EF1" w:rsidRPr="00A17410" w:rsidRDefault="00791EF1" w:rsidP="006B38EA">
      <w:pPr>
        <w:ind w:firstLine="709"/>
      </w:pPr>
      <w:r w:rsidRPr="00A17410">
        <w:rPr>
          <w:bCs/>
        </w:rPr>
        <w:t>Эпидемия</w:t>
      </w:r>
      <w:r w:rsidRPr="00A17410">
        <w:rPr>
          <w:b/>
          <w:bCs/>
        </w:rPr>
        <w:t xml:space="preserve"> </w:t>
      </w:r>
      <w:r w:rsidR="005B20F1">
        <w:t xml:space="preserve">– </w:t>
      </w:r>
      <w:r w:rsidRPr="00A17410">
        <w:t xml:space="preserve">массовое, прогрессирующее во времени и пространстве в пределах определенного региона распространение инфекционной болезни людей, значительно превышающее обычное. </w:t>
      </w:r>
    </w:p>
    <w:p w14:paraId="370E2A61" w14:textId="357A7941" w:rsidR="00C572AB" w:rsidRPr="00A17410" w:rsidRDefault="00791EF1" w:rsidP="006B38EA">
      <w:pPr>
        <w:ind w:firstLine="709"/>
      </w:pPr>
      <w:r w:rsidRPr="00A17410">
        <w:t>При употреблении инфицированных продуктов возможны массовые желудочные заболевания и пищевые отравления.</w:t>
      </w:r>
      <w:r w:rsidR="00E93467" w:rsidRPr="00A17410">
        <w:t xml:space="preserve"> </w:t>
      </w:r>
    </w:p>
    <w:p w14:paraId="08BDCEAB" w14:textId="11220BCC" w:rsidR="00E26452" w:rsidRPr="00A17410" w:rsidRDefault="00E26452" w:rsidP="006B38EA">
      <w:pPr>
        <w:ind w:firstLine="709"/>
        <w:rPr>
          <w:rFonts w:eastAsia="Times New Roman" w:cs="Times New Roman"/>
        </w:rPr>
      </w:pPr>
      <w:r w:rsidRPr="00A17410">
        <w:t xml:space="preserve">Ситуация с распространением инфекционной болезни людей, значительно превышающей обычное средние показатели (т.е. превышающие эпидемический порог) возможна на всей территории </w:t>
      </w:r>
      <w:r w:rsidRPr="00A17410">
        <w:rPr>
          <w:rFonts w:eastAsia="Times New Roman" w:cs="Times New Roman"/>
        </w:rPr>
        <w:t>Краснокурганского сельского поселения.</w:t>
      </w:r>
    </w:p>
    <w:p w14:paraId="14E74EA9" w14:textId="276AFEAC" w:rsidR="002074F1" w:rsidRPr="00A17410" w:rsidRDefault="002074F1" w:rsidP="002074F1">
      <w:pPr>
        <w:ind w:firstLine="709"/>
      </w:pPr>
      <w:r w:rsidRPr="00A17410">
        <w:t>Источник природной чрезвычайной ситуации: система водоснабжения населения поселения в отсутствие (или неработоспособности) системы химводоподготовки.</w:t>
      </w:r>
    </w:p>
    <w:p w14:paraId="08C1632B" w14:textId="22B15AA2" w:rsidR="002074F1" w:rsidRPr="00A17410" w:rsidRDefault="002074F1" w:rsidP="002074F1">
      <w:pPr>
        <w:ind w:firstLine="709"/>
      </w:pPr>
      <w:r w:rsidRPr="00A17410">
        <w:t>Категория опасности фактора: опасный.</w:t>
      </w:r>
    </w:p>
    <w:p w14:paraId="7E061DD1" w14:textId="77777777" w:rsidR="002074F1" w:rsidRPr="00A17410" w:rsidRDefault="002074F1" w:rsidP="002074F1">
      <w:pPr>
        <w:ind w:firstLine="709"/>
      </w:pPr>
      <w:r w:rsidRPr="00A17410">
        <w:t>Классификация чрезвычайной ситуации: регионального характера.</w:t>
      </w:r>
    </w:p>
    <w:p w14:paraId="06EFD77F" w14:textId="77777777" w:rsidR="00791EF1" w:rsidRPr="00A17410" w:rsidRDefault="00791EF1" w:rsidP="00DC4400">
      <w:pPr>
        <w:pStyle w:val="12"/>
        <w:numPr>
          <w:ilvl w:val="1"/>
          <w:numId w:val="30"/>
        </w:numPr>
        <w:rPr>
          <w:rFonts w:eastAsia="Times New Roman"/>
          <w:kern w:val="32"/>
        </w:rPr>
      </w:pPr>
      <w:bookmarkStart w:id="69" w:name="_Toc65044525"/>
      <w:bookmarkStart w:id="70" w:name="_Toc498688250"/>
      <w:bookmarkStart w:id="71" w:name="_Toc476583477"/>
      <w:bookmarkStart w:id="72" w:name="_Toc181915708"/>
      <w:bookmarkStart w:id="73" w:name="_Toc200556793"/>
      <w:r w:rsidRPr="00A17410">
        <w:rPr>
          <w:rFonts w:eastAsia="Times New Roman"/>
          <w:kern w:val="32"/>
        </w:rPr>
        <w:t>Эпизоотии</w:t>
      </w:r>
      <w:bookmarkEnd w:id="69"/>
      <w:bookmarkEnd w:id="70"/>
      <w:bookmarkEnd w:id="71"/>
      <w:bookmarkEnd w:id="72"/>
      <w:bookmarkEnd w:id="73"/>
    </w:p>
    <w:p w14:paraId="3A2AD4AA" w14:textId="4C1F43C6" w:rsidR="00791EF1" w:rsidRPr="00A17410" w:rsidRDefault="00791EF1" w:rsidP="006B38EA">
      <w:pPr>
        <w:ind w:firstLine="709"/>
      </w:pPr>
      <w:r w:rsidRPr="00A17410">
        <w:rPr>
          <w:bCs/>
        </w:rPr>
        <w:t>Эпизоотия</w:t>
      </w:r>
      <w:r w:rsidRPr="00A17410">
        <w:rPr>
          <w:b/>
          <w:bCs/>
        </w:rPr>
        <w:t xml:space="preserve"> </w:t>
      </w:r>
      <w:r w:rsidR="005B20F1">
        <w:t xml:space="preserve">– </w:t>
      </w:r>
      <w:r w:rsidRPr="00A17410">
        <w:t xml:space="preserve">одновременное прогрессирующее во времени и пространстве в пределах определенного региона распространение инфекционной болезни среди большого числа одного или многих видов животных. </w:t>
      </w:r>
    </w:p>
    <w:p w14:paraId="182D5A12" w14:textId="43C12418" w:rsidR="00791EF1" w:rsidRPr="00A17410" w:rsidRDefault="00791EF1" w:rsidP="006B38EA">
      <w:pPr>
        <w:ind w:firstLine="709"/>
        <w:rPr>
          <w:iCs/>
        </w:rPr>
      </w:pPr>
      <w:r w:rsidRPr="00A17410">
        <w:rPr>
          <w:iCs/>
        </w:rPr>
        <w:t>На территориях эпизоотического очага и угрожаемой зоны в соответствии с требованиями нормативных правовых актов Российской Федерации</w:t>
      </w:r>
      <w:r w:rsidR="00E26452" w:rsidRPr="00A17410">
        <w:rPr>
          <w:iCs/>
        </w:rPr>
        <w:t>,</w:t>
      </w:r>
      <w:r w:rsidRPr="00A17410">
        <w:rPr>
          <w:iCs/>
        </w:rPr>
        <w:t xml:space="preserve"> проводится изъятие всех животных всех половозрастных групп и продуктов их убоя. </w:t>
      </w:r>
    </w:p>
    <w:p w14:paraId="1EE535FD" w14:textId="229F812B" w:rsidR="00791EF1" w:rsidRPr="00A17410" w:rsidRDefault="00791EF1" w:rsidP="006B38EA">
      <w:pPr>
        <w:ind w:firstLine="709"/>
        <w:rPr>
          <w:iCs/>
        </w:rPr>
      </w:pPr>
      <w:r w:rsidRPr="00A17410">
        <w:rPr>
          <w:iCs/>
        </w:rPr>
        <w:t xml:space="preserve">На основании Постановления Правительства Российской Федерации от 26.05.2006 </w:t>
      </w:r>
      <w:r w:rsidR="00E26452" w:rsidRPr="00A17410">
        <w:rPr>
          <w:iCs/>
        </w:rPr>
        <w:t>№</w:t>
      </w:r>
      <w:r w:rsidRPr="00A17410">
        <w:rPr>
          <w:iCs/>
        </w:rPr>
        <w:t xml:space="preserve"> 310 «Об утверждении Правил изъятия животных и (или) продуктов животноводства при ликвидации очагов особо опасных болезней животных», по результатам изъятия животных и (или) продуктов животноводства граждане и юридические лица имеют право на возмещение ущерба, понесенного ими, в размере рыночной стоимости изъятых животных и (или) продуктов животноводства в </w:t>
      </w:r>
      <w:r w:rsidR="00E26452" w:rsidRPr="00A17410">
        <w:rPr>
          <w:iCs/>
        </w:rPr>
        <w:t>Карачаево-Черкесской Республики</w:t>
      </w:r>
      <w:r w:rsidRPr="00A17410">
        <w:rPr>
          <w:iCs/>
        </w:rPr>
        <w:t>.</w:t>
      </w:r>
    </w:p>
    <w:p w14:paraId="141701A5" w14:textId="77777777" w:rsidR="00E26452" w:rsidRPr="00A17410" w:rsidRDefault="00791EF1" w:rsidP="006B38EA">
      <w:pPr>
        <w:ind w:firstLine="709"/>
      </w:pPr>
      <w:r w:rsidRPr="00A17410">
        <w:rPr>
          <w:iCs/>
        </w:rPr>
        <w:t xml:space="preserve">По заболеваниям животных и птиц могут возникнуть случаи </w:t>
      </w:r>
      <w:r w:rsidRPr="00A17410">
        <w:t>заболевания</w:t>
      </w:r>
      <w:r w:rsidR="00E26452" w:rsidRPr="00A17410">
        <w:t>:</w:t>
      </w:r>
    </w:p>
    <w:p w14:paraId="0A0E95C0" w14:textId="7431C484" w:rsidR="00E26452" w:rsidRPr="00A17410" w:rsidRDefault="00791EF1" w:rsidP="006B38EA">
      <w:pPr>
        <w:ind w:firstLine="709"/>
      </w:pPr>
      <w:r w:rsidRPr="00A17410">
        <w:lastRenderedPageBreak/>
        <w:t xml:space="preserve">бешенством среди собак, лисиц, кошек, крупного и мелкого рогатого скота, </w:t>
      </w:r>
    </w:p>
    <w:p w14:paraId="423ADC01" w14:textId="77777777" w:rsidR="00E26452" w:rsidRPr="00A17410" w:rsidRDefault="00E26452" w:rsidP="006B38EA">
      <w:pPr>
        <w:ind w:firstLine="709"/>
      </w:pPr>
      <w:r w:rsidRPr="00A17410">
        <w:t xml:space="preserve">на </w:t>
      </w:r>
      <w:r w:rsidR="00791EF1" w:rsidRPr="00A17410">
        <w:t>предприятиях и в личных подсобных хозяйствах сибирской язвой крупного рогатого скота при несоблюдении противоэпизоотиче</w:t>
      </w:r>
      <w:r w:rsidRPr="00A17410">
        <w:t>ских и карантинных мероприятий,</w:t>
      </w:r>
    </w:p>
    <w:p w14:paraId="114A727A" w14:textId="1AB870D4" w:rsidR="00E26452" w:rsidRPr="00A17410" w:rsidRDefault="00791EF1" w:rsidP="006B38EA">
      <w:pPr>
        <w:ind w:firstLine="709"/>
      </w:pPr>
      <w:r w:rsidRPr="00A17410">
        <w:t>эпизоотические вспышки заболевания птичьим гриппом в промыш</w:t>
      </w:r>
      <w:r w:rsidR="00E26452" w:rsidRPr="00A17410">
        <w:t>ленном и домашнем птицеводстве,</w:t>
      </w:r>
    </w:p>
    <w:p w14:paraId="5A54EF65" w14:textId="70166126" w:rsidR="00791EF1" w:rsidRPr="00A17410" w:rsidRDefault="00791EF1" w:rsidP="006B38EA">
      <w:pPr>
        <w:ind w:firstLine="709"/>
      </w:pPr>
      <w:r w:rsidRPr="00A17410">
        <w:t xml:space="preserve">крупного рогатого скота туберкулезом и бруцеллезом в хозяйствах и животноводческих фермах. </w:t>
      </w:r>
    </w:p>
    <w:p w14:paraId="1D92B302" w14:textId="5B2E2571" w:rsidR="002074F1" w:rsidRPr="00A17410" w:rsidRDefault="002074F1" w:rsidP="002074F1">
      <w:pPr>
        <w:ind w:firstLine="709"/>
      </w:pPr>
      <w:r w:rsidRPr="00A17410">
        <w:t>Источники природной чрезвычайной ситуации</w:t>
      </w:r>
      <w:r w:rsidR="0046505C" w:rsidRPr="00A17410">
        <w:t xml:space="preserve"> в сельском поселении</w:t>
      </w:r>
      <w:r w:rsidRPr="00A17410">
        <w:t>:</w:t>
      </w:r>
    </w:p>
    <w:p w14:paraId="1DCF2D23" w14:textId="5F49447E" w:rsidR="002074F1" w:rsidRPr="00A17410" w:rsidRDefault="002074F1" w:rsidP="002074F1">
      <w:pPr>
        <w:ind w:firstLine="709"/>
      </w:pPr>
      <w:r w:rsidRPr="00A17410">
        <w:t>Группа № 1:</w:t>
      </w:r>
    </w:p>
    <w:p w14:paraId="42B07DDC" w14:textId="1B414A87" w:rsidR="0046505C" w:rsidRPr="00A17410" w:rsidRDefault="002074F1" w:rsidP="002074F1">
      <w:pPr>
        <w:ind w:firstLine="709"/>
        <w:rPr>
          <w:rFonts w:cs="Times New Roman"/>
          <w:color w:val="000000"/>
        </w:rPr>
      </w:pPr>
      <w:r w:rsidRPr="00A17410">
        <w:rPr>
          <w:rFonts w:cs="Times New Roman"/>
          <w:color w:val="000000"/>
        </w:rPr>
        <w:t xml:space="preserve">источник возбудителя инфекции </w:t>
      </w:r>
      <w:r w:rsidR="0046505C" w:rsidRPr="00A17410">
        <w:rPr>
          <w:rFonts w:cs="Times New Roman"/>
          <w:color w:val="000000"/>
        </w:rPr>
        <w:t>–</w:t>
      </w:r>
      <w:r w:rsidRPr="00A17410">
        <w:rPr>
          <w:rFonts w:cs="Times New Roman"/>
          <w:color w:val="000000"/>
        </w:rPr>
        <w:t xml:space="preserve"> больное животное или </w:t>
      </w:r>
      <w:proofErr w:type="spellStart"/>
      <w:r w:rsidRPr="00A17410">
        <w:rPr>
          <w:rFonts w:cs="Times New Roman"/>
          <w:color w:val="000000"/>
        </w:rPr>
        <w:t>м</w:t>
      </w:r>
      <w:r w:rsidR="0046505C" w:rsidRPr="00A17410">
        <w:rPr>
          <w:rFonts w:cs="Times New Roman"/>
          <w:color w:val="000000"/>
        </w:rPr>
        <w:t>икробоноситель</w:t>
      </w:r>
      <w:proofErr w:type="spellEnd"/>
      <w:r w:rsidR="0046505C" w:rsidRPr="00A17410">
        <w:rPr>
          <w:rFonts w:cs="Times New Roman"/>
          <w:color w:val="000000"/>
        </w:rPr>
        <w:t>;</w:t>
      </w:r>
    </w:p>
    <w:p w14:paraId="2CF7790E" w14:textId="77777777" w:rsidR="0046505C" w:rsidRPr="00A17410" w:rsidRDefault="002074F1" w:rsidP="002074F1">
      <w:pPr>
        <w:ind w:firstLine="709"/>
        <w:rPr>
          <w:rFonts w:cs="Times New Roman"/>
          <w:color w:val="000000"/>
        </w:rPr>
      </w:pPr>
      <w:r w:rsidRPr="00A17410">
        <w:rPr>
          <w:rFonts w:cs="Times New Roman"/>
          <w:color w:val="000000"/>
        </w:rPr>
        <w:t>факторы передачи возбудителя инфекции (объекты неживой природы ил</w:t>
      </w:r>
      <w:r w:rsidR="0046505C" w:rsidRPr="00A17410">
        <w:rPr>
          <w:rFonts w:cs="Times New Roman"/>
          <w:color w:val="000000"/>
        </w:rPr>
        <w:t>и живые переносчики);</w:t>
      </w:r>
    </w:p>
    <w:p w14:paraId="18D5911C" w14:textId="32D4E619" w:rsidR="002074F1" w:rsidRPr="00A17410" w:rsidRDefault="002074F1" w:rsidP="002074F1">
      <w:pPr>
        <w:ind w:firstLine="709"/>
        <w:rPr>
          <w:rFonts w:cs="Times New Roman"/>
          <w:color w:val="000000"/>
        </w:rPr>
      </w:pPr>
      <w:r w:rsidRPr="00A17410">
        <w:rPr>
          <w:rFonts w:cs="Times New Roman"/>
          <w:color w:val="000000"/>
        </w:rPr>
        <w:t xml:space="preserve">восприимчивые </w:t>
      </w:r>
      <w:r w:rsidR="0046505C" w:rsidRPr="00A17410">
        <w:rPr>
          <w:rFonts w:cs="Times New Roman"/>
          <w:color w:val="000000"/>
        </w:rPr>
        <w:t xml:space="preserve">к инфекции </w:t>
      </w:r>
      <w:r w:rsidRPr="00A17410">
        <w:rPr>
          <w:rFonts w:cs="Times New Roman"/>
          <w:color w:val="000000"/>
        </w:rPr>
        <w:t>животные.</w:t>
      </w:r>
    </w:p>
    <w:p w14:paraId="6EF6FA3F" w14:textId="5E765FF6" w:rsidR="0046505C" w:rsidRPr="00A17410" w:rsidRDefault="0046505C" w:rsidP="002074F1">
      <w:pPr>
        <w:ind w:firstLine="709"/>
        <w:rPr>
          <w:rFonts w:cs="Times New Roman"/>
        </w:rPr>
      </w:pPr>
      <w:r w:rsidRPr="00A17410">
        <w:rPr>
          <w:rFonts w:cs="Times New Roman"/>
          <w:color w:val="000000"/>
        </w:rPr>
        <w:t>Группа № 2:</w:t>
      </w:r>
    </w:p>
    <w:p w14:paraId="052DB9D6" w14:textId="0E8D608A" w:rsidR="002074F1" w:rsidRPr="00A17410" w:rsidRDefault="002074F1" w:rsidP="002074F1">
      <w:pPr>
        <w:ind w:firstLine="709"/>
        <w:rPr>
          <w:rFonts w:eastAsia="Times New Roman" w:cs="Times New Roman"/>
          <w:szCs w:val="28"/>
        </w:rPr>
      </w:pPr>
      <w:r w:rsidRPr="00A17410">
        <w:rPr>
          <w:rFonts w:eastAsia="Times New Roman" w:cs="Times New Roman"/>
          <w:szCs w:val="28"/>
        </w:rPr>
        <w:t xml:space="preserve">укусы, </w:t>
      </w:r>
      <w:proofErr w:type="spellStart"/>
      <w:r w:rsidRPr="00A17410">
        <w:rPr>
          <w:rFonts w:eastAsia="Times New Roman" w:cs="Times New Roman"/>
          <w:szCs w:val="28"/>
        </w:rPr>
        <w:t>оцарапывания</w:t>
      </w:r>
      <w:proofErr w:type="spellEnd"/>
      <w:r w:rsidRPr="00A17410">
        <w:rPr>
          <w:rFonts w:eastAsia="Times New Roman" w:cs="Times New Roman"/>
          <w:szCs w:val="28"/>
        </w:rPr>
        <w:t xml:space="preserve">, </w:t>
      </w:r>
      <w:proofErr w:type="spellStart"/>
      <w:r w:rsidRPr="00A17410">
        <w:rPr>
          <w:rFonts w:eastAsia="Times New Roman" w:cs="Times New Roman"/>
          <w:szCs w:val="28"/>
        </w:rPr>
        <w:t>ослюнения</w:t>
      </w:r>
      <w:proofErr w:type="spellEnd"/>
      <w:r w:rsidRPr="00A17410">
        <w:rPr>
          <w:rFonts w:eastAsia="Times New Roman" w:cs="Times New Roman"/>
          <w:szCs w:val="28"/>
        </w:rPr>
        <w:t xml:space="preserve"> при </w:t>
      </w:r>
      <w:r w:rsidR="0046505C" w:rsidRPr="00A17410">
        <w:rPr>
          <w:rFonts w:eastAsia="Times New Roman" w:cs="Times New Roman"/>
          <w:szCs w:val="28"/>
        </w:rPr>
        <w:t xml:space="preserve">нападении </w:t>
      </w:r>
      <w:proofErr w:type="spellStart"/>
      <w:r w:rsidR="0046505C" w:rsidRPr="00A17410">
        <w:rPr>
          <w:rFonts w:eastAsia="Times New Roman" w:cs="Times New Roman"/>
          <w:szCs w:val="28"/>
        </w:rPr>
        <w:t>бехозных</w:t>
      </w:r>
      <w:proofErr w:type="spellEnd"/>
      <w:r w:rsidR="0046505C" w:rsidRPr="00A17410">
        <w:rPr>
          <w:rFonts w:eastAsia="Times New Roman" w:cs="Times New Roman"/>
          <w:szCs w:val="28"/>
        </w:rPr>
        <w:t xml:space="preserve"> (диких) животных, но т. ч., при </w:t>
      </w:r>
      <w:r w:rsidRPr="00A17410">
        <w:rPr>
          <w:rFonts w:eastAsia="Times New Roman" w:cs="Times New Roman"/>
          <w:szCs w:val="28"/>
        </w:rPr>
        <w:t xml:space="preserve">уходе за </w:t>
      </w:r>
      <w:r w:rsidR="0046505C" w:rsidRPr="00A17410">
        <w:rPr>
          <w:rFonts w:eastAsia="Times New Roman" w:cs="Times New Roman"/>
          <w:szCs w:val="28"/>
        </w:rPr>
        <w:t xml:space="preserve">домашними </w:t>
      </w:r>
      <w:r w:rsidRPr="00A17410">
        <w:rPr>
          <w:rFonts w:eastAsia="Times New Roman" w:cs="Times New Roman"/>
          <w:szCs w:val="28"/>
        </w:rPr>
        <w:t>животными, обработке мяса, кожи, пера;</w:t>
      </w:r>
    </w:p>
    <w:p w14:paraId="27B0FC6E" w14:textId="77777777" w:rsidR="002074F1" w:rsidRPr="00A17410" w:rsidRDefault="002074F1" w:rsidP="002074F1">
      <w:pPr>
        <w:ind w:firstLine="709"/>
        <w:rPr>
          <w:rFonts w:cs="Times New Roman"/>
          <w:szCs w:val="28"/>
        </w:rPr>
      </w:pPr>
      <w:r w:rsidRPr="00A17410">
        <w:rPr>
          <w:rFonts w:eastAsia="Times New Roman" w:cs="Times New Roman"/>
          <w:szCs w:val="28"/>
        </w:rPr>
        <w:t>употребление в пищу недостаточно обработанных продуктов животноводства и птицеводства;</w:t>
      </w:r>
    </w:p>
    <w:p w14:paraId="71D8D30C" w14:textId="745CE0FE" w:rsidR="002074F1" w:rsidRPr="00A17410" w:rsidRDefault="002074F1" w:rsidP="002074F1">
      <w:pPr>
        <w:ind w:firstLine="709"/>
        <w:rPr>
          <w:rFonts w:cs="Times New Roman"/>
          <w:szCs w:val="28"/>
        </w:rPr>
      </w:pPr>
      <w:r w:rsidRPr="00A17410">
        <w:rPr>
          <w:rFonts w:eastAsia="Times New Roman" w:cs="Times New Roman"/>
          <w:szCs w:val="28"/>
        </w:rPr>
        <w:t>укусы кровососущими переносчиками (москитами, клещами, летучими мышами).</w:t>
      </w:r>
    </w:p>
    <w:p w14:paraId="456CF98A" w14:textId="77777777" w:rsidR="002074F1" w:rsidRPr="00A17410" w:rsidRDefault="002074F1" w:rsidP="002074F1">
      <w:pPr>
        <w:ind w:firstLine="709"/>
        <w:rPr>
          <w:rFonts w:cs="Times New Roman"/>
        </w:rPr>
      </w:pPr>
      <w:r w:rsidRPr="00A17410">
        <w:rPr>
          <w:rFonts w:cs="Times New Roman"/>
        </w:rPr>
        <w:t>Категория опасности фактора: опасный.</w:t>
      </w:r>
    </w:p>
    <w:p w14:paraId="28CBC74A" w14:textId="63929671" w:rsidR="00C572AB" w:rsidRPr="00A17410" w:rsidRDefault="002074F1" w:rsidP="0046505C">
      <w:pPr>
        <w:ind w:firstLine="709"/>
      </w:pPr>
      <w:r w:rsidRPr="00A17410">
        <w:t>Классификация чрезвычайной ситуации: районного</w:t>
      </w:r>
      <w:r w:rsidR="0046505C" w:rsidRPr="00A17410">
        <w:t xml:space="preserve"> характера.</w:t>
      </w:r>
    </w:p>
    <w:p w14:paraId="0770D049" w14:textId="77777777" w:rsidR="00791EF1" w:rsidRPr="00A17410" w:rsidRDefault="00791EF1" w:rsidP="00DC4400">
      <w:pPr>
        <w:pStyle w:val="12"/>
        <w:numPr>
          <w:ilvl w:val="1"/>
          <w:numId w:val="30"/>
        </w:numPr>
        <w:rPr>
          <w:rFonts w:eastAsia="Times New Roman"/>
          <w:kern w:val="32"/>
        </w:rPr>
      </w:pPr>
      <w:bookmarkStart w:id="74" w:name="_Toc65044526"/>
      <w:bookmarkStart w:id="75" w:name="_Toc498688251"/>
      <w:bookmarkStart w:id="76" w:name="_Toc476583478"/>
      <w:bookmarkStart w:id="77" w:name="_Toc181915709"/>
      <w:bookmarkStart w:id="78" w:name="_Toc200556794"/>
      <w:r w:rsidRPr="00A17410">
        <w:rPr>
          <w:rFonts w:eastAsia="Times New Roman"/>
          <w:kern w:val="32"/>
        </w:rPr>
        <w:t>Эпифитоти</w:t>
      </w:r>
      <w:bookmarkEnd w:id="74"/>
      <w:bookmarkEnd w:id="75"/>
      <w:bookmarkEnd w:id="76"/>
      <w:r w:rsidRPr="00A17410">
        <w:rPr>
          <w:rFonts w:eastAsia="Times New Roman"/>
          <w:kern w:val="32"/>
        </w:rPr>
        <w:t>и</w:t>
      </w:r>
      <w:bookmarkEnd w:id="77"/>
      <w:bookmarkEnd w:id="78"/>
    </w:p>
    <w:p w14:paraId="0DF324CA" w14:textId="1E604E9F" w:rsidR="00791EF1" w:rsidRPr="00A17410" w:rsidRDefault="00791EF1" w:rsidP="006B38EA">
      <w:pPr>
        <w:ind w:firstLine="709"/>
        <w:rPr>
          <w:rFonts w:cs="Times New Roman"/>
          <w:szCs w:val="28"/>
        </w:rPr>
      </w:pPr>
      <w:r w:rsidRPr="00A17410">
        <w:rPr>
          <w:bCs/>
        </w:rPr>
        <w:t>Эпифитотия</w:t>
      </w:r>
      <w:r w:rsidRPr="00A17410">
        <w:rPr>
          <w:b/>
          <w:bCs/>
        </w:rPr>
        <w:t xml:space="preserve"> </w:t>
      </w:r>
      <w:r w:rsidR="005B20F1">
        <w:t xml:space="preserve">– </w:t>
      </w:r>
      <w:r w:rsidRPr="00A17410">
        <w:t xml:space="preserve">массовое, прогрессирующее во времени и пространстве инфекционное заболевание сельскохозяйственных растений и/или резкое увеличение численности вредителей </w:t>
      </w:r>
      <w:r w:rsidRPr="00A17410">
        <w:rPr>
          <w:rFonts w:cs="Times New Roman"/>
          <w:szCs w:val="28"/>
        </w:rPr>
        <w:t>растений</w:t>
      </w:r>
      <w:r w:rsidR="0046505C" w:rsidRPr="00A17410">
        <w:rPr>
          <w:rFonts w:cs="Times New Roman"/>
          <w:szCs w:val="28"/>
          <w:shd w:val="clear" w:color="auto" w:fill="FFFFFF" w:themeFill="background1"/>
        </w:rPr>
        <w:t>, сопровождающееся массовой гибелью сельскохозяйственных культур и снижением их продуктивности</w:t>
      </w:r>
      <w:r w:rsidRPr="00A17410">
        <w:rPr>
          <w:rFonts w:cs="Times New Roman"/>
          <w:szCs w:val="28"/>
        </w:rPr>
        <w:t>.</w:t>
      </w:r>
    </w:p>
    <w:p w14:paraId="70C9AD40" w14:textId="06ECFD0E" w:rsidR="00917456" w:rsidRPr="00A17410" w:rsidRDefault="00917456" w:rsidP="006B38EA">
      <w:pPr>
        <w:ind w:firstLine="709"/>
        <w:rPr>
          <w:rFonts w:cs="Times New Roman"/>
          <w:szCs w:val="28"/>
        </w:rPr>
      </w:pPr>
      <w:r w:rsidRPr="00A17410">
        <w:rPr>
          <w:rFonts w:cs="Times New Roman"/>
          <w:szCs w:val="28"/>
          <w:shd w:val="clear" w:color="auto" w:fill="FFFFFF" w:themeFill="background1"/>
        </w:rPr>
        <w:t>Полномочия по определения вероятности возникновения, масштабов развития эпифитотий и их последствий с целью разработки и обоснования мероприятий по предупреждению распространения инфекционных болезней среди сельскохозяйственных растений, снижению их заболеваемости и ликвидации социально-экономических последствий, вызванных эпифитотиями, регулируются положениями Федерального закона «О санитарно-эпидемиологическом благополучии населения» от 30.03.199 № 52-ФЗ (в действ. ред.)</w:t>
      </w:r>
    </w:p>
    <w:p w14:paraId="43D70990" w14:textId="6FB4EE2B" w:rsidR="00791EF1" w:rsidRPr="00A17410" w:rsidRDefault="00791EF1" w:rsidP="006B38EA">
      <w:pPr>
        <w:ind w:firstLine="709"/>
        <w:rPr>
          <w:iCs/>
        </w:rPr>
      </w:pPr>
      <w:r w:rsidRPr="00A17410">
        <w:rPr>
          <w:iCs/>
        </w:rPr>
        <w:t>Для все</w:t>
      </w:r>
      <w:r w:rsidR="0046505C" w:rsidRPr="00A17410">
        <w:rPr>
          <w:iCs/>
        </w:rPr>
        <w:t>й территории</w:t>
      </w:r>
      <w:r w:rsidRPr="00A17410">
        <w:rPr>
          <w:iCs/>
        </w:rPr>
        <w:t xml:space="preserve"> </w:t>
      </w:r>
      <w:r w:rsidR="0046505C" w:rsidRPr="00A17410">
        <w:rPr>
          <w:rFonts w:eastAsia="Times New Roman" w:cs="Times New Roman"/>
        </w:rPr>
        <w:t>Краснокурганского сельского поселения</w:t>
      </w:r>
      <w:r w:rsidR="0046505C" w:rsidRPr="00A17410">
        <w:rPr>
          <w:iCs/>
        </w:rPr>
        <w:t xml:space="preserve"> </w:t>
      </w:r>
      <w:r w:rsidRPr="00A17410">
        <w:rPr>
          <w:iCs/>
        </w:rPr>
        <w:t>характерны болезни озимых зерновых культур. Среди них поражения растений пиренофорозом, церкоспореллезом и корневыми гнилями. Для борьбы с этими болезнями применяются фунгицидные обработки.</w:t>
      </w:r>
    </w:p>
    <w:p w14:paraId="2B96AB49" w14:textId="6A961CA7" w:rsidR="00791EF1" w:rsidRPr="00A17410" w:rsidRDefault="00791EF1" w:rsidP="006B38EA">
      <w:pPr>
        <w:ind w:firstLine="709"/>
        <w:rPr>
          <w:iCs/>
        </w:rPr>
      </w:pPr>
      <w:r w:rsidRPr="00A17410">
        <w:rPr>
          <w:iCs/>
        </w:rPr>
        <w:t xml:space="preserve">За последнее время значительно возросло применение минеральных удобрений, в том числе азотных. Однако, избыточное количество азота, стимулируя рост растений, опосредованно влияет на толщину соломины, ткани утончаются и </w:t>
      </w:r>
      <w:r w:rsidRPr="00A17410">
        <w:rPr>
          <w:iCs/>
        </w:rPr>
        <w:lastRenderedPageBreak/>
        <w:t>становятся более восприимчивыми к возбудителю. Проявляются новые заболевания, такие как: аскохитоз пшеницы, рамуляриоз ячменя.</w:t>
      </w:r>
    </w:p>
    <w:p w14:paraId="7D3B7E07" w14:textId="2DE20A9C" w:rsidR="0046505C" w:rsidRPr="00A17410" w:rsidRDefault="0046505C" w:rsidP="0046505C">
      <w:pPr>
        <w:ind w:firstLine="709"/>
        <w:rPr>
          <w:rFonts w:eastAsia="Times New Roman" w:cs="Times New Roman"/>
        </w:rPr>
      </w:pPr>
      <w:r w:rsidRPr="00A17410">
        <w:t xml:space="preserve">Ситуация с распространением </w:t>
      </w:r>
      <w:r w:rsidRPr="00A17410">
        <w:rPr>
          <w:bCs/>
        </w:rPr>
        <w:t>эпифитотии</w:t>
      </w:r>
      <w:r w:rsidRPr="00A17410">
        <w:t xml:space="preserve"> возможна на всей территории </w:t>
      </w:r>
      <w:r w:rsidRPr="00A17410">
        <w:rPr>
          <w:rFonts w:eastAsia="Times New Roman" w:cs="Times New Roman"/>
        </w:rPr>
        <w:t>Краснокурганского сельского поселения.</w:t>
      </w:r>
    </w:p>
    <w:p w14:paraId="423CDCF6" w14:textId="3EDFE36B" w:rsidR="00917456" w:rsidRPr="00A17410" w:rsidRDefault="0046505C" w:rsidP="00614CF8">
      <w:pPr>
        <w:spacing w:line="240" w:lineRule="atLeast"/>
        <w:ind w:firstLine="709"/>
        <w:rPr>
          <w:rFonts w:cs="Times New Roman"/>
          <w:szCs w:val="28"/>
        </w:rPr>
      </w:pPr>
      <w:r w:rsidRPr="00A17410">
        <w:rPr>
          <w:rFonts w:cs="Times New Roman"/>
          <w:szCs w:val="28"/>
        </w:rPr>
        <w:t>Источник природной чрезвычайной ситуации:</w:t>
      </w:r>
      <w:r w:rsidR="00614CF8" w:rsidRPr="00A17410">
        <w:rPr>
          <w:rFonts w:cs="Times New Roman"/>
          <w:szCs w:val="28"/>
        </w:rPr>
        <w:t xml:space="preserve"> б</w:t>
      </w:r>
      <w:r w:rsidR="00917456" w:rsidRPr="00A17410">
        <w:rPr>
          <w:rFonts w:eastAsia="Times New Roman" w:cs="Times New Roman"/>
          <w:szCs w:val="28"/>
        </w:rPr>
        <w:t>олезн</w:t>
      </w:r>
      <w:r w:rsidR="00614CF8" w:rsidRPr="00A17410">
        <w:rPr>
          <w:rFonts w:eastAsia="Times New Roman" w:cs="Times New Roman"/>
          <w:szCs w:val="28"/>
        </w:rPr>
        <w:t>и</w:t>
      </w:r>
      <w:r w:rsidR="00917456" w:rsidRPr="00A17410">
        <w:rPr>
          <w:rFonts w:eastAsia="Times New Roman" w:cs="Times New Roman"/>
          <w:szCs w:val="28"/>
        </w:rPr>
        <w:t>, поражающие озимые</w:t>
      </w:r>
      <w:r w:rsidR="00614CF8" w:rsidRPr="00A17410">
        <w:rPr>
          <w:rFonts w:eastAsia="Times New Roman" w:cs="Times New Roman"/>
          <w:szCs w:val="28"/>
        </w:rPr>
        <w:t>;</w:t>
      </w:r>
      <w:r w:rsidR="00917456" w:rsidRPr="00A17410">
        <w:rPr>
          <w:rFonts w:eastAsia="Times New Roman" w:cs="Times New Roman"/>
          <w:szCs w:val="28"/>
        </w:rPr>
        <w:t xml:space="preserve"> делятся на 4 основные категории:</w:t>
      </w:r>
    </w:p>
    <w:p w14:paraId="33F59379" w14:textId="62F7FEB9" w:rsidR="00917456" w:rsidRPr="00A17410" w:rsidRDefault="00614CF8" w:rsidP="00614CF8">
      <w:pPr>
        <w:spacing w:line="240" w:lineRule="atLeast"/>
        <w:ind w:firstLine="709"/>
        <w:jc w:val="left"/>
        <w:textAlignment w:val="top"/>
        <w:rPr>
          <w:rFonts w:eastAsia="Times New Roman" w:cs="Times New Roman"/>
          <w:szCs w:val="28"/>
        </w:rPr>
      </w:pPr>
      <w:r w:rsidRPr="00A17410">
        <w:rPr>
          <w:rFonts w:eastAsia="Times New Roman" w:cs="Times New Roman"/>
          <w:szCs w:val="28"/>
        </w:rPr>
        <w:t>Грибные (развитие фитопатогенных грибов);</w:t>
      </w:r>
    </w:p>
    <w:p w14:paraId="6F275515" w14:textId="04935B6B" w:rsidR="00917456" w:rsidRPr="00A17410" w:rsidRDefault="00917456" w:rsidP="00614CF8">
      <w:pPr>
        <w:spacing w:line="240" w:lineRule="atLeast"/>
        <w:ind w:firstLine="709"/>
        <w:textAlignment w:val="top"/>
        <w:rPr>
          <w:rFonts w:eastAsia="Times New Roman" w:cs="Times New Roman"/>
          <w:szCs w:val="28"/>
        </w:rPr>
      </w:pPr>
      <w:r w:rsidRPr="00A17410">
        <w:rPr>
          <w:rFonts w:eastAsia="Times New Roman" w:cs="Times New Roman"/>
          <w:szCs w:val="28"/>
        </w:rPr>
        <w:t>Бактериальные</w:t>
      </w:r>
      <w:r w:rsidR="00614CF8" w:rsidRPr="00A17410">
        <w:rPr>
          <w:rFonts w:eastAsia="Times New Roman" w:cs="Times New Roman"/>
          <w:szCs w:val="28"/>
        </w:rPr>
        <w:t xml:space="preserve"> (</w:t>
      </w:r>
      <w:r w:rsidR="00614CF8" w:rsidRPr="00A17410">
        <w:rPr>
          <w:rFonts w:cs="Times New Roman"/>
          <w:szCs w:val="28"/>
          <w:shd w:val="clear" w:color="auto" w:fill="FFFFFF" w:themeFill="background1"/>
        </w:rPr>
        <w:t>патогенные бактерии, которые проникают в растения и заражают ткани токсинами</w:t>
      </w:r>
      <w:r w:rsidR="00614CF8" w:rsidRPr="00A17410">
        <w:rPr>
          <w:rFonts w:eastAsia="Times New Roman" w:cs="Times New Roman"/>
          <w:szCs w:val="28"/>
        </w:rPr>
        <w:t>);</w:t>
      </w:r>
    </w:p>
    <w:p w14:paraId="52F7F572" w14:textId="77777777" w:rsidR="00917456" w:rsidRPr="00A17410" w:rsidRDefault="00917456" w:rsidP="00614CF8">
      <w:pPr>
        <w:spacing w:line="240" w:lineRule="atLeast"/>
        <w:ind w:firstLine="709"/>
        <w:jc w:val="left"/>
        <w:textAlignment w:val="top"/>
        <w:rPr>
          <w:rFonts w:eastAsia="Times New Roman" w:cs="Times New Roman"/>
          <w:szCs w:val="28"/>
        </w:rPr>
      </w:pPr>
      <w:r w:rsidRPr="00A17410">
        <w:rPr>
          <w:rFonts w:eastAsia="Times New Roman" w:cs="Times New Roman"/>
          <w:szCs w:val="28"/>
        </w:rPr>
        <w:t>Вирусные.</w:t>
      </w:r>
    </w:p>
    <w:p w14:paraId="6E5EC7F4" w14:textId="44250632" w:rsidR="0046505C" w:rsidRPr="00A17410" w:rsidRDefault="00917456" w:rsidP="00614CF8">
      <w:pPr>
        <w:spacing w:line="240" w:lineRule="atLeast"/>
        <w:ind w:firstLine="709"/>
        <w:jc w:val="left"/>
        <w:textAlignment w:val="top"/>
        <w:rPr>
          <w:rFonts w:eastAsia="Times New Roman" w:cs="Times New Roman"/>
          <w:szCs w:val="28"/>
        </w:rPr>
      </w:pPr>
      <w:r w:rsidRPr="00A17410">
        <w:rPr>
          <w:rFonts w:eastAsia="Times New Roman" w:cs="Times New Roman"/>
          <w:szCs w:val="28"/>
        </w:rPr>
        <w:t>Нематодные.</w:t>
      </w:r>
    </w:p>
    <w:p w14:paraId="4529CDC2" w14:textId="77777777" w:rsidR="0046505C" w:rsidRPr="00A17410" w:rsidRDefault="0046505C" w:rsidP="00614CF8">
      <w:pPr>
        <w:spacing w:line="240" w:lineRule="atLeast"/>
        <w:ind w:firstLine="709"/>
      </w:pPr>
      <w:r w:rsidRPr="00A17410">
        <w:t>Категория опасности фактора: опасный.</w:t>
      </w:r>
    </w:p>
    <w:p w14:paraId="6FC75787" w14:textId="77777777" w:rsidR="0046505C" w:rsidRPr="00A17410" w:rsidRDefault="0046505C" w:rsidP="00614CF8">
      <w:pPr>
        <w:spacing w:line="240" w:lineRule="atLeast"/>
        <w:ind w:firstLine="709"/>
      </w:pPr>
      <w:r w:rsidRPr="00A17410">
        <w:t>Классификация чрезвычайной ситуации: регионального характера.</w:t>
      </w:r>
    </w:p>
    <w:p w14:paraId="61687C61" w14:textId="77777777" w:rsidR="00614CF8" w:rsidRPr="00A17410" w:rsidRDefault="00614CF8" w:rsidP="00614CF8">
      <w:pPr>
        <w:pStyle w:val="3f"/>
        <w:ind w:hanging="8647"/>
        <w:rPr>
          <w:sz w:val="28"/>
          <w:szCs w:val="28"/>
        </w:rPr>
      </w:pPr>
      <w:r w:rsidRPr="00A17410">
        <w:rPr>
          <w:sz w:val="28"/>
          <w:szCs w:val="28"/>
        </w:rPr>
        <w:t>Способы борьбы с болезнями озимых:</w:t>
      </w:r>
    </w:p>
    <w:p w14:paraId="03BEB2A1" w14:textId="701E99E4" w:rsidR="00614CF8" w:rsidRPr="00A17410" w:rsidRDefault="00614CF8" w:rsidP="00614CF8">
      <w:pPr>
        <w:pStyle w:val="3f"/>
        <w:ind w:hanging="8647"/>
        <w:rPr>
          <w:sz w:val="28"/>
          <w:szCs w:val="28"/>
        </w:rPr>
      </w:pPr>
      <w:r w:rsidRPr="00A17410">
        <w:rPr>
          <w:sz w:val="28"/>
          <w:szCs w:val="28"/>
        </w:rPr>
        <w:t>Замена сортов на современные, более устойчивые</w:t>
      </w:r>
      <w:r w:rsidR="005B20F1">
        <w:rPr>
          <w:sz w:val="28"/>
          <w:szCs w:val="28"/>
        </w:rPr>
        <w:t>.</w:t>
      </w:r>
    </w:p>
    <w:p w14:paraId="14070740" w14:textId="77777777" w:rsidR="00614CF8" w:rsidRPr="00A17410" w:rsidRDefault="00614CF8" w:rsidP="00614CF8">
      <w:pPr>
        <w:pStyle w:val="3f"/>
        <w:ind w:hanging="8647"/>
        <w:rPr>
          <w:sz w:val="28"/>
          <w:szCs w:val="28"/>
        </w:rPr>
      </w:pPr>
      <w:r w:rsidRPr="00A17410">
        <w:rPr>
          <w:sz w:val="28"/>
          <w:szCs w:val="28"/>
        </w:rPr>
        <w:t>Посев в оптимальные сроки.</w:t>
      </w:r>
    </w:p>
    <w:p w14:paraId="2E7D61BA" w14:textId="77777777" w:rsidR="00614CF8" w:rsidRPr="00A17410" w:rsidRDefault="00614CF8" w:rsidP="00614CF8">
      <w:pPr>
        <w:pStyle w:val="3f"/>
        <w:ind w:hanging="8647"/>
        <w:rPr>
          <w:sz w:val="28"/>
          <w:szCs w:val="28"/>
        </w:rPr>
      </w:pPr>
      <w:r w:rsidRPr="00A17410">
        <w:rPr>
          <w:sz w:val="28"/>
          <w:szCs w:val="28"/>
        </w:rPr>
        <w:t>Своевременная уборка урожая.</w:t>
      </w:r>
    </w:p>
    <w:p w14:paraId="32C4744A" w14:textId="77777777" w:rsidR="00614CF8" w:rsidRPr="00A17410" w:rsidRDefault="00614CF8" w:rsidP="00614CF8">
      <w:pPr>
        <w:pStyle w:val="3f"/>
        <w:ind w:hanging="8647"/>
        <w:rPr>
          <w:sz w:val="28"/>
          <w:szCs w:val="28"/>
        </w:rPr>
      </w:pPr>
      <w:r w:rsidRPr="00A17410">
        <w:rPr>
          <w:sz w:val="28"/>
          <w:szCs w:val="28"/>
        </w:rPr>
        <w:t>Применение средств для предпосевной обработки (</w:t>
      </w:r>
      <w:hyperlink r:id="rId8" w:tooltip="Протравители семян озимой пшеницы" w:history="1">
        <w:r w:rsidRPr="00A17410">
          <w:rPr>
            <w:rStyle w:val="af6"/>
            <w:rFonts w:eastAsiaTheme="majorEastAsia"/>
            <w:color w:val="auto"/>
            <w:sz w:val="28"/>
            <w:szCs w:val="28"/>
            <w:u w:val="none"/>
            <w:bdr w:val="none" w:sz="0" w:space="0" w:color="auto" w:frame="1"/>
          </w:rPr>
          <w:t>протравители семян</w:t>
        </w:r>
      </w:hyperlink>
      <w:r w:rsidRPr="00A17410">
        <w:rPr>
          <w:sz w:val="28"/>
          <w:szCs w:val="28"/>
        </w:rPr>
        <w:t>).</w:t>
      </w:r>
    </w:p>
    <w:p w14:paraId="6A935741" w14:textId="77777777" w:rsidR="00614CF8" w:rsidRPr="00A17410" w:rsidRDefault="00614CF8" w:rsidP="00614CF8">
      <w:pPr>
        <w:pStyle w:val="3f"/>
        <w:ind w:hanging="8647"/>
        <w:rPr>
          <w:sz w:val="28"/>
          <w:szCs w:val="28"/>
        </w:rPr>
      </w:pPr>
      <w:r w:rsidRPr="00A17410">
        <w:rPr>
          <w:sz w:val="28"/>
          <w:szCs w:val="28"/>
        </w:rPr>
        <w:t xml:space="preserve">Применение </w:t>
      </w:r>
      <w:hyperlink r:id="rId9" w:tooltip="Фунгициды для озимой пшеницы" w:history="1">
        <w:r w:rsidRPr="00A17410">
          <w:rPr>
            <w:rStyle w:val="af6"/>
            <w:rFonts w:eastAsiaTheme="majorEastAsia"/>
            <w:color w:val="auto"/>
            <w:sz w:val="28"/>
            <w:szCs w:val="28"/>
            <w:u w:val="none"/>
            <w:bdr w:val="none" w:sz="0" w:space="0" w:color="auto" w:frame="1"/>
          </w:rPr>
          <w:t>фунгицидов</w:t>
        </w:r>
      </w:hyperlink>
      <w:r w:rsidRPr="00A17410">
        <w:rPr>
          <w:sz w:val="28"/>
          <w:szCs w:val="28"/>
        </w:rPr>
        <w:t xml:space="preserve"> и десикантов.</w:t>
      </w:r>
    </w:p>
    <w:p w14:paraId="57E5DFDB" w14:textId="77777777" w:rsidR="00614CF8" w:rsidRPr="00A17410" w:rsidRDefault="00614CF8" w:rsidP="00614CF8">
      <w:pPr>
        <w:pStyle w:val="3f"/>
        <w:ind w:hanging="8647"/>
        <w:rPr>
          <w:sz w:val="28"/>
          <w:szCs w:val="28"/>
        </w:rPr>
      </w:pPr>
      <w:r w:rsidRPr="00A17410">
        <w:rPr>
          <w:sz w:val="28"/>
          <w:szCs w:val="28"/>
        </w:rPr>
        <w:t>Обеззараживание инвентаря, сельскохозяйственных машин.</w:t>
      </w:r>
    </w:p>
    <w:p w14:paraId="428F8451" w14:textId="77777777" w:rsidR="00614CF8" w:rsidRPr="00A17410" w:rsidRDefault="00614CF8" w:rsidP="00614CF8">
      <w:pPr>
        <w:pStyle w:val="3f"/>
        <w:ind w:hanging="8647"/>
        <w:rPr>
          <w:sz w:val="28"/>
          <w:szCs w:val="28"/>
        </w:rPr>
      </w:pPr>
      <w:r w:rsidRPr="00A17410">
        <w:rPr>
          <w:sz w:val="28"/>
          <w:szCs w:val="28"/>
        </w:rPr>
        <w:t>Соблюдение пространственной изоляции посевных участков.</w:t>
      </w:r>
    </w:p>
    <w:p w14:paraId="7A8C8E49" w14:textId="5D1D80E4" w:rsidR="0046505C" w:rsidRPr="00A17410" w:rsidRDefault="00614CF8" w:rsidP="00614CF8">
      <w:pPr>
        <w:pStyle w:val="3f"/>
        <w:ind w:hanging="8647"/>
        <w:rPr>
          <w:sz w:val="28"/>
          <w:szCs w:val="28"/>
        </w:rPr>
      </w:pPr>
      <w:r w:rsidRPr="00A17410">
        <w:rPr>
          <w:sz w:val="28"/>
          <w:szCs w:val="28"/>
        </w:rPr>
        <w:t>Уничтожение пораженных остатков растений.</w:t>
      </w:r>
    </w:p>
    <w:p w14:paraId="4E35DE6B" w14:textId="77777777" w:rsidR="00791EF1" w:rsidRPr="00A17410" w:rsidRDefault="00791EF1" w:rsidP="00DC4400">
      <w:pPr>
        <w:pStyle w:val="12"/>
        <w:numPr>
          <w:ilvl w:val="0"/>
          <w:numId w:val="30"/>
        </w:numPr>
        <w:rPr>
          <w:rFonts w:eastAsia="Times New Roman"/>
          <w:kern w:val="32"/>
        </w:rPr>
      </w:pPr>
      <w:bookmarkStart w:id="79" w:name="_Toc494115616"/>
      <w:bookmarkStart w:id="80" w:name="_Toc500595502"/>
      <w:bookmarkStart w:id="81" w:name="_Toc69297581"/>
      <w:bookmarkStart w:id="82" w:name="_Toc99906499"/>
      <w:bookmarkStart w:id="83" w:name="_Toc126907037"/>
      <w:bookmarkStart w:id="84" w:name="_Toc404855100"/>
      <w:bookmarkStart w:id="85" w:name="_Toc181915710"/>
      <w:bookmarkStart w:id="86" w:name="_Toc200556795"/>
      <w:r w:rsidRPr="00A17410">
        <w:rPr>
          <w:rFonts w:eastAsia="Times New Roman"/>
          <w:kern w:val="32"/>
        </w:rPr>
        <w:t>Перечень мероприятий по обеспечению пожарной безопасности</w:t>
      </w:r>
      <w:bookmarkEnd w:id="79"/>
      <w:bookmarkEnd w:id="80"/>
      <w:bookmarkEnd w:id="81"/>
      <w:bookmarkEnd w:id="82"/>
      <w:bookmarkEnd w:id="83"/>
      <w:bookmarkEnd w:id="84"/>
      <w:bookmarkEnd w:id="85"/>
      <w:bookmarkEnd w:id="86"/>
    </w:p>
    <w:p w14:paraId="03A292FB" w14:textId="5A41D134" w:rsidR="00791EF1" w:rsidRPr="00A17410" w:rsidRDefault="00791EF1" w:rsidP="006B38EA">
      <w:pPr>
        <w:ind w:firstLine="709"/>
      </w:pPr>
      <w:r w:rsidRPr="00A17410">
        <w:t xml:space="preserve">В соответствии с Федеральным законом от 22.07.2008 № 123-ФЗ «Технический регламент о требованиях пожарной безопасности» планировка и застройка территорий сельских поселений должна осуществляться в соответствии с генеральными планами сельских поселений, учитывающими требования пожарной безопасности, установленные данным Федеральным законом. Данные требования применимы к территории </w:t>
      </w:r>
      <w:r w:rsidR="00CE0AC6" w:rsidRPr="00A17410">
        <w:rPr>
          <w:rFonts w:eastAsia="Times New Roman" w:cs="Times New Roman"/>
        </w:rPr>
        <w:t>Краснокурганского сельского поселения</w:t>
      </w:r>
      <w:r w:rsidRPr="00A17410">
        <w:t>.</w:t>
      </w:r>
    </w:p>
    <w:p w14:paraId="0EED4E13" w14:textId="4E605E22" w:rsidR="00791EF1" w:rsidRPr="00A17410" w:rsidRDefault="00791EF1" w:rsidP="006B38EA">
      <w:pPr>
        <w:ind w:firstLine="709"/>
      </w:pPr>
      <w:r w:rsidRPr="00A17410">
        <w:t xml:space="preserve">Дислокация подразделений пожарной охраны на территории </w:t>
      </w:r>
      <w:r w:rsidR="00CE0AC6" w:rsidRPr="00A17410">
        <w:rPr>
          <w:rFonts w:eastAsia="Times New Roman" w:cs="Times New Roman"/>
        </w:rPr>
        <w:t>Краснокурганского сельского поселения</w:t>
      </w:r>
      <w:r w:rsidR="00CE0AC6" w:rsidRPr="00A17410">
        <w:t xml:space="preserve"> </w:t>
      </w:r>
      <w:r w:rsidRPr="00A17410">
        <w:t>определяется исходя из условия, что время прибытия первого подразделения к месту вызова в сельск</w:t>
      </w:r>
      <w:r w:rsidR="00CE0AC6" w:rsidRPr="00A17410">
        <w:t>ом</w:t>
      </w:r>
      <w:r w:rsidRPr="00A17410">
        <w:t xml:space="preserve"> поселени</w:t>
      </w:r>
      <w:r w:rsidR="00CE0AC6" w:rsidRPr="00A17410">
        <w:t>и</w:t>
      </w:r>
      <w:r w:rsidRPr="00A17410">
        <w:t xml:space="preserve"> не должно превышать 20 минут.</w:t>
      </w:r>
    </w:p>
    <w:p w14:paraId="40D8ECCB" w14:textId="77777777" w:rsidR="00791EF1" w:rsidRPr="00A17410" w:rsidRDefault="00791EF1" w:rsidP="006B38EA">
      <w:pPr>
        <w:ind w:firstLine="709"/>
      </w:pPr>
      <w:r w:rsidRPr="00A17410">
        <w:t>Подразделения пожарной охраны населенных пунктов должны размещаться в зданиях пожарных депо.</w:t>
      </w:r>
    </w:p>
    <w:p w14:paraId="5D0102EF" w14:textId="77FEC692" w:rsidR="00791EF1" w:rsidRPr="00A17410" w:rsidRDefault="00791EF1" w:rsidP="006B38EA">
      <w:pPr>
        <w:ind w:firstLine="709"/>
      </w:pPr>
      <w:r w:rsidRPr="00A17410">
        <w:t>В соответствии с постановлением Правительства Российской Федерации от 07.10.2020 № 1614 «Об утверждении Правил пожарной безопасности в лесах», меры пожарной безопасности в лесах включают в себя:</w:t>
      </w:r>
    </w:p>
    <w:p w14:paraId="0ADA66D7" w14:textId="77777777" w:rsidR="00791EF1" w:rsidRPr="00A17410" w:rsidRDefault="00791EF1" w:rsidP="00791EF1">
      <w:r w:rsidRPr="00A17410">
        <w:tab/>
        <w:t>предупреждение лесных пожаров (противопожарное обустройство лесов и обеспечение средствами предупреждения и тушения лесных пожаров);</w:t>
      </w:r>
    </w:p>
    <w:p w14:paraId="77A7FBAD" w14:textId="77777777" w:rsidR="00791EF1" w:rsidRPr="00A17410" w:rsidRDefault="00791EF1" w:rsidP="00791EF1">
      <w:r w:rsidRPr="00A17410">
        <w:tab/>
        <w:t>мониторинг пожарной опасности в лесах и лесных пожаров;</w:t>
      </w:r>
    </w:p>
    <w:p w14:paraId="026F172F" w14:textId="77777777" w:rsidR="00791EF1" w:rsidRPr="00A17410" w:rsidRDefault="00791EF1" w:rsidP="00791EF1">
      <w:r w:rsidRPr="00A17410">
        <w:tab/>
        <w:t>разработку и утверждение планов тушения лесных пожаров;</w:t>
      </w:r>
    </w:p>
    <w:p w14:paraId="7AD918F3" w14:textId="77777777" w:rsidR="00791EF1" w:rsidRPr="00A17410" w:rsidRDefault="00791EF1" w:rsidP="00791EF1">
      <w:r w:rsidRPr="00A17410">
        <w:tab/>
        <w:t>иные меры.</w:t>
      </w:r>
    </w:p>
    <w:p w14:paraId="28277D1F" w14:textId="0190D88F" w:rsidR="00CE0AC6" w:rsidRPr="00A17410" w:rsidRDefault="00CE0AC6" w:rsidP="00CE0AC6">
      <w:pPr>
        <w:ind w:firstLine="708"/>
        <w:rPr>
          <w:rFonts w:eastAsia="Times New Roman" w:cs="Times New Roman"/>
        </w:rPr>
      </w:pPr>
      <w:r w:rsidRPr="00A17410">
        <w:rPr>
          <w:rFonts w:eastAsia="Times New Roman" w:cs="Times New Roman"/>
        </w:rPr>
        <w:lastRenderedPageBreak/>
        <w:t>По состоянию на дату разработки настоящих материалов, на территории Краснокурганского сельского поселения отсутствуют пожарные депо.</w:t>
      </w:r>
    </w:p>
    <w:p w14:paraId="0DF7CBDB" w14:textId="77777777" w:rsidR="00CE0AC6" w:rsidRPr="00A17410" w:rsidRDefault="00CE0AC6" w:rsidP="00CE0AC6">
      <w:pPr>
        <w:ind w:firstLine="708"/>
        <w:rPr>
          <w:rFonts w:eastAsia="Times New Roman" w:cs="Times New Roman"/>
        </w:rPr>
      </w:pPr>
      <w:r w:rsidRPr="00A17410">
        <w:rPr>
          <w:rFonts w:eastAsia="Times New Roman" w:cs="Times New Roman"/>
        </w:rPr>
        <w:t>Планирование работ по проектированию в целях последующего размещения новых пожарных депо на территории поселения, Схемами территориального планирования Карачаево-Черкесской Республики и Малокарачаевского муниципального района не предусмотрено.</w:t>
      </w:r>
    </w:p>
    <w:p w14:paraId="76544FDF" w14:textId="77777777" w:rsidR="00CE0AC6" w:rsidRPr="00A17410" w:rsidRDefault="00CE0AC6" w:rsidP="00CE0AC6">
      <w:pPr>
        <w:ind w:firstLine="708"/>
        <w:rPr>
          <w:rFonts w:eastAsia="Times New Roman" w:cs="Times New Roman"/>
        </w:rPr>
      </w:pPr>
      <w:r w:rsidRPr="00A17410">
        <w:rPr>
          <w:rFonts w:eastAsia="Times New Roman" w:cs="Times New Roman"/>
        </w:rPr>
        <w:t>Полномочия по размещению и проектированию депо установлены за органами исполнительной власти субъекта и ГУ МЧС Карачаево-Черкесской Республики.</w:t>
      </w:r>
    </w:p>
    <w:p w14:paraId="1B890A83" w14:textId="12E33204" w:rsidR="00CE0AC6" w:rsidRPr="00A17410" w:rsidRDefault="00CE0AC6" w:rsidP="00CE0AC6">
      <w:pPr>
        <w:pStyle w:val="af3"/>
        <w:ind w:firstLine="709"/>
        <w:rPr>
          <w:rFonts w:eastAsia="Calibri"/>
          <w:lang w:eastAsia="en-US"/>
        </w:rPr>
      </w:pPr>
      <w:r w:rsidRPr="00A17410">
        <w:rPr>
          <w:rFonts w:eastAsia="Calibri"/>
          <w:lang w:eastAsia="en-US"/>
        </w:rPr>
        <w:t xml:space="preserve">Функции пожаротушения </w:t>
      </w:r>
      <w:r w:rsidRPr="00A17410">
        <w:rPr>
          <w:rFonts w:eastAsia="Times New Roman" w:cs="Times New Roman"/>
        </w:rPr>
        <w:t xml:space="preserve">на территории Краснокурганского сельского поселения </w:t>
      </w:r>
      <w:r w:rsidRPr="00A17410">
        <w:rPr>
          <w:rFonts w:eastAsia="Calibri"/>
          <w:lang w:eastAsia="en-US"/>
        </w:rPr>
        <w:t>осуществляет пожарная часть</w:t>
      </w:r>
      <w:r w:rsidR="005B20F1">
        <w:rPr>
          <w:rFonts w:eastAsia="Calibri"/>
          <w:lang w:eastAsia="en-US"/>
        </w:rPr>
        <w:t xml:space="preserve"> </w:t>
      </w:r>
      <w:r w:rsidR="005B20F1" w:rsidRPr="00A17410">
        <w:rPr>
          <w:rFonts w:eastAsia="Calibri"/>
          <w:lang w:eastAsia="en-US"/>
        </w:rPr>
        <w:t>ПЧ-14 ГУ ЦУС ФПС по КЧР</w:t>
      </w:r>
      <w:r w:rsidRPr="00A17410">
        <w:rPr>
          <w:rFonts w:eastAsia="Calibri"/>
          <w:lang w:eastAsia="en-US"/>
        </w:rPr>
        <w:t>, дислоцированная на территории села Учкекен</w:t>
      </w:r>
      <w:r w:rsidR="005B20F1">
        <w:rPr>
          <w:rFonts w:eastAsia="Calibri"/>
          <w:lang w:eastAsia="en-US"/>
        </w:rPr>
        <w:t xml:space="preserve"> по адресу </w:t>
      </w:r>
      <w:r w:rsidRPr="00A17410">
        <w:rPr>
          <w:rFonts w:eastAsia="Calibri"/>
          <w:lang w:eastAsia="en-US"/>
        </w:rPr>
        <w:t xml:space="preserve">ул. Ленина, 91 (расстояние </w:t>
      </w:r>
      <w:r w:rsidR="00E90E91" w:rsidRPr="00A17410">
        <w:rPr>
          <w:rFonts w:eastAsia="Calibri"/>
          <w:lang w:eastAsia="en-US"/>
        </w:rPr>
        <w:t xml:space="preserve">– </w:t>
      </w:r>
      <w:r w:rsidRPr="00A17410">
        <w:rPr>
          <w:rFonts w:eastAsia="Calibri"/>
          <w:lang w:eastAsia="en-US"/>
        </w:rPr>
        <w:t xml:space="preserve">около 5,6 км до границы </w:t>
      </w:r>
      <w:r w:rsidRPr="00A17410">
        <w:rPr>
          <w:rFonts w:eastAsia="Times New Roman" w:cs="Times New Roman"/>
        </w:rPr>
        <w:t>Краснокурганского сельского поселения по участку автодороги А157</w:t>
      </w:r>
      <w:r w:rsidRPr="00A17410">
        <w:rPr>
          <w:rFonts w:eastAsia="Calibri"/>
          <w:lang w:eastAsia="en-US"/>
        </w:rPr>
        <w:t>).</w:t>
      </w:r>
    </w:p>
    <w:p w14:paraId="23ABA9B7" w14:textId="77777777" w:rsidR="00791EF1" w:rsidRPr="00A17410" w:rsidRDefault="00791EF1" w:rsidP="00DC4400">
      <w:pPr>
        <w:pStyle w:val="12"/>
        <w:numPr>
          <w:ilvl w:val="0"/>
          <w:numId w:val="30"/>
        </w:numPr>
        <w:rPr>
          <w:rFonts w:eastAsia="Times New Roman"/>
          <w:kern w:val="32"/>
        </w:rPr>
      </w:pPr>
      <w:bookmarkStart w:id="87" w:name="_Toc200556796"/>
      <w:r w:rsidRPr="00A17410">
        <w:rPr>
          <w:rFonts w:eastAsia="Times New Roman"/>
          <w:kern w:val="32"/>
        </w:rPr>
        <w:t>Мероприятия по предупреждению чрезвычайных ситуаций техногенного характера</w:t>
      </w:r>
      <w:bookmarkEnd w:id="87"/>
    </w:p>
    <w:p w14:paraId="443BA209" w14:textId="77777777" w:rsidR="00791EF1" w:rsidRPr="00A17410" w:rsidRDefault="00791EF1" w:rsidP="006B38EA">
      <w:pPr>
        <w:ind w:firstLine="709"/>
      </w:pPr>
      <w:r w:rsidRPr="00A17410">
        <w:t>Для обеспечения безопасности на взрывопожароопасных объектах рекомендуется проведение следующих инженерно-технических и организационно-технических мероприятий:</w:t>
      </w:r>
    </w:p>
    <w:p w14:paraId="3EC407B7" w14:textId="77777777" w:rsidR="00791EF1" w:rsidRPr="00A17410" w:rsidRDefault="00791EF1" w:rsidP="006B38EA">
      <w:pPr>
        <w:ind w:firstLine="709"/>
      </w:pPr>
      <w:r w:rsidRPr="00A17410">
        <w:t>заземление технологического оборудования и коммуникаций для защиты от накопления и проявления статического электричества;</w:t>
      </w:r>
    </w:p>
    <w:p w14:paraId="0168C629" w14:textId="77777777" w:rsidR="00791EF1" w:rsidRPr="00A17410" w:rsidRDefault="00791EF1" w:rsidP="006B38EA">
      <w:pPr>
        <w:ind w:firstLine="709"/>
      </w:pPr>
      <w:r w:rsidRPr="00A17410">
        <w:t>оборудование резервуаров хранения нефтепродуктов автоматической системой пожаротушения с пеногенераторами и сухими трубопроводами, ручными пеноподъемниками;</w:t>
      </w:r>
    </w:p>
    <w:p w14:paraId="2B86BBBB" w14:textId="77777777" w:rsidR="00791EF1" w:rsidRPr="00A17410" w:rsidRDefault="00791EF1" w:rsidP="006B38EA">
      <w:pPr>
        <w:ind w:firstLine="709"/>
      </w:pPr>
      <w:r w:rsidRPr="00A17410">
        <w:t>создание противопожарных водоемов на территории или в непосредственной близости от объектов;</w:t>
      </w:r>
    </w:p>
    <w:p w14:paraId="6ADCCE8C" w14:textId="77777777" w:rsidR="00791EF1" w:rsidRPr="00A17410" w:rsidRDefault="00791EF1" w:rsidP="006B38EA">
      <w:pPr>
        <w:ind w:firstLine="709"/>
      </w:pPr>
      <w:r w:rsidRPr="00A17410">
        <w:t>оборудование территории объектов пожарными гидрантами;</w:t>
      </w:r>
    </w:p>
    <w:p w14:paraId="33ECBF7E" w14:textId="77777777" w:rsidR="00791EF1" w:rsidRPr="00A17410" w:rsidRDefault="00791EF1" w:rsidP="006B38EA">
      <w:pPr>
        <w:ind w:firstLine="709"/>
      </w:pPr>
      <w:r w:rsidRPr="00A17410">
        <w:t>оборудование производственных площадок молниезащитой;</w:t>
      </w:r>
    </w:p>
    <w:p w14:paraId="1C7B12ED" w14:textId="77777777" w:rsidR="00791EF1" w:rsidRPr="00A17410" w:rsidRDefault="00791EF1" w:rsidP="006B38EA">
      <w:pPr>
        <w:ind w:firstLine="709"/>
      </w:pPr>
      <w:r w:rsidRPr="00A17410">
        <w:t>оснащение производственных и вспомогательных зданий объектов автоматической пожарной сигнализацией;</w:t>
      </w:r>
    </w:p>
    <w:p w14:paraId="3891D2E2" w14:textId="77777777" w:rsidR="00791EF1" w:rsidRPr="00A17410" w:rsidRDefault="00791EF1" w:rsidP="006B38EA">
      <w:pPr>
        <w:ind w:firstLine="709"/>
      </w:pPr>
      <w:r w:rsidRPr="00A17410">
        <w:t>обеспечение проезда вокруг промплощадок и резервуаров для передвижения механизированных средств пожаротушения;</w:t>
      </w:r>
    </w:p>
    <w:p w14:paraId="4D53F833" w14:textId="77777777" w:rsidR="00791EF1" w:rsidRPr="00A17410" w:rsidRDefault="00791EF1" w:rsidP="006B38EA">
      <w:pPr>
        <w:ind w:firstLine="709"/>
      </w:pPr>
      <w:r w:rsidRPr="00A17410">
        <w:t>осуществление постоянного контроля состояния противопожарного оборудования на территории промышленных площадок;</w:t>
      </w:r>
    </w:p>
    <w:p w14:paraId="29659D09" w14:textId="77777777" w:rsidR="00791EF1" w:rsidRPr="00A17410" w:rsidRDefault="00791EF1" w:rsidP="006B38EA">
      <w:pPr>
        <w:ind w:firstLine="709"/>
      </w:pPr>
      <w:r w:rsidRPr="00A17410">
        <w:t>для обеспечения своевременной локализации загорания, ведения контроля за соблюдением противопожарного режима, проведения профилактической работы рекомендуется создание добровольных пожарных команд из числа инженерно-технических работников, рабочих;</w:t>
      </w:r>
    </w:p>
    <w:p w14:paraId="3A463A50" w14:textId="77777777" w:rsidR="00791EF1" w:rsidRPr="00A17410" w:rsidRDefault="00791EF1" w:rsidP="006B38EA">
      <w:pPr>
        <w:ind w:firstLine="709"/>
      </w:pPr>
      <w:r w:rsidRPr="00A17410">
        <w:t>при выполнении работ на территориях резервуарных парков или складских помещений рекомендуется применять инструменты из материалов, исключающих искрообразование;</w:t>
      </w:r>
    </w:p>
    <w:p w14:paraId="3337D2F3" w14:textId="77777777" w:rsidR="00791EF1" w:rsidRPr="00A17410" w:rsidRDefault="00791EF1" w:rsidP="006B38EA">
      <w:pPr>
        <w:ind w:firstLine="709"/>
      </w:pPr>
      <w:r w:rsidRPr="00A17410">
        <w:t>создание оперативного плана пожаротушения и плана ликвидации аварийных ситуаций, предусматривающих порядок действия пожарной охраны и персонала взрывопожароопасных объектов;</w:t>
      </w:r>
    </w:p>
    <w:p w14:paraId="7FA47D7B" w14:textId="77777777" w:rsidR="00791EF1" w:rsidRPr="00A17410" w:rsidRDefault="00791EF1" w:rsidP="006B38EA">
      <w:pPr>
        <w:ind w:firstLine="709"/>
      </w:pPr>
      <w:r w:rsidRPr="00A17410">
        <w:lastRenderedPageBreak/>
        <w:t>проведение инструктажа по пожарной безопасности.</w:t>
      </w:r>
    </w:p>
    <w:p w14:paraId="646EC347" w14:textId="77777777" w:rsidR="00791EF1" w:rsidRPr="00A17410" w:rsidRDefault="00791EF1" w:rsidP="006B38EA">
      <w:pPr>
        <w:ind w:firstLine="709"/>
      </w:pPr>
      <w:r w:rsidRPr="00A17410">
        <w:t>Для обеспечения безопасности трубопроводов следует предусматривать следующие мероприятия:</w:t>
      </w:r>
    </w:p>
    <w:p w14:paraId="084674B4" w14:textId="77777777" w:rsidR="00791EF1" w:rsidRPr="00A17410" w:rsidRDefault="00791EF1" w:rsidP="006B38EA">
      <w:pPr>
        <w:ind w:firstLine="709"/>
      </w:pPr>
      <w:r w:rsidRPr="00A17410">
        <w:t>при подземной и наземной (в насыпи) прокладках трубопроводов необходимо предусматривать противоэрозионные мероприятия с использованием местных материалов, а при пересечении подземными трубопроводами крутых склонов, промоин, оросительных каналов и кюветов в местах пересечений — перемычки, предотвращающие проникание в траншею воды и распространение ее вдоль трубопровода;</w:t>
      </w:r>
    </w:p>
    <w:p w14:paraId="11F7E52D" w14:textId="77777777" w:rsidR="00791EF1" w:rsidRPr="00A17410" w:rsidRDefault="00791EF1" w:rsidP="006B38EA">
      <w:pPr>
        <w:ind w:firstLine="709"/>
      </w:pPr>
      <w:r w:rsidRPr="00A17410">
        <w:t>при прокладке трубопроводов в земляных насыпях на пересечениях через балки, овраги и ручьи следует предусматривать устройство водопропускных сооружений (лотков, труб и тому подобного). Поперечное сечение водопропускных сооружений следует определять по максимальному расходу воды повторяемостью один раз в 50 лет;</w:t>
      </w:r>
    </w:p>
    <w:p w14:paraId="6E1FA345" w14:textId="77777777" w:rsidR="00791EF1" w:rsidRPr="00A17410" w:rsidRDefault="00791EF1" w:rsidP="006B38EA">
      <w:pPr>
        <w:ind w:firstLine="709"/>
      </w:pPr>
      <w:r w:rsidRPr="00A17410">
        <w:t>трасса газопровода отмечается на территории опознавательными знаками, на ограждении отключающей задвижки размещается надпись «Огнеопасно — газ» с табличками-указателями охранной зоны, телефонами городской газовой службы, районного отдела по делам гражданской обороны и ЧС;</w:t>
      </w:r>
    </w:p>
    <w:p w14:paraId="4EC7898C" w14:textId="77777777" w:rsidR="00791EF1" w:rsidRPr="00A17410" w:rsidRDefault="00791EF1" w:rsidP="006B38EA">
      <w:pPr>
        <w:ind w:firstLine="709"/>
      </w:pPr>
      <w:r w:rsidRPr="00A17410">
        <w:t>материалы и технические изделия для системы газоснабжения должны соответствовать требованиям государственных стандартов и технических условий;</w:t>
      </w:r>
    </w:p>
    <w:p w14:paraId="57F4A6E2" w14:textId="77777777" w:rsidR="00791EF1" w:rsidRPr="00A17410" w:rsidRDefault="00791EF1" w:rsidP="00791EF1">
      <w:r w:rsidRPr="00A17410">
        <w:t>работа по локализации и ликвидации аварийных ситуаций производится без наряда-допуска до устранения прямой угрозы жизни людей и повреждения материальных ценностей.</w:t>
      </w:r>
    </w:p>
    <w:p w14:paraId="5FB322F0" w14:textId="77777777" w:rsidR="00791EF1" w:rsidRPr="00A17410" w:rsidRDefault="00791EF1" w:rsidP="006B38EA">
      <w:pPr>
        <w:ind w:firstLine="709"/>
      </w:pPr>
      <w:r w:rsidRPr="00A17410">
        <w:t>После устранения угрозы работы по проведению газопровода и газооборудования в технически исправное состояние должны производиться по наряду-допуску.</w:t>
      </w:r>
    </w:p>
    <w:p w14:paraId="76502E2C" w14:textId="77777777" w:rsidR="00791EF1" w:rsidRPr="00A17410" w:rsidRDefault="00791EF1" w:rsidP="006B38EA">
      <w:pPr>
        <w:ind w:firstLine="709"/>
      </w:pPr>
      <w:r w:rsidRPr="00A17410">
        <w:t>Надежность коммунальных систем жизнеобеспечения обеспечивается при проведении следующих мероприятий:</w:t>
      </w:r>
    </w:p>
    <w:p w14:paraId="7D0837C8" w14:textId="77777777" w:rsidR="00791EF1" w:rsidRPr="00A17410" w:rsidRDefault="00791EF1" w:rsidP="006B38EA">
      <w:pPr>
        <w:ind w:firstLine="709"/>
      </w:pPr>
      <w:r w:rsidRPr="00A17410">
        <w:t>планово-предупредительных ремонтов оборудования и сетей;</w:t>
      </w:r>
    </w:p>
    <w:p w14:paraId="3F50DFC7" w14:textId="77777777" w:rsidR="00791EF1" w:rsidRPr="00A17410" w:rsidRDefault="00791EF1" w:rsidP="006B38EA">
      <w:pPr>
        <w:ind w:firstLine="709"/>
      </w:pPr>
      <w:r w:rsidRPr="00A17410">
        <w:t>замене и модернизации морально устаревшего технологического оборудования;</w:t>
      </w:r>
    </w:p>
    <w:p w14:paraId="1CA5B355" w14:textId="77777777" w:rsidR="00791EF1" w:rsidRPr="00A17410" w:rsidRDefault="00791EF1" w:rsidP="006B38EA">
      <w:pPr>
        <w:ind w:firstLine="709"/>
      </w:pPr>
      <w:r w:rsidRPr="00A17410">
        <w:t>установки дополнительной запорной арматуры;</w:t>
      </w:r>
    </w:p>
    <w:p w14:paraId="1BDD75C9" w14:textId="77777777" w:rsidR="00791EF1" w:rsidRPr="00A17410" w:rsidRDefault="00791EF1" w:rsidP="006B38EA">
      <w:pPr>
        <w:ind w:firstLine="709"/>
      </w:pPr>
      <w:r w:rsidRPr="00A17410">
        <w:t>наличия резервного электроснабжения;</w:t>
      </w:r>
    </w:p>
    <w:p w14:paraId="19FC5273" w14:textId="77777777" w:rsidR="00791EF1" w:rsidRPr="00A17410" w:rsidRDefault="00791EF1" w:rsidP="006B38EA">
      <w:pPr>
        <w:ind w:firstLine="709"/>
      </w:pPr>
      <w:r w:rsidRPr="00A17410">
        <w:t>замены устаревшего оборудования на новое;</w:t>
      </w:r>
    </w:p>
    <w:p w14:paraId="7FF3C29E" w14:textId="77777777" w:rsidR="00791EF1" w:rsidRPr="00A17410" w:rsidRDefault="00791EF1" w:rsidP="006B38EA">
      <w:pPr>
        <w:ind w:firstLine="709"/>
      </w:pPr>
      <w:r w:rsidRPr="00A17410">
        <w:t>создания аварийного запаса материалов.</w:t>
      </w:r>
    </w:p>
    <w:p w14:paraId="457E141F" w14:textId="77777777" w:rsidR="00791EF1" w:rsidRPr="00A17410" w:rsidRDefault="00791EF1" w:rsidP="006B38EA">
      <w:pPr>
        <w:ind w:firstLine="709"/>
      </w:pPr>
      <w:r w:rsidRPr="00A17410">
        <w:t>На автомобильных дорогах предлагается провести следующие мероприятия:</w:t>
      </w:r>
    </w:p>
    <w:p w14:paraId="10D6B252" w14:textId="77777777" w:rsidR="00791EF1" w:rsidRPr="00A17410" w:rsidRDefault="00791EF1" w:rsidP="006B38EA">
      <w:pPr>
        <w:ind w:firstLine="709"/>
      </w:pPr>
      <w:r w:rsidRPr="00A17410">
        <w:t>улучшение качества зимнего содержания дорог, в том числе очистка дорог;</w:t>
      </w:r>
    </w:p>
    <w:p w14:paraId="1783AB17" w14:textId="77777777" w:rsidR="00791EF1" w:rsidRPr="00A17410" w:rsidRDefault="00791EF1" w:rsidP="006B38EA">
      <w:pPr>
        <w:ind w:firstLine="709"/>
      </w:pPr>
      <w:r w:rsidRPr="00A17410">
        <w:t>устройство ограждений, разметка, установка дорожных знаков, улучшение освещения на автодорогах.</w:t>
      </w:r>
    </w:p>
    <w:p w14:paraId="314746C8" w14:textId="77777777" w:rsidR="00791EF1" w:rsidRPr="00A17410" w:rsidRDefault="00791EF1" w:rsidP="006B38EA">
      <w:pPr>
        <w:ind w:firstLine="709"/>
      </w:pPr>
      <w:r w:rsidRPr="00A17410">
        <w:t>Еще одним методом предотвращения возникновения ЧС является прогнозирование ЧС.</w:t>
      </w:r>
    </w:p>
    <w:p w14:paraId="16732DB1" w14:textId="77777777" w:rsidR="00791EF1" w:rsidRPr="00A17410" w:rsidRDefault="00791EF1" w:rsidP="006B38EA">
      <w:pPr>
        <w:ind w:firstLine="709"/>
      </w:pPr>
      <w:r w:rsidRPr="00A17410">
        <w:t xml:space="preserve">Целью прогнозирования техногенных чрезвычайных ситуаций является заблаговременное получение качественной и количественной информации о возможном времени и месте техногенных чрезвычайных ситуаций, характере и </w:t>
      </w:r>
      <w:r w:rsidRPr="00A17410">
        <w:lastRenderedPageBreak/>
        <w:t>степени связанных с ними опасностей для населения и территорий и оценка возможных социально-экономических последствий чрезвычайных ситуаций.</w:t>
      </w:r>
    </w:p>
    <w:p w14:paraId="5BAC9A45" w14:textId="77777777" w:rsidR="00791EF1" w:rsidRPr="00A17410" w:rsidRDefault="00791EF1" w:rsidP="006B38EA">
      <w:pPr>
        <w:ind w:firstLine="709"/>
      </w:pPr>
      <w:r w:rsidRPr="00A17410">
        <w:t xml:space="preserve">Для достижения указанной цели при прогнозировании решаются следующие основные задачи: </w:t>
      </w:r>
    </w:p>
    <w:p w14:paraId="07A72109" w14:textId="77777777" w:rsidR="00791EF1" w:rsidRPr="00A17410" w:rsidRDefault="00791EF1" w:rsidP="006B38EA">
      <w:pPr>
        <w:ind w:firstLine="709"/>
      </w:pPr>
      <w:r w:rsidRPr="00A17410">
        <w:t>выявление и идентификация потенциально опасных зон с возможными источниками чрезвычайных ситуаций техногенного характера;</w:t>
      </w:r>
    </w:p>
    <w:p w14:paraId="31AB1330" w14:textId="77777777" w:rsidR="00791EF1" w:rsidRPr="00A17410" w:rsidRDefault="00791EF1" w:rsidP="006B38EA">
      <w:pPr>
        <w:ind w:firstLine="709"/>
      </w:pPr>
      <w:r w:rsidRPr="00A17410">
        <w:t>разработка возможных вариантов возникновения и развития чрезвычайной ситуации, моделирование развития чрезвычайной ситуации;</w:t>
      </w:r>
    </w:p>
    <w:p w14:paraId="0B0BE5C4" w14:textId="77777777" w:rsidR="00791EF1" w:rsidRPr="00A17410" w:rsidRDefault="00791EF1" w:rsidP="006B38EA">
      <w:pPr>
        <w:ind w:firstLine="709"/>
      </w:pPr>
      <w:r w:rsidRPr="00A17410">
        <w:t>оценка вероятности (частоты) возникновения чрезвычайной ситуации по различным сценариям;</w:t>
      </w:r>
    </w:p>
    <w:p w14:paraId="627A550F" w14:textId="77777777" w:rsidR="00791EF1" w:rsidRPr="00A17410" w:rsidRDefault="00791EF1" w:rsidP="006B38EA">
      <w:pPr>
        <w:ind w:firstLine="709"/>
      </w:pPr>
      <w:r w:rsidRPr="00A17410">
        <w:t>моделирование параметров полей поражающих факторов возможных источников чрезвычайной ситуации;</w:t>
      </w:r>
    </w:p>
    <w:p w14:paraId="0A1E1DE2" w14:textId="77777777" w:rsidR="00791EF1" w:rsidRPr="00A17410" w:rsidRDefault="00791EF1" w:rsidP="006B38EA">
      <w:pPr>
        <w:ind w:firstLine="709"/>
      </w:pPr>
      <w:r w:rsidRPr="00A17410">
        <w:t>прогнозирование обстановки (инженерной, пожарной, медицинской и других) в районе возможной чрезвычайной ситуации с целью планирования контрмер и необходимых сил и средств для проведения защитных мероприятий и ликвидации чрезвычайной ситуации;</w:t>
      </w:r>
    </w:p>
    <w:p w14:paraId="406D1D20" w14:textId="77777777" w:rsidR="00791EF1" w:rsidRPr="00A17410" w:rsidRDefault="00791EF1" w:rsidP="006B38EA">
      <w:pPr>
        <w:ind w:firstLine="709"/>
      </w:pPr>
      <w:r w:rsidRPr="00A17410">
        <w:t>прогнозирование и оценка возможных социально-экономических и экологических последствий (потери, ущерб);</w:t>
      </w:r>
    </w:p>
    <w:p w14:paraId="35032D0B" w14:textId="77777777" w:rsidR="00791EF1" w:rsidRPr="00A17410" w:rsidRDefault="00791EF1" w:rsidP="006B38EA">
      <w:pPr>
        <w:ind w:firstLine="709"/>
      </w:pPr>
      <w:r w:rsidRPr="00A17410">
        <w:t>оценка параметров (показателей) риска и построение карт (полей) риска.</w:t>
      </w:r>
    </w:p>
    <w:p w14:paraId="55E3BF5C" w14:textId="77777777" w:rsidR="00791EF1" w:rsidRPr="00A17410" w:rsidRDefault="00791EF1" w:rsidP="006B38EA">
      <w:pPr>
        <w:ind w:firstLine="709"/>
      </w:pPr>
      <w:r w:rsidRPr="00A17410">
        <w:t xml:space="preserve">Организация прогнозирования техногенных чрезвычайных ситуаций осуществляется на основе представляемой информации о всех имеющихся в регионе потенциально опасных объектах. </w:t>
      </w:r>
    </w:p>
    <w:p w14:paraId="1D310763" w14:textId="0CD5FD7C" w:rsidR="00C572AB" w:rsidRPr="00A17410" w:rsidRDefault="00791EF1" w:rsidP="006B38EA">
      <w:pPr>
        <w:ind w:firstLine="709"/>
      </w:pPr>
      <w:r w:rsidRPr="00A17410">
        <w:t>Результаты прогнозирования техногенных чрезвычайных ситуаций учитываются при решении вопросов проектирования, строительства, эксплуатации и вывода из эксплуатации объектов, выдаче разрешений и лицензий на виды деятельности, связанные с повышенной опасностью.</w:t>
      </w:r>
    </w:p>
    <w:p w14:paraId="7CF52812" w14:textId="77777777" w:rsidR="00791EF1" w:rsidRPr="00A17410" w:rsidRDefault="00791EF1" w:rsidP="00DC4400">
      <w:pPr>
        <w:pStyle w:val="12"/>
        <w:numPr>
          <w:ilvl w:val="0"/>
          <w:numId w:val="30"/>
        </w:numPr>
        <w:rPr>
          <w:rFonts w:eastAsia="Times New Roman"/>
          <w:kern w:val="32"/>
        </w:rPr>
      </w:pPr>
      <w:bookmarkStart w:id="88" w:name="_Toc200556797"/>
      <w:r w:rsidRPr="00A17410">
        <w:rPr>
          <w:rFonts w:eastAsia="Times New Roman"/>
          <w:kern w:val="32"/>
        </w:rPr>
        <w:t>Мероприятия по предупреждению чрезвычайных ситуаций природного характера</w:t>
      </w:r>
      <w:bookmarkEnd w:id="88"/>
    </w:p>
    <w:p w14:paraId="640F22D6" w14:textId="77777777" w:rsidR="00791EF1" w:rsidRPr="00A17410" w:rsidRDefault="00791EF1" w:rsidP="006B38EA">
      <w:pPr>
        <w:ind w:firstLine="709"/>
      </w:pPr>
      <w:r w:rsidRPr="00A17410">
        <w:t>С целью защиты населения территории от опасных метеорологических явлений и процессов следует предусмотреть комплекс мероприятий:</w:t>
      </w:r>
    </w:p>
    <w:p w14:paraId="33B865F4" w14:textId="77777777" w:rsidR="00791EF1" w:rsidRPr="00A17410" w:rsidRDefault="00791EF1" w:rsidP="006B38EA">
      <w:pPr>
        <w:ind w:firstLine="709"/>
      </w:pPr>
      <w:r w:rsidRPr="00A17410">
        <w:t>подготовка населения к эвакуации при возникновении угрозы затопления и проведение инженерно-технических мероприятий по устойчивости объектов к их воздействию;</w:t>
      </w:r>
    </w:p>
    <w:p w14:paraId="442BFEEF" w14:textId="77777777" w:rsidR="00791EF1" w:rsidRPr="00A17410" w:rsidRDefault="00791EF1" w:rsidP="006B38EA">
      <w:pPr>
        <w:ind w:firstLine="709"/>
      </w:pPr>
      <w:r w:rsidRPr="00A17410">
        <w:t>создание аварийного запаса противогололедных средств;</w:t>
      </w:r>
    </w:p>
    <w:p w14:paraId="66DFE0A0" w14:textId="1A4567B3" w:rsidR="00791EF1" w:rsidRPr="00A17410" w:rsidRDefault="00791EF1" w:rsidP="006B38EA">
      <w:pPr>
        <w:ind w:firstLine="709"/>
      </w:pPr>
      <w:r w:rsidRPr="00A17410">
        <w:t xml:space="preserve">контроль состояния и своевременное восстановление деятельности жизнеобеспечивающих объектов на территории </w:t>
      </w:r>
      <w:r w:rsidR="000D5C82" w:rsidRPr="00A17410">
        <w:t>Краснокурганского сельского поселения</w:t>
      </w:r>
      <w:r w:rsidRPr="00A17410">
        <w:t>.</w:t>
      </w:r>
    </w:p>
    <w:p w14:paraId="35B9571B" w14:textId="77777777" w:rsidR="00791EF1" w:rsidRPr="00A17410" w:rsidRDefault="00791EF1" w:rsidP="006B38EA">
      <w:pPr>
        <w:ind w:firstLine="709"/>
      </w:pPr>
      <w:r w:rsidRPr="00A17410">
        <w:t>Для предупреждения образования или ликвидации зимней скользкости на автомобильных дорогах рекомендуется проведение следующих мероприятий:</w:t>
      </w:r>
    </w:p>
    <w:p w14:paraId="224F7FC0" w14:textId="68F5ABB4" w:rsidR="00791EF1" w:rsidRPr="00A17410" w:rsidRDefault="00791EF1" w:rsidP="00ED598D">
      <w:pPr>
        <w:ind w:firstLine="709"/>
      </w:pPr>
      <w:r w:rsidRPr="00A17410">
        <w:t>профилактическая обработка покрытий противогололедными материалами (</w:t>
      </w:r>
      <w:r w:rsidR="00ED598D" w:rsidRPr="00A17410">
        <w:t xml:space="preserve">далее – </w:t>
      </w:r>
      <w:r w:rsidRPr="00A17410">
        <w:t>ПГМ) до появления зимней скользкости или в начале снегопада, чтобы предотвратить образование снежного наката;</w:t>
      </w:r>
    </w:p>
    <w:p w14:paraId="5EE4B387" w14:textId="77777777" w:rsidR="00791EF1" w:rsidRPr="00A17410" w:rsidRDefault="00791EF1" w:rsidP="006B38EA">
      <w:pPr>
        <w:ind w:firstLine="709"/>
      </w:pPr>
      <w:r w:rsidRPr="00A17410">
        <w:lastRenderedPageBreak/>
        <w:t>ликвидация снежно-ледяных отложений с помощью химических или комбинированных ПГМ;</w:t>
      </w:r>
    </w:p>
    <w:p w14:paraId="06C82687" w14:textId="77777777" w:rsidR="00791EF1" w:rsidRPr="00A17410" w:rsidRDefault="00791EF1" w:rsidP="006B38EA">
      <w:pPr>
        <w:ind w:firstLine="709"/>
      </w:pPr>
      <w:r w:rsidRPr="00A17410">
        <w:t>обработка снежно-ледяных отложений фрикционными материалами.</w:t>
      </w:r>
    </w:p>
    <w:p w14:paraId="477AAC69" w14:textId="77777777" w:rsidR="00791EF1" w:rsidRPr="00A17410" w:rsidRDefault="00791EF1" w:rsidP="006B38EA">
      <w:pPr>
        <w:ind w:firstLine="709"/>
      </w:pPr>
      <w:r w:rsidRPr="00A17410">
        <w:t>Комплекс работ по зимнему содержанию улиц и дорог, в том числе предотвращение развития гололедных явлений на дорожных покрытиях, осуществляют дорожно-эксплуатационные участки.</w:t>
      </w:r>
    </w:p>
    <w:p w14:paraId="483507CB" w14:textId="77777777" w:rsidR="00791EF1" w:rsidRPr="00A17410" w:rsidRDefault="00791EF1" w:rsidP="006B38EA">
      <w:pPr>
        <w:ind w:firstLine="709"/>
      </w:pPr>
      <w:r w:rsidRPr="00A17410">
        <w:t>Для защиты зданий и сооружений от воздействия молнии применяются различные способы: установка молниеприемников, токоотводов и заземлителей, экранирование и другие. Соблюдение норм при выборе молниезащиты существенно снижает риск ущерба от удара молнии.</w:t>
      </w:r>
    </w:p>
    <w:p w14:paraId="3578D3CF" w14:textId="3B6E2E84" w:rsidR="00C572AB" w:rsidRPr="00A17410" w:rsidRDefault="00791EF1" w:rsidP="006B38EA">
      <w:pPr>
        <w:ind w:firstLine="709"/>
      </w:pPr>
      <w:r w:rsidRPr="00A17410">
        <w:t xml:space="preserve">При выборе комплекса средств молниезащиты следует руководствоваться «Инструкцией по устройству молниезащиты зданий, сооружений и промышленных коммуникаций», утвержденной приказом Министерства энергетики России от 30.06.2003 № 280. </w:t>
      </w:r>
    </w:p>
    <w:p w14:paraId="7762769A" w14:textId="77777777" w:rsidR="00791EF1" w:rsidRPr="00A17410" w:rsidRDefault="00791EF1" w:rsidP="00DC4400">
      <w:pPr>
        <w:pStyle w:val="12"/>
        <w:numPr>
          <w:ilvl w:val="0"/>
          <w:numId w:val="30"/>
        </w:numPr>
        <w:rPr>
          <w:rFonts w:eastAsia="Times New Roman"/>
          <w:kern w:val="32"/>
        </w:rPr>
      </w:pPr>
      <w:bookmarkStart w:id="89" w:name="_Toc200556798"/>
      <w:r w:rsidRPr="00A17410">
        <w:rPr>
          <w:rFonts w:eastAsia="Times New Roman"/>
          <w:kern w:val="32"/>
        </w:rPr>
        <w:t>Мероприятия по предупреждению чрезвычайных ситуаций биолого-социального характера</w:t>
      </w:r>
      <w:bookmarkEnd w:id="89"/>
    </w:p>
    <w:p w14:paraId="176CD9F3" w14:textId="77777777" w:rsidR="00791EF1" w:rsidRPr="00A17410" w:rsidRDefault="00791EF1" w:rsidP="006B38EA">
      <w:pPr>
        <w:ind w:firstLine="709"/>
      </w:pPr>
      <w:r w:rsidRPr="00A17410">
        <w:t>Основные мероприятия по предупреждению чрезвычайных ситуаций биолого-социального характера:</w:t>
      </w:r>
    </w:p>
    <w:p w14:paraId="45F1F740" w14:textId="77777777" w:rsidR="00791EF1" w:rsidRPr="00A17410" w:rsidRDefault="00791EF1" w:rsidP="006B38EA">
      <w:pPr>
        <w:ind w:firstLine="709"/>
      </w:pPr>
      <w:r w:rsidRPr="00A17410">
        <w:t>продолжить дальнейшую работу по проведению серологического мониторинга за напряженностью коллективного иммунитета против инфекционных заболеваний, управляемых средствами специфической профилактики;</w:t>
      </w:r>
    </w:p>
    <w:p w14:paraId="6EA72006" w14:textId="77777777" w:rsidR="00791EF1" w:rsidRPr="00A17410" w:rsidRDefault="00791EF1" w:rsidP="006B38EA">
      <w:pPr>
        <w:ind w:firstLine="709"/>
      </w:pPr>
      <w:r w:rsidRPr="00A17410">
        <w:t>координировать деятельность всех служб и ведомств, включая органы исполнительной власти, по проведению организационных и практических мероприятий, направленных на профилактику гриппа птиц;</w:t>
      </w:r>
    </w:p>
    <w:p w14:paraId="1C8474DA" w14:textId="77777777" w:rsidR="00791EF1" w:rsidRPr="00A17410" w:rsidRDefault="00791EF1" w:rsidP="006B38EA">
      <w:pPr>
        <w:ind w:firstLine="709"/>
      </w:pPr>
      <w:r w:rsidRPr="00A17410">
        <w:t xml:space="preserve">обеспечить эффективный надзор за лабораторной и клинической диагностикой природно-очаговых и </w:t>
      </w:r>
      <w:proofErr w:type="spellStart"/>
      <w:r w:rsidRPr="00A17410">
        <w:t>зооантропонозных</w:t>
      </w:r>
      <w:proofErr w:type="spellEnd"/>
      <w:r w:rsidRPr="00A17410">
        <w:t xml:space="preserve"> инфекционных заболеваний;</w:t>
      </w:r>
    </w:p>
    <w:p w14:paraId="20838D9D" w14:textId="77777777" w:rsidR="00791EF1" w:rsidRPr="00A17410" w:rsidRDefault="00791EF1" w:rsidP="00791EF1">
      <w:r w:rsidRPr="00A17410">
        <w:t>обеспечить надзор за соблюдением санитарного законодательства в области профилактики клещевого вирусного энцефалита;</w:t>
      </w:r>
    </w:p>
    <w:p w14:paraId="71DC7F46" w14:textId="77777777" w:rsidR="00791EF1" w:rsidRPr="00A17410" w:rsidRDefault="00791EF1" w:rsidP="006B38EA">
      <w:pPr>
        <w:ind w:firstLine="709"/>
      </w:pPr>
      <w:r w:rsidRPr="00A17410">
        <w:t>проводить информационно-разъяснительную работу среди населения по вопросам личной и общественной профилактики инфекционных и паразитарных заболеваний;</w:t>
      </w:r>
    </w:p>
    <w:p w14:paraId="330B85F5" w14:textId="452F5D72" w:rsidR="00C572AB" w:rsidRPr="00A17410" w:rsidRDefault="00791EF1" w:rsidP="006B38EA">
      <w:pPr>
        <w:ind w:firstLine="709"/>
      </w:pPr>
      <w:r w:rsidRPr="00A17410">
        <w:t xml:space="preserve">обеспечить проведение в полном объеме на территории </w:t>
      </w:r>
      <w:r w:rsidR="00ED598D" w:rsidRPr="00A17410">
        <w:t>Краснокурганского сельского поселения</w:t>
      </w:r>
      <w:r w:rsidRPr="00A17410">
        <w:t xml:space="preserve"> дератизационных, дезинсекционных и дезинфекционных мероприятий.</w:t>
      </w:r>
    </w:p>
    <w:p w14:paraId="2420CDC3" w14:textId="446208BA" w:rsidR="00967DDC" w:rsidRPr="00A17410" w:rsidRDefault="00967DDC" w:rsidP="00DC4400">
      <w:pPr>
        <w:pStyle w:val="12"/>
        <w:numPr>
          <w:ilvl w:val="0"/>
          <w:numId w:val="30"/>
        </w:numPr>
        <w:rPr>
          <w:rFonts w:eastAsia="Times New Roman"/>
          <w:kern w:val="32"/>
        </w:rPr>
      </w:pPr>
      <w:bookmarkStart w:id="90" w:name="_Toc374968710"/>
      <w:bookmarkStart w:id="91" w:name="_Toc389545889"/>
      <w:bookmarkStart w:id="92" w:name="_Toc408941727"/>
      <w:bookmarkStart w:id="93" w:name="_Toc130304229"/>
      <w:bookmarkStart w:id="94" w:name="_Toc200556799"/>
      <w:r w:rsidRPr="00A17410">
        <w:rPr>
          <w:rFonts w:eastAsia="Times New Roman"/>
          <w:kern w:val="32"/>
        </w:rPr>
        <w:t xml:space="preserve">Расчетно-обосновывающая часть </w:t>
      </w:r>
      <w:bookmarkEnd w:id="90"/>
      <w:bookmarkEnd w:id="91"/>
      <w:bookmarkEnd w:id="92"/>
      <w:r w:rsidRPr="00A17410">
        <w:rPr>
          <w:rFonts w:eastAsia="Times New Roman"/>
          <w:kern w:val="32"/>
        </w:rPr>
        <w:t>материалов по обоснованию</w:t>
      </w:r>
      <w:bookmarkEnd w:id="93"/>
      <w:bookmarkEnd w:id="94"/>
    </w:p>
    <w:p w14:paraId="19826791" w14:textId="77777777" w:rsidR="00967DDC" w:rsidRPr="00A17410" w:rsidRDefault="00967DDC" w:rsidP="00DC4400">
      <w:pPr>
        <w:pStyle w:val="12"/>
        <w:numPr>
          <w:ilvl w:val="1"/>
          <w:numId w:val="30"/>
        </w:numPr>
        <w:rPr>
          <w:rFonts w:eastAsia="Times New Roman"/>
          <w:kern w:val="32"/>
        </w:rPr>
      </w:pPr>
      <w:bookmarkStart w:id="95" w:name="_Toc309924711"/>
      <w:bookmarkStart w:id="96" w:name="_Toc374968711"/>
      <w:bookmarkStart w:id="97" w:name="_Toc389545890"/>
      <w:bookmarkStart w:id="98" w:name="_Toc408941728"/>
      <w:bookmarkStart w:id="99" w:name="_Toc130304230"/>
      <w:bookmarkStart w:id="100" w:name="_Toc200556800"/>
      <w:r w:rsidRPr="00A17410">
        <w:rPr>
          <w:rFonts w:eastAsia="Times New Roman"/>
          <w:kern w:val="32"/>
        </w:rPr>
        <w:t xml:space="preserve">Прогнозирование масштабов зон заражения при возникновении чрезвычайной ситуации (при аварии на транспорте) в случае разгерметизации емкостей с </w:t>
      </w:r>
      <w:bookmarkEnd w:id="95"/>
      <w:bookmarkEnd w:id="96"/>
      <w:bookmarkEnd w:id="97"/>
      <w:bookmarkEnd w:id="98"/>
      <w:r w:rsidRPr="00A17410">
        <w:rPr>
          <w:rFonts w:eastAsia="Times New Roman"/>
          <w:kern w:val="32"/>
        </w:rPr>
        <w:t>химически опасными веществами</w:t>
      </w:r>
      <w:bookmarkEnd w:id="99"/>
      <w:bookmarkEnd w:id="100"/>
      <w:r w:rsidRPr="00A17410">
        <w:rPr>
          <w:rFonts w:eastAsia="Times New Roman"/>
          <w:kern w:val="32"/>
        </w:rPr>
        <w:t xml:space="preserve"> </w:t>
      </w:r>
    </w:p>
    <w:p w14:paraId="601946D8" w14:textId="77777777" w:rsidR="00CA4E2A" w:rsidRPr="00A17410" w:rsidRDefault="00967DDC" w:rsidP="00967DDC">
      <w:pPr>
        <w:ind w:firstLine="708"/>
        <w:rPr>
          <w:rFonts w:eastAsia="Times New Roman" w:cs="Times New Roman"/>
        </w:rPr>
      </w:pPr>
      <w:r w:rsidRPr="00A17410">
        <w:rPr>
          <w:rFonts w:eastAsia="Times New Roman" w:cs="Times New Roman"/>
        </w:rPr>
        <w:t>Прогнозирование масштабов зон заражения выполнено в соответствии с</w:t>
      </w:r>
      <w:r w:rsidR="00CA4E2A" w:rsidRPr="00A17410">
        <w:rPr>
          <w:rFonts w:eastAsia="Times New Roman" w:cs="Times New Roman"/>
        </w:rPr>
        <w:t>:</w:t>
      </w:r>
    </w:p>
    <w:p w14:paraId="3ACBE238" w14:textId="1FD57DCB" w:rsidR="00967DDC" w:rsidRPr="00A17410" w:rsidRDefault="00967DDC" w:rsidP="00967DDC">
      <w:pPr>
        <w:ind w:firstLine="708"/>
        <w:rPr>
          <w:rFonts w:eastAsia="Times New Roman" w:cs="Times New Roman"/>
        </w:rPr>
      </w:pPr>
      <w:r w:rsidRPr="00A17410">
        <w:rPr>
          <w:rFonts w:eastAsia="Times New Roman" w:cs="Times New Roman"/>
        </w:rPr>
        <w:lastRenderedPageBreak/>
        <w:t xml:space="preserve">«Методикой прогнозирования масштабов заражения ядовитыми сильнодействующими веществами при авариях (разрушениях) на химически опасных объектах и транспорте» (РД 52.04.253-90, утверждена Начальником ГО СССР </w:t>
      </w:r>
      <w:r w:rsidR="00CA4E2A" w:rsidRPr="00A17410">
        <w:rPr>
          <w:rFonts w:eastAsia="Times New Roman" w:cs="Times New Roman"/>
        </w:rPr>
        <w:t xml:space="preserve">24.03.1990 </w:t>
      </w:r>
      <w:r w:rsidRPr="00A17410">
        <w:rPr>
          <w:rFonts w:eastAsia="Times New Roman" w:cs="Times New Roman"/>
        </w:rPr>
        <w:t xml:space="preserve">и Председателем </w:t>
      </w:r>
      <w:proofErr w:type="spellStart"/>
      <w:r w:rsidRPr="00A17410">
        <w:rPr>
          <w:rFonts w:eastAsia="Times New Roman" w:cs="Times New Roman"/>
        </w:rPr>
        <w:t>Госкомгидромета</w:t>
      </w:r>
      <w:proofErr w:type="spellEnd"/>
      <w:r w:rsidRPr="00A17410">
        <w:rPr>
          <w:rFonts w:eastAsia="Times New Roman" w:cs="Times New Roman"/>
        </w:rPr>
        <w:t xml:space="preserve"> СССР </w:t>
      </w:r>
      <w:r w:rsidR="00CA4E2A" w:rsidRPr="00A17410">
        <w:rPr>
          <w:rFonts w:eastAsia="Times New Roman" w:cs="Times New Roman"/>
        </w:rPr>
        <w:t>1</w:t>
      </w:r>
      <w:r w:rsidRPr="00A17410">
        <w:rPr>
          <w:rFonts w:eastAsia="Times New Roman" w:cs="Times New Roman"/>
        </w:rPr>
        <w:t>3.03.</w:t>
      </w:r>
      <w:r w:rsidR="00CA4E2A" w:rsidRPr="00A17410">
        <w:rPr>
          <w:rFonts w:eastAsia="Times New Roman" w:cs="Times New Roman"/>
        </w:rPr>
        <w:t>19</w:t>
      </w:r>
      <w:r w:rsidRPr="00A17410">
        <w:rPr>
          <w:rFonts w:eastAsia="Times New Roman" w:cs="Times New Roman"/>
        </w:rPr>
        <w:t>90</w:t>
      </w:r>
      <w:r w:rsidR="00CA4E2A" w:rsidRPr="00A17410">
        <w:rPr>
          <w:rFonts w:eastAsia="Times New Roman" w:cs="Times New Roman"/>
        </w:rPr>
        <w:t>);</w:t>
      </w:r>
    </w:p>
    <w:p w14:paraId="5C479808" w14:textId="32CDC3B7" w:rsidR="00CA4E2A" w:rsidRPr="00A17410" w:rsidRDefault="00CA4E2A" w:rsidP="00967DDC">
      <w:pPr>
        <w:ind w:firstLine="708"/>
        <w:rPr>
          <w:rFonts w:eastAsia="Times New Roman" w:cs="Times New Roman"/>
        </w:rPr>
      </w:pPr>
      <w:r w:rsidRPr="00A17410">
        <w:rPr>
          <w:rFonts w:eastAsia="Times New Roman" w:cs="Times New Roman"/>
        </w:rPr>
        <w:t xml:space="preserve">«Методикой оценки состояния системы радиационной, химической и биологической защиты населения субъекта Российской Федерации по основным показателям» (утверждена ПЗ министра ПФ по делам ГО, ЧС и </w:t>
      </w:r>
      <w:r w:rsidR="00C53825" w:rsidRPr="00A17410">
        <w:rPr>
          <w:rFonts w:eastAsia="Times New Roman" w:cs="Times New Roman"/>
        </w:rPr>
        <w:t>л</w:t>
      </w:r>
      <w:r w:rsidRPr="00A17410">
        <w:rPr>
          <w:rFonts w:eastAsia="Times New Roman" w:cs="Times New Roman"/>
        </w:rPr>
        <w:t>иквидации последствий стихийных бедствий № 2-4-71-1-11 от 01.02.2022).</w:t>
      </w:r>
    </w:p>
    <w:p w14:paraId="3AB24F31" w14:textId="77777777" w:rsidR="00967DDC" w:rsidRPr="00A17410" w:rsidRDefault="00967DDC" w:rsidP="00967DDC">
      <w:pPr>
        <w:ind w:firstLine="708"/>
        <w:rPr>
          <w:rFonts w:eastAsia="Times New Roman" w:cs="Times New Roman"/>
        </w:rPr>
      </w:pPr>
      <w:r w:rsidRPr="00A17410">
        <w:rPr>
          <w:rFonts w:eastAsia="Times New Roman" w:cs="Times New Roman"/>
        </w:rPr>
        <w:t>«Методика оценки радиационной и химической обстановки по данным разведки гражданской обороны» (МО СССР, 1980 г.) применяется только в части определения возможных потерь населения в очагах химического поражения.</w:t>
      </w:r>
    </w:p>
    <w:p w14:paraId="6594E443" w14:textId="77777777" w:rsidR="00967DDC" w:rsidRPr="00A17410" w:rsidRDefault="00967DDC" w:rsidP="00967DDC">
      <w:pPr>
        <w:ind w:firstLine="708"/>
        <w:rPr>
          <w:rFonts w:eastAsia="Times New Roman" w:cs="Times New Roman"/>
        </w:rPr>
      </w:pPr>
      <w:r w:rsidRPr="00A17410">
        <w:rPr>
          <w:rFonts w:eastAsia="Times New Roman" w:cs="Times New Roman"/>
        </w:rPr>
        <w:t>При заблаговременном прогнозировании масштабов заражения на случай производственных аварий в качестве исходных данных принимается самый неблагоприятный вариант:</w:t>
      </w:r>
    </w:p>
    <w:p w14:paraId="1C05D9E6" w14:textId="77777777" w:rsidR="00967DDC" w:rsidRPr="00A17410" w:rsidRDefault="00967DDC" w:rsidP="00967DDC">
      <w:pPr>
        <w:ind w:firstLine="708"/>
        <w:rPr>
          <w:rFonts w:eastAsia="Times New Roman" w:cs="Times New Roman"/>
        </w:rPr>
      </w:pPr>
      <w:r w:rsidRPr="00A17410">
        <w:rPr>
          <w:rFonts w:eastAsia="Times New Roman" w:cs="Times New Roman"/>
        </w:rPr>
        <w:t>1. Емкости, содержащие химически опасные вещества, разрушаются полностью (уровень заполнения 95%);</w:t>
      </w:r>
    </w:p>
    <w:p w14:paraId="27851430" w14:textId="77777777" w:rsidR="00967DDC" w:rsidRPr="00A17410" w:rsidRDefault="00967DDC" w:rsidP="00967DDC">
      <w:pPr>
        <w:ind w:firstLine="708"/>
        <w:rPr>
          <w:rFonts w:eastAsia="Times New Roman" w:cs="Times New Roman"/>
        </w:rPr>
      </w:pPr>
      <w:r w:rsidRPr="00A17410">
        <w:rPr>
          <w:rFonts w:eastAsia="Times New Roman" w:cs="Times New Roman"/>
        </w:rPr>
        <w:t>автомобильная емкость с хлором – 1 т, 6 т;</w:t>
      </w:r>
    </w:p>
    <w:p w14:paraId="376441CA" w14:textId="77777777" w:rsidR="00967DDC" w:rsidRPr="00A17410" w:rsidRDefault="00967DDC" w:rsidP="00967DDC">
      <w:pPr>
        <w:ind w:firstLine="708"/>
        <w:rPr>
          <w:rFonts w:eastAsia="Times New Roman" w:cs="Times New Roman"/>
        </w:rPr>
      </w:pPr>
      <w:r w:rsidRPr="00A17410">
        <w:rPr>
          <w:rFonts w:eastAsia="Times New Roman" w:cs="Times New Roman"/>
        </w:rPr>
        <w:t>автомобильная емкость с аммиаком – 8 м</w:t>
      </w:r>
      <w:r w:rsidRPr="00A17410">
        <w:rPr>
          <w:rFonts w:eastAsia="Times New Roman" w:cs="Times New Roman"/>
          <w:vertAlign w:val="superscript"/>
        </w:rPr>
        <w:t>3</w:t>
      </w:r>
      <w:r w:rsidRPr="00A17410">
        <w:rPr>
          <w:rFonts w:eastAsia="Times New Roman" w:cs="Times New Roman"/>
        </w:rPr>
        <w:t>, 6 т;</w:t>
      </w:r>
    </w:p>
    <w:p w14:paraId="1C3CBFBF" w14:textId="77777777" w:rsidR="00967DDC" w:rsidRPr="00A17410" w:rsidRDefault="00967DDC" w:rsidP="00967DDC">
      <w:pPr>
        <w:ind w:firstLine="708"/>
        <w:rPr>
          <w:rFonts w:eastAsia="Times New Roman" w:cs="Times New Roman"/>
        </w:rPr>
      </w:pPr>
      <w:r w:rsidRPr="00A17410">
        <w:rPr>
          <w:rFonts w:eastAsia="Times New Roman" w:cs="Times New Roman"/>
        </w:rPr>
        <w:t>2. Толщина свободного разлития – 0,05 м;</w:t>
      </w:r>
    </w:p>
    <w:p w14:paraId="6194C24D" w14:textId="77777777" w:rsidR="00967DDC" w:rsidRPr="00A17410" w:rsidRDefault="00967DDC" w:rsidP="00967DDC">
      <w:pPr>
        <w:ind w:firstLine="708"/>
        <w:rPr>
          <w:rFonts w:eastAsia="Times New Roman" w:cs="Times New Roman"/>
        </w:rPr>
      </w:pPr>
      <w:r w:rsidRPr="00A17410">
        <w:rPr>
          <w:rFonts w:eastAsia="Times New Roman" w:cs="Times New Roman"/>
        </w:rPr>
        <w:t>3. Метеорологические условия – инверсия, скорость приземного ветра – 1 м/с;</w:t>
      </w:r>
    </w:p>
    <w:p w14:paraId="22EEDB7E" w14:textId="77777777" w:rsidR="00967DDC" w:rsidRPr="00A17410" w:rsidRDefault="00967DDC" w:rsidP="00967DDC">
      <w:pPr>
        <w:ind w:firstLine="708"/>
        <w:rPr>
          <w:rFonts w:eastAsia="Times New Roman" w:cs="Times New Roman"/>
        </w:rPr>
      </w:pPr>
      <w:r w:rsidRPr="00A17410">
        <w:rPr>
          <w:rFonts w:eastAsia="Times New Roman" w:cs="Times New Roman"/>
        </w:rPr>
        <w:t>4. Направление ветра: от очага чрезвычайной ситуации в сторону территории объекта;</w:t>
      </w:r>
    </w:p>
    <w:p w14:paraId="40672A3E" w14:textId="77777777" w:rsidR="00967DDC" w:rsidRPr="00A17410" w:rsidRDefault="00967DDC" w:rsidP="00967DDC">
      <w:pPr>
        <w:ind w:firstLine="708"/>
        <w:rPr>
          <w:rFonts w:eastAsia="Times New Roman" w:cs="Times New Roman"/>
        </w:rPr>
      </w:pPr>
      <w:r w:rsidRPr="00A17410">
        <w:rPr>
          <w:rFonts w:eastAsia="Times New Roman" w:cs="Times New Roman"/>
        </w:rPr>
        <w:t>5. Температура окружающего воздуха: +20</w:t>
      </w:r>
      <w:r w:rsidRPr="00A17410">
        <w:rPr>
          <w:rFonts w:eastAsia="Times New Roman" w:cs="Times New Roman"/>
          <w:vertAlign w:val="superscript"/>
        </w:rPr>
        <w:t>о</w:t>
      </w:r>
      <w:r w:rsidRPr="00A17410">
        <w:rPr>
          <w:rFonts w:eastAsia="Times New Roman" w:cs="Times New Roman"/>
        </w:rPr>
        <w:t>С;</w:t>
      </w:r>
    </w:p>
    <w:p w14:paraId="50CC7293" w14:textId="77777777" w:rsidR="00967DDC" w:rsidRPr="00A17410" w:rsidRDefault="00967DDC" w:rsidP="00967DDC">
      <w:pPr>
        <w:spacing w:after="240"/>
        <w:ind w:firstLine="708"/>
        <w:rPr>
          <w:rFonts w:eastAsia="Times New Roman" w:cs="Times New Roman"/>
        </w:rPr>
      </w:pPr>
      <w:r w:rsidRPr="00A17410">
        <w:rPr>
          <w:rFonts w:eastAsia="Times New Roman" w:cs="Times New Roman"/>
        </w:rPr>
        <w:t>6. Время от начала аварии – 1 час.</w:t>
      </w:r>
    </w:p>
    <w:p w14:paraId="4E545A60" w14:textId="77777777" w:rsidR="00967DDC" w:rsidRPr="00A17410" w:rsidRDefault="00967DDC" w:rsidP="00967DDC">
      <w:pPr>
        <w:jc w:val="center"/>
        <w:rPr>
          <w:rFonts w:eastAsia="Times New Roman" w:cs="Times New Roman"/>
          <w:szCs w:val="28"/>
        </w:rPr>
      </w:pPr>
      <w:r w:rsidRPr="00A17410">
        <w:rPr>
          <w:rFonts w:eastAsia="Times New Roman" w:cs="Times New Roman"/>
          <w:szCs w:val="28"/>
        </w:rPr>
        <w:t xml:space="preserve">Угловые размеры зоны возможного заражения </w:t>
      </w:r>
      <w:r w:rsidRPr="00A17410">
        <w:rPr>
          <w:rFonts w:eastAsia="Times New Roman" w:cs="Times New Roman"/>
        </w:rPr>
        <w:t>химически опасными веществами</w:t>
      </w:r>
      <w:r w:rsidRPr="00A17410">
        <w:rPr>
          <w:rFonts w:eastAsia="Times New Roman" w:cs="Times New Roman"/>
          <w:szCs w:val="28"/>
        </w:rPr>
        <w:t xml:space="preserve"> в зависимости от скорости ветра</w:t>
      </w:r>
    </w:p>
    <w:tbl>
      <w:tblPr>
        <w:tblStyle w:val="460"/>
        <w:tblW w:w="0" w:type="auto"/>
        <w:tblLook w:val="04A0" w:firstRow="1" w:lastRow="0" w:firstColumn="1" w:lastColumn="0" w:noHBand="0" w:noVBand="1"/>
      </w:tblPr>
      <w:tblGrid>
        <w:gridCol w:w="3360"/>
        <w:gridCol w:w="1650"/>
        <w:gridCol w:w="1650"/>
        <w:gridCol w:w="1650"/>
        <w:gridCol w:w="2004"/>
      </w:tblGrid>
      <w:tr w:rsidR="00967DDC" w:rsidRPr="00A17410" w14:paraId="49533448" w14:textId="77777777" w:rsidTr="002C5FD7">
        <w:tc>
          <w:tcPr>
            <w:tcW w:w="3360" w:type="dxa"/>
            <w:hideMark/>
          </w:tcPr>
          <w:p w14:paraId="151C0113" w14:textId="77777777" w:rsidR="00967DDC" w:rsidRPr="00A17410" w:rsidRDefault="00967DDC" w:rsidP="002C5FD7">
            <w:pPr>
              <w:rPr>
                <w:rFonts w:eastAsia="Times New Roman" w:cs="Times New Roman"/>
                <w:szCs w:val="28"/>
              </w:rPr>
            </w:pPr>
            <w:r w:rsidRPr="00A17410">
              <w:rPr>
                <w:rFonts w:eastAsia="Times New Roman" w:cs="Times New Roman"/>
                <w:szCs w:val="28"/>
              </w:rPr>
              <w:t>Скорость ветра, м/с</w:t>
            </w:r>
          </w:p>
        </w:tc>
        <w:tc>
          <w:tcPr>
            <w:tcW w:w="1650" w:type="dxa"/>
            <w:hideMark/>
          </w:tcPr>
          <w:p w14:paraId="6E61F477"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&lt; 0,6</w:t>
            </w:r>
          </w:p>
        </w:tc>
        <w:tc>
          <w:tcPr>
            <w:tcW w:w="1650" w:type="dxa"/>
            <w:hideMark/>
          </w:tcPr>
          <w:p w14:paraId="3EEC6CC5"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0,6 – 1,0</w:t>
            </w:r>
          </w:p>
        </w:tc>
        <w:tc>
          <w:tcPr>
            <w:tcW w:w="1650" w:type="dxa"/>
            <w:hideMark/>
          </w:tcPr>
          <w:p w14:paraId="0F159F01"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1,1 – 2,0</w:t>
            </w:r>
          </w:p>
        </w:tc>
        <w:tc>
          <w:tcPr>
            <w:tcW w:w="2004" w:type="dxa"/>
            <w:hideMark/>
          </w:tcPr>
          <w:p w14:paraId="4B81B03F"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&gt; 2,0</w:t>
            </w:r>
          </w:p>
        </w:tc>
      </w:tr>
      <w:tr w:rsidR="00967DDC" w:rsidRPr="00A17410" w14:paraId="56545720" w14:textId="77777777" w:rsidTr="002C5FD7">
        <w:tc>
          <w:tcPr>
            <w:tcW w:w="3360" w:type="dxa"/>
            <w:hideMark/>
          </w:tcPr>
          <w:p w14:paraId="18098E5E" w14:textId="77777777" w:rsidR="00967DDC" w:rsidRPr="00A17410" w:rsidRDefault="00967DDC" w:rsidP="002C5FD7">
            <w:pPr>
              <w:rPr>
                <w:rFonts w:eastAsia="Times New Roman" w:cs="Times New Roman"/>
                <w:szCs w:val="28"/>
              </w:rPr>
            </w:pPr>
            <w:r w:rsidRPr="00A17410">
              <w:rPr>
                <w:rFonts w:eastAsia="Times New Roman" w:cs="Times New Roman"/>
                <w:szCs w:val="28"/>
              </w:rPr>
              <w:t>Угловой размер, град</w:t>
            </w:r>
          </w:p>
        </w:tc>
        <w:tc>
          <w:tcPr>
            <w:tcW w:w="1650" w:type="dxa"/>
            <w:hideMark/>
          </w:tcPr>
          <w:p w14:paraId="41A76851"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360</w:t>
            </w:r>
          </w:p>
        </w:tc>
        <w:tc>
          <w:tcPr>
            <w:tcW w:w="1650" w:type="dxa"/>
            <w:hideMark/>
          </w:tcPr>
          <w:p w14:paraId="4E59BFCB"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180</w:t>
            </w:r>
          </w:p>
        </w:tc>
        <w:tc>
          <w:tcPr>
            <w:tcW w:w="1650" w:type="dxa"/>
            <w:hideMark/>
          </w:tcPr>
          <w:p w14:paraId="641FBCD0"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90</w:t>
            </w:r>
          </w:p>
        </w:tc>
        <w:tc>
          <w:tcPr>
            <w:tcW w:w="2004" w:type="dxa"/>
            <w:hideMark/>
          </w:tcPr>
          <w:p w14:paraId="309B713F"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45</w:t>
            </w:r>
          </w:p>
        </w:tc>
      </w:tr>
    </w:tbl>
    <w:p w14:paraId="7C9F4D46" w14:textId="77777777" w:rsidR="00967DDC" w:rsidRPr="00A17410" w:rsidRDefault="00967DDC" w:rsidP="00967DDC">
      <w:pPr>
        <w:spacing w:before="240"/>
        <w:jc w:val="center"/>
        <w:rPr>
          <w:rFonts w:eastAsia="Times New Roman" w:cs="Times New Roman"/>
          <w:szCs w:val="28"/>
        </w:rPr>
      </w:pPr>
      <w:r w:rsidRPr="00A17410">
        <w:rPr>
          <w:rFonts w:eastAsia="Times New Roman" w:cs="Times New Roman"/>
          <w:szCs w:val="28"/>
        </w:rPr>
        <w:t>Скорость переноса переднего фронта облака зараженного воздуха</w:t>
      </w:r>
    </w:p>
    <w:tbl>
      <w:tblPr>
        <w:tblStyle w:val="460"/>
        <w:tblW w:w="0" w:type="auto"/>
        <w:tblLook w:val="04A0" w:firstRow="1" w:lastRow="0" w:firstColumn="1" w:lastColumn="0" w:noHBand="0" w:noVBand="1"/>
      </w:tblPr>
      <w:tblGrid>
        <w:gridCol w:w="3360"/>
        <w:gridCol w:w="2190"/>
        <w:gridCol w:w="2190"/>
        <w:gridCol w:w="2574"/>
      </w:tblGrid>
      <w:tr w:rsidR="00967DDC" w:rsidRPr="00A17410" w14:paraId="19B7E879" w14:textId="77777777" w:rsidTr="002C5FD7">
        <w:tc>
          <w:tcPr>
            <w:tcW w:w="3360" w:type="dxa"/>
            <w:vMerge w:val="restart"/>
            <w:tcBorders>
              <w:top w:val="single" w:sz="4" w:space="0" w:color="auto"/>
              <w:left w:val="single" w:sz="4" w:space="0" w:color="auto"/>
              <w:bottom w:val="single" w:sz="4" w:space="0" w:color="auto"/>
              <w:right w:val="single" w:sz="4" w:space="0" w:color="auto"/>
            </w:tcBorders>
            <w:hideMark/>
          </w:tcPr>
          <w:p w14:paraId="066470CB" w14:textId="77777777" w:rsidR="00967DDC" w:rsidRPr="00A17410" w:rsidRDefault="00967DDC" w:rsidP="002C5FD7">
            <w:pPr>
              <w:jc w:val="center"/>
              <w:rPr>
                <w:rFonts w:eastAsia="Times New Roman" w:cs="Times New Roman"/>
                <w:szCs w:val="28"/>
              </w:rPr>
            </w:pPr>
            <w:r w:rsidRPr="00A17410">
              <w:rPr>
                <w:rFonts w:eastAsia="Times New Roman" w:cs="Times New Roman"/>
                <w:bCs/>
                <w:szCs w:val="28"/>
              </w:rPr>
              <w:t>Скорость ветра по данным прогноза, м/с</w:t>
            </w:r>
          </w:p>
        </w:tc>
        <w:tc>
          <w:tcPr>
            <w:tcW w:w="6954" w:type="dxa"/>
            <w:gridSpan w:val="3"/>
            <w:tcBorders>
              <w:top w:val="single" w:sz="4" w:space="0" w:color="auto"/>
              <w:left w:val="single" w:sz="4" w:space="0" w:color="auto"/>
              <w:bottom w:val="single" w:sz="4" w:space="0" w:color="auto"/>
              <w:right w:val="single" w:sz="4" w:space="0" w:color="auto"/>
            </w:tcBorders>
            <w:hideMark/>
          </w:tcPr>
          <w:p w14:paraId="5647C0AF" w14:textId="77777777" w:rsidR="00967DDC" w:rsidRPr="00A17410" w:rsidRDefault="00967DDC" w:rsidP="002C5FD7">
            <w:pPr>
              <w:jc w:val="center"/>
              <w:rPr>
                <w:rFonts w:eastAsia="Times New Roman" w:cs="Times New Roman"/>
                <w:szCs w:val="28"/>
              </w:rPr>
            </w:pPr>
            <w:r w:rsidRPr="00A17410">
              <w:rPr>
                <w:rFonts w:eastAsia="Times New Roman" w:cs="Times New Roman"/>
                <w:bCs/>
                <w:szCs w:val="28"/>
              </w:rPr>
              <w:t>Состояние приземного слоя воздуха</w:t>
            </w:r>
          </w:p>
        </w:tc>
      </w:tr>
      <w:tr w:rsidR="00967DDC" w:rsidRPr="00A17410" w14:paraId="4017F6D9" w14:textId="77777777" w:rsidTr="002C5FD7">
        <w:tc>
          <w:tcPr>
            <w:tcW w:w="0" w:type="auto"/>
            <w:vMerge/>
            <w:tcBorders>
              <w:top w:val="single" w:sz="4" w:space="0" w:color="auto"/>
              <w:left w:val="single" w:sz="4" w:space="0" w:color="auto"/>
              <w:bottom w:val="single" w:sz="4" w:space="0" w:color="auto"/>
              <w:right w:val="single" w:sz="4" w:space="0" w:color="auto"/>
            </w:tcBorders>
            <w:hideMark/>
          </w:tcPr>
          <w:p w14:paraId="3F5E16D7" w14:textId="77777777" w:rsidR="00967DDC" w:rsidRPr="00A17410" w:rsidRDefault="00967DDC" w:rsidP="002C5FD7">
            <w:pPr>
              <w:jc w:val="center"/>
              <w:rPr>
                <w:rFonts w:eastAsia="Times New Roman" w:cs="Times New Roman"/>
                <w:szCs w:val="28"/>
              </w:rPr>
            </w:pPr>
          </w:p>
        </w:tc>
        <w:tc>
          <w:tcPr>
            <w:tcW w:w="2190" w:type="dxa"/>
            <w:tcBorders>
              <w:top w:val="single" w:sz="4" w:space="0" w:color="auto"/>
              <w:left w:val="single" w:sz="4" w:space="0" w:color="auto"/>
              <w:bottom w:val="single" w:sz="4" w:space="0" w:color="auto"/>
              <w:right w:val="single" w:sz="4" w:space="0" w:color="auto"/>
            </w:tcBorders>
            <w:hideMark/>
          </w:tcPr>
          <w:p w14:paraId="179F0861" w14:textId="77777777" w:rsidR="00967DDC" w:rsidRPr="00A17410" w:rsidRDefault="00967DDC" w:rsidP="002C5FD7">
            <w:pPr>
              <w:jc w:val="center"/>
              <w:rPr>
                <w:rFonts w:eastAsia="Times New Roman" w:cs="Times New Roman"/>
                <w:szCs w:val="28"/>
              </w:rPr>
            </w:pPr>
            <w:r w:rsidRPr="00A17410">
              <w:rPr>
                <w:rFonts w:eastAsia="Times New Roman" w:cs="Times New Roman"/>
                <w:bCs/>
                <w:szCs w:val="28"/>
              </w:rPr>
              <w:t>Инверсия</w:t>
            </w:r>
            <w:r w:rsidRPr="00A17410">
              <w:rPr>
                <w:rStyle w:val="aff2"/>
                <w:rFonts w:eastAsia="Times New Roman" w:cs="Times New Roman"/>
                <w:bCs/>
                <w:szCs w:val="28"/>
              </w:rPr>
              <w:footnoteReference w:id="2"/>
            </w:r>
          </w:p>
        </w:tc>
        <w:tc>
          <w:tcPr>
            <w:tcW w:w="2190" w:type="dxa"/>
            <w:tcBorders>
              <w:top w:val="single" w:sz="4" w:space="0" w:color="auto"/>
              <w:left w:val="single" w:sz="4" w:space="0" w:color="auto"/>
              <w:bottom w:val="single" w:sz="4" w:space="0" w:color="auto"/>
              <w:right w:val="single" w:sz="4" w:space="0" w:color="auto"/>
            </w:tcBorders>
            <w:hideMark/>
          </w:tcPr>
          <w:p w14:paraId="4B1135A6" w14:textId="77777777" w:rsidR="00967DDC" w:rsidRPr="00A17410" w:rsidRDefault="00967DDC" w:rsidP="002C5FD7">
            <w:pPr>
              <w:jc w:val="center"/>
              <w:rPr>
                <w:rFonts w:eastAsia="Times New Roman" w:cs="Times New Roman"/>
                <w:szCs w:val="28"/>
              </w:rPr>
            </w:pPr>
            <w:r w:rsidRPr="00A17410">
              <w:rPr>
                <w:rFonts w:eastAsia="Times New Roman" w:cs="Times New Roman"/>
                <w:bCs/>
                <w:szCs w:val="28"/>
              </w:rPr>
              <w:t>Изотермия</w:t>
            </w:r>
          </w:p>
        </w:tc>
        <w:tc>
          <w:tcPr>
            <w:tcW w:w="2574" w:type="dxa"/>
            <w:tcBorders>
              <w:top w:val="single" w:sz="4" w:space="0" w:color="auto"/>
              <w:left w:val="single" w:sz="4" w:space="0" w:color="auto"/>
              <w:bottom w:val="single" w:sz="4" w:space="0" w:color="auto"/>
              <w:right w:val="single" w:sz="4" w:space="0" w:color="auto"/>
            </w:tcBorders>
            <w:hideMark/>
          </w:tcPr>
          <w:p w14:paraId="6E43F4EC" w14:textId="77777777" w:rsidR="00967DDC" w:rsidRPr="00A17410" w:rsidRDefault="00967DDC" w:rsidP="002C5FD7">
            <w:pPr>
              <w:jc w:val="center"/>
              <w:rPr>
                <w:rFonts w:eastAsia="Times New Roman" w:cs="Times New Roman"/>
                <w:szCs w:val="28"/>
              </w:rPr>
            </w:pPr>
            <w:r w:rsidRPr="00A17410">
              <w:rPr>
                <w:rFonts w:eastAsia="Times New Roman" w:cs="Times New Roman"/>
                <w:bCs/>
                <w:szCs w:val="28"/>
              </w:rPr>
              <w:t>Конвекция</w:t>
            </w:r>
          </w:p>
        </w:tc>
      </w:tr>
      <w:tr w:rsidR="00967DDC" w:rsidRPr="00A17410" w14:paraId="1E30FD31" w14:textId="77777777" w:rsidTr="002C5FD7">
        <w:tc>
          <w:tcPr>
            <w:tcW w:w="3360" w:type="dxa"/>
            <w:tcBorders>
              <w:top w:val="single" w:sz="4" w:space="0" w:color="auto"/>
              <w:left w:val="single" w:sz="4" w:space="0" w:color="auto"/>
              <w:bottom w:val="single" w:sz="4" w:space="0" w:color="auto"/>
              <w:right w:val="single" w:sz="4" w:space="0" w:color="auto"/>
            </w:tcBorders>
            <w:hideMark/>
          </w:tcPr>
          <w:p w14:paraId="7265B912"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w:t>
            </w:r>
          </w:p>
        </w:tc>
        <w:tc>
          <w:tcPr>
            <w:tcW w:w="2190" w:type="dxa"/>
            <w:tcBorders>
              <w:top w:val="single" w:sz="4" w:space="0" w:color="auto"/>
              <w:left w:val="single" w:sz="4" w:space="0" w:color="auto"/>
              <w:bottom w:val="single" w:sz="4" w:space="0" w:color="auto"/>
              <w:right w:val="single" w:sz="4" w:space="0" w:color="auto"/>
            </w:tcBorders>
            <w:vAlign w:val="center"/>
            <w:hideMark/>
          </w:tcPr>
          <w:p w14:paraId="4379EA5D"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5</w:t>
            </w:r>
          </w:p>
        </w:tc>
        <w:tc>
          <w:tcPr>
            <w:tcW w:w="2190" w:type="dxa"/>
            <w:tcBorders>
              <w:top w:val="single" w:sz="4" w:space="0" w:color="auto"/>
              <w:left w:val="single" w:sz="4" w:space="0" w:color="auto"/>
              <w:bottom w:val="single" w:sz="4" w:space="0" w:color="auto"/>
              <w:right w:val="single" w:sz="4" w:space="0" w:color="auto"/>
            </w:tcBorders>
            <w:vAlign w:val="center"/>
            <w:hideMark/>
          </w:tcPr>
          <w:p w14:paraId="3720D152"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6</w:t>
            </w:r>
          </w:p>
        </w:tc>
        <w:tc>
          <w:tcPr>
            <w:tcW w:w="2574" w:type="dxa"/>
            <w:tcBorders>
              <w:top w:val="single" w:sz="4" w:space="0" w:color="auto"/>
              <w:left w:val="single" w:sz="4" w:space="0" w:color="auto"/>
              <w:bottom w:val="single" w:sz="4" w:space="0" w:color="auto"/>
              <w:right w:val="single" w:sz="4" w:space="0" w:color="auto"/>
            </w:tcBorders>
            <w:vAlign w:val="center"/>
            <w:hideMark/>
          </w:tcPr>
          <w:p w14:paraId="010B00F9"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7</w:t>
            </w:r>
          </w:p>
        </w:tc>
      </w:tr>
      <w:tr w:rsidR="00967DDC" w:rsidRPr="00A17410" w14:paraId="2883E3C3" w14:textId="77777777" w:rsidTr="002C5FD7">
        <w:tc>
          <w:tcPr>
            <w:tcW w:w="3360" w:type="dxa"/>
            <w:tcBorders>
              <w:top w:val="single" w:sz="4" w:space="0" w:color="auto"/>
              <w:left w:val="single" w:sz="4" w:space="0" w:color="auto"/>
              <w:bottom w:val="single" w:sz="4" w:space="0" w:color="auto"/>
              <w:right w:val="single" w:sz="4" w:space="0" w:color="auto"/>
            </w:tcBorders>
            <w:hideMark/>
          </w:tcPr>
          <w:p w14:paraId="586E0523"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2</w:t>
            </w:r>
          </w:p>
        </w:tc>
        <w:tc>
          <w:tcPr>
            <w:tcW w:w="2190" w:type="dxa"/>
            <w:tcBorders>
              <w:top w:val="single" w:sz="4" w:space="0" w:color="auto"/>
              <w:left w:val="single" w:sz="4" w:space="0" w:color="auto"/>
              <w:bottom w:val="single" w:sz="4" w:space="0" w:color="auto"/>
              <w:right w:val="single" w:sz="4" w:space="0" w:color="auto"/>
            </w:tcBorders>
            <w:vAlign w:val="center"/>
            <w:hideMark/>
          </w:tcPr>
          <w:p w14:paraId="0FC7E7DF"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10</w:t>
            </w:r>
          </w:p>
        </w:tc>
        <w:tc>
          <w:tcPr>
            <w:tcW w:w="2190" w:type="dxa"/>
            <w:tcBorders>
              <w:top w:val="single" w:sz="4" w:space="0" w:color="auto"/>
              <w:left w:val="single" w:sz="4" w:space="0" w:color="auto"/>
              <w:bottom w:val="single" w:sz="4" w:space="0" w:color="auto"/>
              <w:right w:val="single" w:sz="4" w:space="0" w:color="auto"/>
            </w:tcBorders>
            <w:vAlign w:val="center"/>
            <w:hideMark/>
          </w:tcPr>
          <w:p w14:paraId="03171136"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12</w:t>
            </w:r>
          </w:p>
        </w:tc>
        <w:tc>
          <w:tcPr>
            <w:tcW w:w="2574" w:type="dxa"/>
            <w:tcBorders>
              <w:top w:val="single" w:sz="4" w:space="0" w:color="auto"/>
              <w:left w:val="single" w:sz="4" w:space="0" w:color="auto"/>
              <w:bottom w:val="single" w:sz="4" w:space="0" w:color="auto"/>
              <w:right w:val="single" w:sz="4" w:space="0" w:color="auto"/>
            </w:tcBorders>
            <w:vAlign w:val="center"/>
            <w:hideMark/>
          </w:tcPr>
          <w:p w14:paraId="26FBE4C3"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14</w:t>
            </w:r>
          </w:p>
        </w:tc>
      </w:tr>
      <w:tr w:rsidR="00967DDC" w:rsidRPr="00A17410" w14:paraId="20726106" w14:textId="77777777" w:rsidTr="002C5FD7">
        <w:tc>
          <w:tcPr>
            <w:tcW w:w="3360" w:type="dxa"/>
            <w:tcBorders>
              <w:top w:val="single" w:sz="4" w:space="0" w:color="auto"/>
              <w:left w:val="single" w:sz="4" w:space="0" w:color="auto"/>
              <w:bottom w:val="single" w:sz="4" w:space="0" w:color="auto"/>
              <w:right w:val="single" w:sz="4" w:space="0" w:color="auto"/>
            </w:tcBorders>
            <w:hideMark/>
          </w:tcPr>
          <w:p w14:paraId="66C56EED"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3</w:t>
            </w:r>
          </w:p>
        </w:tc>
        <w:tc>
          <w:tcPr>
            <w:tcW w:w="2190" w:type="dxa"/>
            <w:tcBorders>
              <w:top w:val="single" w:sz="4" w:space="0" w:color="auto"/>
              <w:left w:val="single" w:sz="4" w:space="0" w:color="auto"/>
              <w:bottom w:val="single" w:sz="4" w:space="0" w:color="auto"/>
              <w:right w:val="single" w:sz="4" w:space="0" w:color="auto"/>
            </w:tcBorders>
            <w:vAlign w:val="center"/>
            <w:hideMark/>
          </w:tcPr>
          <w:p w14:paraId="3F3D780D"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16</w:t>
            </w:r>
          </w:p>
        </w:tc>
        <w:tc>
          <w:tcPr>
            <w:tcW w:w="2190" w:type="dxa"/>
            <w:tcBorders>
              <w:top w:val="single" w:sz="4" w:space="0" w:color="auto"/>
              <w:left w:val="single" w:sz="4" w:space="0" w:color="auto"/>
              <w:bottom w:val="single" w:sz="4" w:space="0" w:color="auto"/>
              <w:right w:val="single" w:sz="4" w:space="0" w:color="auto"/>
            </w:tcBorders>
            <w:vAlign w:val="center"/>
            <w:hideMark/>
          </w:tcPr>
          <w:p w14:paraId="34337186"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18</w:t>
            </w:r>
          </w:p>
        </w:tc>
        <w:tc>
          <w:tcPr>
            <w:tcW w:w="2574" w:type="dxa"/>
            <w:tcBorders>
              <w:top w:val="single" w:sz="4" w:space="0" w:color="auto"/>
              <w:left w:val="single" w:sz="4" w:space="0" w:color="auto"/>
              <w:bottom w:val="single" w:sz="4" w:space="0" w:color="auto"/>
              <w:right w:val="single" w:sz="4" w:space="0" w:color="auto"/>
            </w:tcBorders>
            <w:vAlign w:val="center"/>
            <w:hideMark/>
          </w:tcPr>
          <w:p w14:paraId="3497039D"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21</w:t>
            </w:r>
          </w:p>
        </w:tc>
      </w:tr>
      <w:tr w:rsidR="00967DDC" w:rsidRPr="00A17410" w14:paraId="0FC7B8EB" w14:textId="77777777" w:rsidTr="002C5FD7">
        <w:tc>
          <w:tcPr>
            <w:tcW w:w="3360" w:type="dxa"/>
            <w:tcBorders>
              <w:top w:val="single" w:sz="4" w:space="0" w:color="auto"/>
              <w:left w:val="single" w:sz="4" w:space="0" w:color="auto"/>
              <w:bottom w:val="single" w:sz="4" w:space="0" w:color="auto"/>
              <w:right w:val="single" w:sz="4" w:space="0" w:color="auto"/>
            </w:tcBorders>
            <w:hideMark/>
          </w:tcPr>
          <w:p w14:paraId="5F00E57D"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4</w:t>
            </w:r>
          </w:p>
        </w:tc>
        <w:tc>
          <w:tcPr>
            <w:tcW w:w="2190" w:type="dxa"/>
            <w:tcBorders>
              <w:top w:val="single" w:sz="4" w:space="0" w:color="auto"/>
              <w:left w:val="single" w:sz="4" w:space="0" w:color="auto"/>
              <w:bottom w:val="single" w:sz="4" w:space="0" w:color="auto"/>
              <w:right w:val="single" w:sz="4" w:space="0" w:color="auto"/>
            </w:tcBorders>
            <w:vAlign w:val="center"/>
            <w:hideMark/>
          </w:tcPr>
          <w:p w14:paraId="4070E319"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21</w:t>
            </w:r>
          </w:p>
        </w:tc>
        <w:tc>
          <w:tcPr>
            <w:tcW w:w="2190" w:type="dxa"/>
            <w:tcBorders>
              <w:top w:val="single" w:sz="4" w:space="0" w:color="auto"/>
              <w:left w:val="single" w:sz="4" w:space="0" w:color="auto"/>
              <w:bottom w:val="single" w:sz="4" w:space="0" w:color="auto"/>
              <w:right w:val="single" w:sz="4" w:space="0" w:color="auto"/>
            </w:tcBorders>
            <w:vAlign w:val="center"/>
            <w:hideMark/>
          </w:tcPr>
          <w:p w14:paraId="45C50522"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24</w:t>
            </w:r>
          </w:p>
        </w:tc>
        <w:tc>
          <w:tcPr>
            <w:tcW w:w="2574" w:type="dxa"/>
            <w:tcBorders>
              <w:top w:val="single" w:sz="4" w:space="0" w:color="auto"/>
              <w:left w:val="single" w:sz="4" w:space="0" w:color="auto"/>
              <w:bottom w:val="single" w:sz="4" w:space="0" w:color="auto"/>
              <w:right w:val="single" w:sz="4" w:space="0" w:color="auto"/>
            </w:tcBorders>
            <w:vAlign w:val="center"/>
            <w:hideMark/>
          </w:tcPr>
          <w:p w14:paraId="3262B508"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28</w:t>
            </w:r>
          </w:p>
        </w:tc>
      </w:tr>
    </w:tbl>
    <w:p w14:paraId="7C0DCE02" w14:textId="77777777" w:rsidR="00967DDC" w:rsidRPr="00A17410" w:rsidRDefault="00967DDC" w:rsidP="00967DDC">
      <w:pPr>
        <w:spacing w:before="240"/>
        <w:jc w:val="center"/>
        <w:rPr>
          <w:rFonts w:eastAsia="Times New Roman" w:cs="Times New Roman"/>
        </w:rPr>
      </w:pPr>
      <w:r w:rsidRPr="00A17410">
        <w:rPr>
          <w:rFonts w:eastAsia="Times New Roman" w:cs="Times New Roman"/>
          <w:szCs w:val="28"/>
        </w:rPr>
        <w:t xml:space="preserve">Характеристика зон заражения при аварийных разливах </w:t>
      </w:r>
      <w:r w:rsidRPr="00A17410">
        <w:rPr>
          <w:rFonts w:eastAsia="Times New Roman" w:cs="Times New Roman"/>
        </w:rPr>
        <w:t>химически опасных веществ</w:t>
      </w:r>
    </w:p>
    <w:tbl>
      <w:tblPr>
        <w:tblStyle w:val="afb"/>
        <w:tblW w:w="0" w:type="auto"/>
        <w:tblLook w:val="04A0" w:firstRow="1" w:lastRow="0" w:firstColumn="1" w:lastColumn="0" w:noHBand="0" w:noVBand="1"/>
      </w:tblPr>
      <w:tblGrid>
        <w:gridCol w:w="6345"/>
        <w:gridCol w:w="986"/>
        <w:gridCol w:w="986"/>
        <w:gridCol w:w="986"/>
        <w:gridCol w:w="986"/>
      </w:tblGrid>
      <w:tr w:rsidR="00967DDC" w:rsidRPr="00A17410" w14:paraId="5A7974BA" w14:textId="77777777" w:rsidTr="002C5FD7">
        <w:trPr>
          <w:tblHeader/>
        </w:trPr>
        <w:tc>
          <w:tcPr>
            <w:tcW w:w="6345" w:type="dxa"/>
            <w:vMerge w:val="restart"/>
            <w:vAlign w:val="center"/>
          </w:tcPr>
          <w:p w14:paraId="38A51D3C" w14:textId="77777777" w:rsidR="00967DDC" w:rsidRPr="00A17410" w:rsidRDefault="00967DDC" w:rsidP="002C5FD7">
            <w:pPr>
              <w:jc w:val="center"/>
              <w:rPr>
                <w:rFonts w:eastAsia="Times New Roman" w:cs="Times New Roman"/>
              </w:rPr>
            </w:pPr>
            <w:r w:rsidRPr="00A17410">
              <w:rPr>
                <w:rFonts w:eastAsia="Times New Roman" w:cs="Times New Roman"/>
                <w:szCs w:val="28"/>
              </w:rPr>
              <w:t>Параметры</w:t>
            </w:r>
          </w:p>
        </w:tc>
        <w:tc>
          <w:tcPr>
            <w:tcW w:w="1972" w:type="dxa"/>
            <w:gridSpan w:val="2"/>
            <w:vAlign w:val="center"/>
          </w:tcPr>
          <w:p w14:paraId="315F600A"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Хлор</w:t>
            </w:r>
          </w:p>
        </w:tc>
        <w:tc>
          <w:tcPr>
            <w:tcW w:w="1972" w:type="dxa"/>
            <w:gridSpan w:val="2"/>
            <w:vAlign w:val="center"/>
          </w:tcPr>
          <w:p w14:paraId="32F41FEC"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Аммиак</w:t>
            </w:r>
          </w:p>
        </w:tc>
      </w:tr>
      <w:tr w:rsidR="00967DDC" w:rsidRPr="00A17410" w14:paraId="6F6EED90" w14:textId="77777777" w:rsidTr="002C5FD7">
        <w:trPr>
          <w:tblHeader/>
        </w:trPr>
        <w:tc>
          <w:tcPr>
            <w:tcW w:w="6345" w:type="dxa"/>
            <w:vMerge/>
          </w:tcPr>
          <w:p w14:paraId="007FF52A" w14:textId="77777777" w:rsidR="00967DDC" w:rsidRPr="00A17410" w:rsidRDefault="00967DDC" w:rsidP="002C5FD7">
            <w:pPr>
              <w:jc w:val="center"/>
              <w:rPr>
                <w:rFonts w:eastAsia="Times New Roman" w:cs="Times New Roman"/>
              </w:rPr>
            </w:pPr>
          </w:p>
        </w:tc>
        <w:tc>
          <w:tcPr>
            <w:tcW w:w="986" w:type="dxa"/>
            <w:vAlign w:val="center"/>
          </w:tcPr>
          <w:p w14:paraId="47ED0DD2"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 т</w:t>
            </w:r>
          </w:p>
        </w:tc>
        <w:tc>
          <w:tcPr>
            <w:tcW w:w="986" w:type="dxa"/>
            <w:vAlign w:val="center"/>
          </w:tcPr>
          <w:p w14:paraId="6C3808A7"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6 т</w:t>
            </w:r>
          </w:p>
        </w:tc>
        <w:tc>
          <w:tcPr>
            <w:tcW w:w="986" w:type="dxa"/>
            <w:vAlign w:val="center"/>
          </w:tcPr>
          <w:p w14:paraId="3CB0F264"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8 м3</w:t>
            </w:r>
          </w:p>
        </w:tc>
        <w:tc>
          <w:tcPr>
            <w:tcW w:w="986" w:type="dxa"/>
            <w:vAlign w:val="center"/>
          </w:tcPr>
          <w:p w14:paraId="6B4FCCC1"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6 т</w:t>
            </w:r>
          </w:p>
        </w:tc>
      </w:tr>
      <w:tr w:rsidR="00967DDC" w:rsidRPr="00A17410" w14:paraId="15FF0E33" w14:textId="77777777" w:rsidTr="002C5FD7">
        <w:tc>
          <w:tcPr>
            <w:tcW w:w="6345" w:type="dxa"/>
          </w:tcPr>
          <w:p w14:paraId="0D9CAB6C" w14:textId="77777777" w:rsidR="00967DDC" w:rsidRPr="00A17410" w:rsidRDefault="00967DDC" w:rsidP="002C5FD7">
            <w:pPr>
              <w:rPr>
                <w:rFonts w:eastAsia="Times New Roman" w:cs="Times New Roman"/>
                <w:szCs w:val="28"/>
              </w:rPr>
            </w:pPr>
            <w:r w:rsidRPr="00A17410">
              <w:rPr>
                <w:rFonts w:eastAsia="Times New Roman" w:cs="Times New Roman"/>
                <w:szCs w:val="28"/>
              </w:rPr>
              <w:lastRenderedPageBreak/>
              <w:t>Степень заполнения цистерны,%</w:t>
            </w:r>
          </w:p>
        </w:tc>
        <w:tc>
          <w:tcPr>
            <w:tcW w:w="986" w:type="dxa"/>
          </w:tcPr>
          <w:p w14:paraId="4E68F652"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95</w:t>
            </w:r>
          </w:p>
        </w:tc>
        <w:tc>
          <w:tcPr>
            <w:tcW w:w="986" w:type="dxa"/>
          </w:tcPr>
          <w:p w14:paraId="2BBE8873"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95</w:t>
            </w:r>
          </w:p>
        </w:tc>
        <w:tc>
          <w:tcPr>
            <w:tcW w:w="986" w:type="dxa"/>
          </w:tcPr>
          <w:p w14:paraId="47856364"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95</w:t>
            </w:r>
          </w:p>
        </w:tc>
        <w:tc>
          <w:tcPr>
            <w:tcW w:w="986" w:type="dxa"/>
          </w:tcPr>
          <w:p w14:paraId="6342D555"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95</w:t>
            </w:r>
          </w:p>
        </w:tc>
      </w:tr>
      <w:tr w:rsidR="00967DDC" w:rsidRPr="00A17410" w14:paraId="7B7AA1A5" w14:textId="77777777" w:rsidTr="002C5FD7">
        <w:tc>
          <w:tcPr>
            <w:tcW w:w="6345" w:type="dxa"/>
          </w:tcPr>
          <w:p w14:paraId="74D078B7" w14:textId="77777777" w:rsidR="00967DDC" w:rsidRPr="00A17410" w:rsidRDefault="00967DDC" w:rsidP="002C5FD7">
            <w:pPr>
              <w:rPr>
                <w:rFonts w:eastAsia="Times New Roman" w:cs="Times New Roman"/>
                <w:szCs w:val="28"/>
              </w:rPr>
            </w:pPr>
            <w:r w:rsidRPr="00A17410">
              <w:rPr>
                <w:rFonts w:eastAsia="Times New Roman" w:cs="Times New Roman"/>
                <w:szCs w:val="28"/>
              </w:rPr>
              <w:t>Молярная масса АХОВ, кг/</w:t>
            </w:r>
            <w:proofErr w:type="spellStart"/>
            <w:r w:rsidRPr="00A17410">
              <w:rPr>
                <w:rFonts w:eastAsia="Times New Roman" w:cs="Times New Roman"/>
                <w:szCs w:val="28"/>
              </w:rPr>
              <w:t>кМоль</w:t>
            </w:r>
            <w:proofErr w:type="spellEnd"/>
          </w:p>
        </w:tc>
        <w:tc>
          <w:tcPr>
            <w:tcW w:w="986" w:type="dxa"/>
          </w:tcPr>
          <w:p w14:paraId="7CB3FB8A"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70,91</w:t>
            </w:r>
          </w:p>
        </w:tc>
        <w:tc>
          <w:tcPr>
            <w:tcW w:w="986" w:type="dxa"/>
          </w:tcPr>
          <w:p w14:paraId="1FC5CF1A"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70,91</w:t>
            </w:r>
          </w:p>
        </w:tc>
        <w:tc>
          <w:tcPr>
            <w:tcW w:w="986" w:type="dxa"/>
          </w:tcPr>
          <w:p w14:paraId="02A6D691"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17,03</w:t>
            </w:r>
          </w:p>
        </w:tc>
        <w:tc>
          <w:tcPr>
            <w:tcW w:w="986" w:type="dxa"/>
          </w:tcPr>
          <w:p w14:paraId="55821C0A"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17,03</w:t>
            </w:r>
          </w:p>
        </w:tc>
      </w:tr>
      <w:tr w:rsidR="00967DDC" w:rsidRPr="00A17410" w14:paraId="2AD6AEC9" w14:textId="77777777" w:rsidTr="002C5FD7">
        <w:tc>
          <w:tcPr>
            <w:tcW w:w="6345" w:type="dxa"/>
          </w:tcPr>
          <w:p w14:paraId="2A982B02" w14:textId="77777777" w:rsidR="00967DDC" w:rsidRPr="00A17410" w:rsidRDefault="00967DDC" w:rsidP="002C5FD7">
            <w:pPr>
              <w:rPr>
                <w:rFonts w:eastAsia="Times New Roman" w:cs="Times New Roman"/>
                <w:szCs w:val="28"/>
              </w:rPr>
            </w:pPr>
            <w:r w:rsidRPr="00A17410">
              <w:rPr>
                <w:rFonts w:eastAsia="Times New Roman" w:cs="Times New Roman"/>
                <w:szCs w:val="28"/>
              </w:rPr>
              <w:t>Плотность АХОВ (паров), кг/м3</w:t>
            </w:r>
          </w:p>
        </w:tc>
        <w:tc>
          <w:tcPr>
            <w:tcW w:w="986" w:type="dxa"/>
          </w:tcPr>
          <w:p w14:paraId="2AB6AD24"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0,0073</w:t>
            </w:r>
          </w:p>
        </w:tc>
        <w:tc>
          <w:tcPr>
            <w:tcW w:w="986" w:type="dxa"/>
          </w:tcPr>
          <w:p w14:paraId="3D1D0782"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0,0073</w:t>
            </w:r>
          </w:p>
        </w:tc>
        <w:tc>
          <w:tcPr>
            <w:tcW w:w="986" w:type="dxa"/>
          </w:tcPr>
          <w:p w14:paraId="1DB5E05E"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0,0017</w:t>
            </w:r>
          </w:p>
        </w:tc>
        <w:tc>
          <w:tcPr>
            <w:tcW w:w="986" w:type="dxa"/>
          </w:tcPr>
          <w:p w14:paraId="656D3D54"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0,0017</w:t>
            </w:r>
          </w:p>
        </w:tc>
      </w:tr>
      <w:tr w:rsidR="00967DDC" w:rsidRPr="00A17410" w14:paraId="68D79E4E" w14:textId="77777777" w:rsidTr="002C5FD7">
        <w:tc>
          <w:tcPr>
            <w:tcW w:w="6345" w:type="dxa"/>
          </w:tcPr>
          <w:p w14:paraId="08FC24BF" w14:textId="77777777" w:rsidR="00967DDC" w:rsidRPr="00A17410" w:rsidRDefault="00967DDC" w:rsidP="002C5FD7">
            <w:pPr>
              <w:rPr>
                <w:rFonts w:eastAsia="Times New Roman" w:cs="Times New Roman"/>
                <w:szCs w:val="28"/>
              </w:rPr>
            </w:pPr>
            <w:r w:rsidRPr="00A17410">
              <w:rPr>
                <w:rFonts w:eastAsia="Times New Roman" w:cs="Times New Roman"/>
                <w:szCs w:val="28"/>
              </w:rPr>
              <w:t xml:space="preserve">Пороговая </w:t>
            </w:r>
            <w:proofErr w:type="spellStart"/>
            <w:r w:rsidRPr="00A17410">
              <w:rPr>
                <w:rFonts w:eastAsia="Times New Roman" w:cs="Times New Roman"/>
                <w:szCs w:val="28"/>
              </w:rPr>
              <w:t>токсодоза</w:t>
            </w:r>
            <w:proofErr w:type="spellEnd"/>
            <w:r w:rsidRPr="00A17410">
              <w:rPr>
                <w:rFonts w:eastAsia="Times New Roman" w:cs="Times New Roman"/>
                <w:szCs w:val="28"/>
              </w:rPr>
              <w:t>, мг*мин</w:t>
            </w:r>
          </w:p>
        </w:tc>
        <w:tc>
          <w:tcPr>
            <w:tcW w:w="986" w:type="dxa"/>
          </w:tcPr>
          <w:p w14:paraId="4C1A710D"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0,6</w:t>
            </w:r>
          </w:p>
        </w:tc>
        <w:tc>
          <w:tcPr>
            <w:tcW w:w="986" w:type="dxa"/>
          </w:tcPr>
          <w:p w14:paraId="2D6FEC5F"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0,6</w:t>
            </w:r>
          </w:p>
        </w:tc>
        <w:tc>
          <w:tcPr>
            <w:tcW w:w="986" w:type="dxa"/>
          </w:tcPr>
          <w:p w14:paraId="39CBBA86"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15</w:t>
            </w:r>
          </w:p>
        </w:tc>
        <w:tc>
          <w:tcPr>
            <w:tcW w:w="986" w:type="dxa"/>
          </w:tcPr>
          <w:p w14:paraId="57BF817E"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15</w:t>
            </w:r>
          </w:p>
        </w:tc>
      </w:tr>
      <w:tr w:rsidR="00967DDC" w:rsidRPr="00A17410" w14:paraId="049D6B31" w14:textId="77777777" w:rsidTr="002C5FD7">
        <w:tc>
          <w:tcPr>
            <w:tcW w:w="6345" w:type="dxa"/>
          </w:tcPr>
          <w:p w14:paraId="32E106E1" w14:textId="77777777" w:rsidR="00967DDC" w:rsidRPr="00A17410" w:rsidRDefault="00967DDC" w:rsidP="002C5FD7">
            <w:pPr>
              <w:rPr>
                <w:rFonts w:eastAsia="Times New Roman" w:cs="Times New Roman"/>
                <w:szCs w:val="28"/>
              </w:rPr>
            </w:pPr>
            <w:r w:rsidRPr="00A17410">
              <w:rPr>
                <w:rFonts w:eastAsia="Times New Roman" w:cs="Times New Roman"/>
                <w:szCs w:val="28"/>
              </w:rPr>
              <w:t>Коэффициент хранения АХОВ</w:t>
            </w:r>
          </w:p>
        </w:tc>
        <w:tc>
          <w:tcPr>
            <w:tcW w:w="986" w:type="dxa"/>
          </w:tcPr>
          <w:p w14:paraId="7DD1B8D5"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0,18</w:t>
            </w:r>
          </w:p>
        </w:tc>
        <w:tc>
          <w:tcPr>
            <w:tcW w:w="986" w:type="dxa"/>
          </w:tcPr>
          <w:p w14:paraId="71ACAE13"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0,18</w:t>
            </w:r>
          </w:p>
        </w:tc>
        <w:tc>
          <w:tcPr>
            <w:tcW w:w="986" w:type="dxa"/>
          </w:tcPr>
          <w:p w14:paraId="089F01EC"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0,01</w:t>
            </w:r>
          </w:p>
        </w:tc>
        <w:tc>
          <w:tcPr>
            <w:tcW w:w="986" w:type="dxa"/>
          </w:tcPr>
          <w:p w14:paraId="57196751"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0,01</w:t>
            </w:r>
          </w:p>
        </w:tc>
      </w:tr>
      <w:tr w:rsidR="00967DDC" w:rsidRPr="00A17410" w14:paraId="1F66BCEA" w14:textId="77777777" w:rsidTr="002C5FD7">
        <w:tc>
          <w:tcPr>
            <w:tcW w:w="6345" w:type="dxa"/>
          </w:tcPr>
          <w:p w14:paraId="2625E555" w14:textId="77777777" w:rsidR="00967DDC" w:rsidRPr="00A17410" w:rsidRDefault="00967DDC" w:rsidP="002C5FD7">
            <w:pPr>
              <w:rPr>
                <w:rFonts w:eastAsia="Times New Roman" w:cs="Times New Roman"/>
                <w:szCs w:val="28"/>
              </w:rPr>
            </w:pPr>
            <w:r w:rsidRPr="00A17410">
              <w:rPr>
                <w:rFonts w:eastAsia="Times New Roman" w:cs="Times New Roman"/>
                <w:szCs w:val="28"/>
              </w:rPr>
              <w:t>Коэффициент химико-физических свойств АХОВ</w:t>
            </w:r>
          </w:p>
        </w:tc>
        <w:tc>
          <w:tcPr>
            <w:tcW w:w="986" w:type="dxa"/>
          </w:tcPr>
          <w:p w14:paraId="16DBC001"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0,052</w:t>
            </w:r>
          </w:p>
        </w:tc>
        <w:tc>
          <w:tcPr>
            <w:tcW w:w="986" w:type="dxa"/>
          </w:tcPr>
          <w:p w14:paraId="07619CD7"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0,052</w:t>
            </w:r>
          </w:p>
        </w:tc>
        <w:tc>
          <w:tcPr>
            <w:tcW w:w="986" w:type="dxa"/>
          </w:tcPr>
          <w:p w14:paraId="46CA999B"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0,025</w:t>
            </w:r>
          </w:p>
        </w:tc>
        <w:tc>
          <w:tcPr>
            <w:tcW w:w="986" w:type="dxa"/>
          </w:tcPr>
          <w:p w14:paraId="65739D4F"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0,025</w:t>
            </w:r>
          </w:p>
        </w:tc>
      </w:tr>
      <w:tr w:rsidR="00967DDC" w:rsidRPr="00A17410" w14:paraId="32F30DAC" w14:textId="77777777" w:rsidTr="002C5FD7">
        <w:tc>
          <w:tcPr>
            <w:tcW w:w="6345" w:type="dxa"/>
          </w:tcPr>
          <w:p w14:paraId="436A0EFC" w14:textId="77777777" w:rsidR="00967DDC" w:rsidRPr="00A17410" w:rsidRDefault="00967DDC" w:rsidP="002C5FD7">
            <w:pPr>
              <w:rPr>
                <w:rFonts w:eastAsia="Times New Roman" w:cs="Times New Roman"/>
                <w:szCs w:val="28"/>
              </w:rPr>
            </w:pPr>
            <w:r w:rsidRPr="00A17410">
              <w:rPr>
                <w:rFonts w:eastAsia="Times New Roman" w:cs="Times New Roman"/>
                <w:szCs w:val="28"/>
              </w:rPr>
              <w:t>Коэффициент температуры воздуха для Q</w:t>
            </w:r>
            <w:r w:rsidRPr="00A17410">
              <w:rPr>
                <w:rFonts w:eastAsia="Times New Roman" w:cs="Times New Roman"/>
                <w:szCs w:val="28"/>
                <w:vertAlign w:val="subscript"/>
              </w:rPr>
              <w:t>э</w:t>
            </w:r>
            <w:r w:rsidRPr="00A17410">
              <w:rPr>
                <w:rFonts w:eastAsia="Times New Roman" w:cs="Times New Roman"/>
                <w:szCs w:val="28"/>
              </w:rPr>
              <w:t>1 и Q</w:t>
            </w:r>
            <w:r w:rsidRPr="00A17410">
              <w:rPr>
                <w:rFonts w:eastAsia="Times New Roman" w:cs="Times New Roman"/>
                <w:szCs w:val="28"/>
                <w:vertAlign w:val="subscript"/>
              </w:rPr>
              <w:t>э</w:t>
            </w:r>
            <w:r w:rsidRPr="00A17410">
              <w:rPr>
                <w:rFonts w:eastAsia="Times New Roman" w:cs="Times New Roman"/>
                <w:szCs w:val="28"/>
              </w:rPr>
              <w:t>2</w:t>
            </w:r>
          </w:p>
        </w:tc>
        <w:tc>
          <w:tcPr>
            <w:tcW w:w="986" w:type="dxa"/>
          </w:tcPr>
          <w:p w14:paraId="56CDB94E"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w:t>
            </w:r>
          </w:p>
        </w:tc>
        <w:tc>
          <w:tcPr>
            <w:tcW w:w="986" w:type="dxa"/>
          </w:tcPr>
          <w:p w14:paraId="2D4AC46C"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w:t>
            </w:r>
          </w:p>
        </w:tc>
        <w:tc>
          <w:tcPr>
            <w:tcW w:w="986" w:type="dxa"/>
          </w:tcPr>
          <w:p w14:paraId="285E29F8"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w:t>
            </w:r>
          </w:p>
        </w:tc>
        <w:tc>
          <w:tcPr>
            <w:tcW w:w="986" w:type="dxa"/>
          </w:tcPr>
          <w:p w14:paraId="3F7CD48D"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1</w:t>
            </w:r>
          </w:p>
        </w:tc>
      </w:tr>
      <w:tr w:rsidR="00967DDC" w:rsidRPr="00A17410" w14:paraId="18E94F01" w14:textId="77777777" w:rsidTr="002C5FD7">
        <w:tc>
          <w:tcPr>
            <w:tcW w:w="6345" w:type="dxa"/>
          </w:tcPr>
          <w:p w14:paraId="31606144" w14:textId="77777777" w:rsidR="00967DDC" w:rsidRPr="00A17410" w:rsidRDefault="00967DDC" w:rsidP="002C5FD7">
            <w:pPr>
              <w:rPr>
                <w:rFonts w:eastAsia="Times New Roman" w:cs="Times New Roman"/>
                <w:szCs w:val="28"/>
              </w:rPr>
            </w:pPr>
            <w:r w:rsidRPr="00A17410">
              <w:rPr>
                <w:rFonts w:eastAsia="Times New Roman" w:cs="Times New Roman"/>
                <w:szCs w:val="28"/>
              </w:rPr>
              <w:t>Количество выброшенного (разлившегося) при аварии вещества, т</w:t>
            </w:r>
          </w:p>
        </w:tc>
        <w:tc>
          <w:tcPr>
            <w:tcW w:w="986" w:type="dxa"/>
          </w:tcPr>
          <w:p w14:paraId="5980491D"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0,95</w:t>
            </w:r>
          </w:p>
        </w:tc>
        <w:tc>
          <w:tcPr>
            <w:tcW w:w="986" w:type="dxa"/>
          </w:tcPr>
          <w:p w14:paraId="2981CE74"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5,4</w:t>
            </w:r>
          </w:p>
        </w:tc>
        <w:tc>
          <w:tcPr>
            <w:tcW w:w="986" w:type="dxa"/>
          </w:tcPr>
          <w:p w14:paraId="73DA07B6"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5,18</w:t>
            </w:r>
          </w:p>
        </w:tc>
        <w:tc>
          <w:tcPr>
            <w:tcW w:w="986" w:type="dxa"/>
          </w:tcPr>
          <w:p w14:paraId="0E66CD94" w14:textId="77777777" w:rsidR="00967DDC" w:rsidRPr="00A17410" w:rsidRDefault="00967DDC" w:rsidP="002C5FD7">
            <w:pPr>
              <w:jc w:val="center"/>
              <w:rPr>
                <w:rFonts w:eastAsia="Times New Roman" w:cs="Times New Roman"/>
                <w:szCs w:val="28"/>
              </w:rPr>
            </w:pPr>
            <w:r w:rsidRPr="00A17410">
              <w:rPr>
                <w:rFonts w:eastAsia="Times New Roman" w:cs="Times New Roman"/>
                <w:szCs w:val="28"/>
              </w:rPr>
              <w:t>5,4</w:t>
            </w:r>
          </w:p>
        </w:tc>
      </w:tr>
      <w:tr w:rsidR="00967DDC" w:rsidRPr="00A17410" w14:paraId="5FFF8100" w14:textId="77777777" w:rsidTr="002C5FD7">
        <w:tc>
          <w:tcPr>
            <w:tcW w:w="6345" w:type="dxa"/>
          </w:tcPr>
          <w:p w14:paraId="4988A198" w14:textId="77777777" w:rsidR="00967DDC" w:rsidRPr="00A17410" w:rsidRDefault="00967DDC" w:rsidP="002C5FD7">
            <w:pPr>
              <w:ind w:right="154"/>
              <w:rPr>
                <w:rFonts w:eastAsia="Times New Roman" w:cs="Times New Roman"/>
              </w:rPr>
            </w:pPr>
            <w:r w:rsidRPr="00A17410">
              <w:rPr>
                <w:rFonts w:eastAsia="Times New Roman" w:cs="Times New Roman"/>
              </w:rPr>
              <w:t>Эквивалентное количество вещества по первичному облаку, т</w:t>
            </w:r>
          </w:p>
        </w:tc>
        <w:tc>
          <w:tcPr>
            <w:tcW w:w="986" w:type="dxa"/>
          </w:tcPr>
          <w:p w14:paraId="19AC21F5" w14:textId="77777777" w:rsidR="00967DDC" w:rsidRPr="00A17410" w:rsidRDefault="00967DDC" w:rsidP="002C5FD7">
            <w:pPr>
              <w:ind w:right="-275"/>
              <w:jc w:val="center"/>
              <w:rPr>
                <w:rFonts w:eastAsia="Times New Roman" w:cs="Times New Roman"/>
              </w:rPr>
            </w:pPr>
            <w:r w:rsidRPr="00A17410">
              <w:rPr>
                <w:rFonts w:eastAsia="Times New Roman" w:cs="Times New Roman"/>
              </w:rPr>
              <w:t>0,171</w:t>
            </w:r>
          </w:p>
        </w:tc>
        <w:tc>
          <w:tcPr>
            <w:tcW w:w="986" w:type="dxa"/>
          </w:tcPr>
          <w:p w14:paraId="7B9F7065" w14:textId="77777777" w:rsidR="00967DDC" w:rsidRPr="00A17410" w:rsidRDefault="00967DDC" w:rsidP="002C5FD7">
            <w:pPr>
              <w:ind w:right="-275"/>
              <w:jc w:val="center"/>
              <w:rPr>
                <w:rFonts w:eastAsia="Times New Roman" w:cs="Times New Roman"/>
              </w:rPr>
            </w:pPr>
            <w:r w:rsidRPr="00A17410">
              <w:rPr>
                <w:rFonts w:eastAsia="Times New Roman" w:cs="Times New Roman"/>
              </w:rPr>
              <w:t>0,972</w:t>
            </w:r>
          </w:p>
        </w:tc>
        <w:tc>
          <w:tcPr>
            <w:tcW w:w="986" w:type="dxa"/>
          </w:tcPr>
          <w:p w14:paraId="2EA7BBF8" w14:textId="77777777" w:rsidR="00967DDC" w:rsidRPr="00A17410" w:rsidRDefault="00967DDC" w:rsidP="002C5FD7">
            <w:pPr>
              <w:ind w:right="-275"/>
              <w:jc w:val="center"/>
              <w:rPr>
                <w:rFonts w:eastAsia="Times New Roman" w:cs="Times New Roman"/>
              </w:rPr>
            </w:pPr>
            <w:r w:rsidRPr="00A17410">
              <w:rPr>
                <w:rFonts w:eastAsia="Times New Roman" w:cs="Times New Roman"/>
              </w:rPr>
              <w:t>0,002</w:t>
            </w:r>
          </w:p>
        </w:tc>
        <w:tc>
          <w:tcPr>
            <w:tcW w:w="986" w:type="dxa"/>
          </w:tcPr>
          <w:p w14:paraId="73E2D482" w14:textId="77777777" w:rsidR="00967DDC" w:rsidRPr="00A17410" w:rsidRDefault="00967DDC" w:rsidP="002C5FD7">
            <w:pPr>
              <w:ind w:right="-275"/>
              <w:jc w:val="center"/>
              <w:rPr>
                <w:rFonts w:eastAsia="Times New Roman" w:cs="Times New Roman"/>
              </w:rPr>
            </w:pPr>
            <w:r w:rsidRPr="00A17410">
              <w:rPr>
                <w:rFonts w:eastAsia="Times New Roman" w:cs="Times New Roman"/>
              </w:rPr>
              <w:t>0,002</w:t>
            </w:r>
          </w:p>
        </w:tc>
      </w:tr>
      <w:tr w:rsidR="00967DDC" w:rsidRPr="00A17410" w14:paraId="18299D3C" w14:textId="77777777" w:rsidTr="002C5FD7">
        <w:tc>
          <w:tcPr>
            <w:tcW w:w="6345" w:type="dxa"/>
          </w:tcPr>
          <w:p w14:paraId="6804CDEA" w14:textId="77777777" w:rsidR="00967DDC" w:rsidRPr="00A17410" w:rsidRDefault="00967DDC" w:rsidP="00C53825">
            <w:pPr>
              <w:rPr>
                <w:rFonts w:eastAsia="Times New Roman" w:cs="Times New Roman"/>
              </w:rPr>
            </w:pPr>
            <w:r w:rsidRPr="00A17410">
              <w:rPr>
                <w:rFonts w:eastAsia="Times New Roman" w:cs="Times New Roman"/>
              </w:rPr>
              <w:t>Эквивалентное количество вещества по вторичному облаку, т</w:t>
            </w:r>
          </w:p>
        </w:tc>
        <w:tc>
          <w:tcPr>
            <w:tcW w:w="986" w:type="dxa"/>
          </w:tcPr>
          <w:p w14:paraId="1B5C7FF3" w14:textId="77777777" w:rsidR="00967DDC" w:rsidRPr="00A17410" w:rsidRDefault="00967DDC" w:rsidP="002C5FD7">
            <w:pPr>
              <w:ind w:right="-275"/>
              <w:jc w:val="center"/>
              <w:rPr>
                <w:rFonts w:eastAsia="Times New Roman" w:cs="Times New Roman"/>
              </w:rPr>
            </w:pPr>
            <w:r w:rsidRPr="00A17410">
              <w:rPr>
                <w:rFonts w:eastAsia="Times New Roman" w:cs="Times New Roman"/>
              </w:rPr>
              <w:t>0,522</w:t>
            </w:r>
          </w:p>
        </w:tc>
        <w:tc>
          <w:tcPr>
            <w:tcW w:w="986" w:type="dxa"/>
          </w:tcPr>
          <w:p w14:paraId="46A53D02" w14:textId="77777777" w:rsidR="00967DDC" w:rsidRPr="00A17410" w:rsidRDefault="00967DDC" w:rsidP="002C5FD7">
            <w:pPr>
              <w:ind w:right="-275"/>
              <w:jc w:val="center"/>
              <w:rPr>
                <w:rFonts w:eastAsia="Times New Roman" w:cs="Times New Roman"/>
              </w:rPr>
            </w:pPr>
            <w:r w:rsidRPr="00A17410">
              <w:rPr>
                <w:rFonts w:eastAsia="Times New Roman" w:cs="Times New Roman"/>
              </w:rPr>
              <w:t>2,965</w:t>
            </w:r>
          </w:p>
        </w:tc>
        <w:tc>
          <w:tcPr>
            <w:tcW w:w="986" w:type="dxa"/>
          </w:tcPr>
          <w:p w14:paraId="4C224440" w14:textId="77777777" w:rsidR="00967DDC" w:rsidRPr="00A17410" w:rsidRDefault="00967DDC" w:rsidP="002C5FD7">
            <w:pPr>
              <w:ind w:right="-275"/>
              <w:jc w:val="center"/>
              <w:rPr>
                <w:rFonts w:eastAsia="Times New Roman" w:cs="Times New Roman"/>
              </w:rPr>
            </w:pPr>
            <w:r w:rsidRPr="00A17410">
              <w:rPr>
                <w:rFonts w:eastAsia="Times New Roman" w:cs="Times New Roman"/>
              </w:rPr>
              <w:t>0,150</w:t>
            </w:r>
          </w:p>
        </w:tc>
        <w:tc>
          <w:tcPr>
            <w:tcW w:w="986" w:type="dxa"/>
          </w:tcPr>
          <w:p w14:paraId="59A132E0" w14:textId="77777777" w:rsidR="00967DDC" w:rsidRPr="00A17410" w:rsidRDefault="00967DDC" w:rsidP="002C5FD7">
            <w:pPr>
              <w:ind w:right="-275"/>
              <w:jc w:val="center"/>
              <w:rPr>
                <w:rFonts w:eastAsia="Times New Roman" w:cs="Times New Roman"/>
              </w:rPr>
            </w:pPr>
            <w:r w:rsidRPr="00A17410">
              <w:rPr>
                <w:rFonts w:eastAsia="Times New Roman" w:cs="Times New Roman"/>
              </w:rPr>
              <w:t>0,157</w:t>
            </w:r>
          </w:p>
        </w:tc>
      </w:tr>
      <w:tr w:rsidR="00967DDC" w:rsidRPr="00A17410" w14:paraId="1E868251" w14:textId="77777777" w:rsidTr="002C5FD7">
        <w:tc>
          <w:tcPr>
            <w:tcW w:w="6345" w:type="dxa"/>
          </w:tcPr>
          <w:p w14:paraId="0F81C2D1" w14:textId="75FE30D3" w:rsidR="00967DDC" w:rsidRPr="00A17410" w:rsidRDefault="00967DDC" w:rsidP="00C53825">
            <w:pPr>
              <w:rPr>
                <w:rFonts w:eastAsia="Times New Roman" w:cs="Times New Roman"/>
              </w:rPr>
            </w:pPr>
            <w:r w:rsidRPr="00A17410">
              <w:rPr>
                <w:rFonts w:eastAsia="Times New Roman" w:cs="Times New Roman"/>
              </w:rPr>
              <w:t>Время испа</w:t>
            </w:r>
            <w:r w:rsidR="00C53825" w:rsidRPr="00A17410">
              <w:rPr>
                <w:rFonts w:eastAsia="Times New Roman" w:cs="Times New Roman"/>
              </w:rPr>
              <w:t>рения АХОВ с площади разлива, ч</w:t>
            </w:r>
            <w:r w:rsidRPr="00A17410">
              <w:rPr>
                <w:rFonts w:eastAsia="Times New Roman" w:cs="Times New Roman"/>
              </w:rPr>
              <w:t>:мин</w:t>
            </w:r>
          </w:p>
        </w:tc>
        <w:tc>
          <w:tcPr>
            <w:tcW w:w="986" w:type="dxa"/>
          </w:tcPr>
          <w:p w14:paraId="001B925D" w14:textId="77777777" w:rsidR="00967DDC" w:rsidRPr="00A17410" w:rsidRDefault="00967DDC" w:rsidP="002C5FD7">
            <w:pPr>
              <w:ind w:right="-275"/>
              <w:jc w:val="center"/>
              <w:rPr>
                <w:rFonts w:eastAsia="Times New Roman" w:cs="Times New Roman"/>
              </w:rPr>
            </w:pPr>
            <w:r w:rsidRPr="00A17410">
              <w:rPr>
                <w:rFonts w:eastAsia="Times New Roman" w:cs="Times New Roman"/>
              </w:rPr>
              <w:t>1:29</w:t>
            </w:r>
          </w:p>
        </w:tc>
        <w:tc>
          <w:tcPr>
            <w:tcW w:w="986" w:type="dxa"/>
          </w:tcPr>
          <w:p w14:paraId="3CCAA35F" w14:textId="77777777" w:rsidR="00967DDC" w:rsidRPr="00A17410" w:rsidRDefault="00967DDC" w:rsidP="002C5FD7">
            <w:pPr>
              <w:ind w:right="-275"/>
              <w:jc w:val="center"/>
              <w:rPr>
                <w:rFonts w:eastAsia="Times New Roman" w:cs="Times New Roman"/>
              </w:rPr>
            </w:pPr>
            <w:r w:rsidRPr="00A17410">
              <w:rPr>
                <w:rFonts w:eastAsia="Times New Roman" w:cs="Times New Roman"/>
              </w:rPr>
              <w:t>1:29</w:t>
            </w:r>
          </w:p>
        </w:tc>
        <w:tc>
          <w:tcPr>
            <w:tcW w:w="986" w:type="dxa"/>
          </w:tcPr>
          <w:p w14:paraId="44EA4616" w14:textId="77777777" w:rsidR="00967DDC" w:rsidRPr="00A17410" w:rsidRDefault="00967DDC" w:rsidP="002C5FD7">
            <w:pPr>
              <w:ind w:right="-275"/>
              <w:jc w:val="center"/>
              <w:rPr>
                <w:rFonts w:eastAsia="Times New Roman" w:cs="Times New Roman"/>
              </w:rPr>
            </w:pPr>
            <w:r w:rsidRPr="00A17410">
              <w:rPr>
                <w:rFonts w:eastAsia="Times New Roman" w:cs="Times New Roman"/>
              </w:rPr>
              <w:t>1:21</w:t>
            </w:r>
          </w:p>
        </w:tc>
        <w:tc>
          <w:tcPr>
            <w:tcW w:w="986" w:type="dxa"/>
          </w:tcPr>
          <w:p w14:paraId="6A8F824C" w14:textId="77777777" w:rsidR="00967DDC" w:rsidRPr="00A17410" w:rsidRDefault="00967DDC" w:rsidP="002C5FD7">
            <w:pPr>
              <w:ind w:right="-275"/>
              <w:jc w:val="center"/>
              <w:rPr>
                <w:rFonts w:eastAsia="Times New Roman" w:cs="Times New Roman"/>
              </w:rPr>
            </w:pPr>
            <w:r w:rsidRPr="00A17410">
              <w:rPr>
                <w:rFonts w:eastAsia="Times New Roman" w:cs="Times New Roman"/>
              </w:rPr>
              <w:t>1:21</w:t>
            </w:r>
          </w:p>
        </w:tc>
      </w:tr>
      <w:tr w:rsidR="00967DDC" w:rsidRPr="00A17410" w14:paraId="5181F8DF" w14:textId="77777777" w:rsidTr="002C5FD7">
        <w:tc>
          <w:tcPr>
            <w:tcW w:w="6345" w:type="dxa"/>
          </w:tcPr>
          <w:p w14:paraId="294215B3" w14:textId="77777777" w:rsidR="00967DDC" w:rsidRPr="00A17410" w:rsidRDefault="00967DDC" w:rsidP="002C5FD7">
            <w:pPr>
              <w:ind w:right="-275"/>
              <w:rPr>
                <w:rFonts w:eastAsia="Times New Roman" w:cs="Times New Roman"/>
              </w:rPr>
            </w:pPr>
            <w:r w:rsidRPr="00A17410">
              <w:rPr>
                <w:rFonts w:eastAsia="Times New Roman" w:cs="Times New Roman"/>
              </w:rPr>
              <w:t>Глубина зоны заражения, км</w:t>
            </w:r>
          </w:p>
        </w:tc>
        <w:tc>
          <w:tcPr>
            <w:tcW w:w="986" w:type="dxa"/>
          </w:tcPr>
          <w:p w14:paraId="67473750" w14:textId="77777777" w:rsidR="00967DDC" w:rsidRPr="00A17410" w:rsidRDefault="00967DDC" w:rsidP="002C5FD7">
            <w:pPr>
              <w:ind w:right="-275"/>
              <w:jc w:val="center"/>
              <w:rPr>
                <w:rFonts w:eastAsia="Times New Roman" w:cs="Times New Roman"/>
              </w:rPr>
            </w:pPr>
          </w:p>
        </w:tc>
        <w:tc>
          <w:tcPr>
            <w:tcW w:w="986" w:type="dxa"/>
          </w:tcPr>
          <w:p w14:paraId="3221D640" w14:textId="77777777" w:rsidR="00967DDC" w:rsidRPr="00A17410" w:rsidRDefault="00967DDC" w:rsidP="002C5FD7">
            <w:pPr>
              <w:ind w:right="-275"/>
              <w:jc w:val="center"/>
              <w:rPr>
                <w:rFonts w:eastAsia="Times New Roman" w:cs="Times New Roman"/>
              </w:rPr>
            </w:pPr>
          </w:p>
        </w:tc>
        <w:tc>
          <w:tcPr>
            <w:tcW w:w="986" w:type="dxa"/>
          </w:tcPr>
          <w:p w14:paraId="57251516" w14:textId="77777777" w:rsidR="00967DDC" w:rsidRPr="00A17410" w:rsidRDefault="00967DDC" w:rsidP="002C5FD7">
            <w:pPr>
              <w:ind w:right="-275"/>
              <w:jc w:val="center"/>
              <w:rPr>
                <w:rFonts w:eastAsia="Times New Roman" w:cs="Times New Roman"/>
              </w:rPr>
            </w:pPr>
          </w:p>
        </w:tc>
        <w:tc>
          <w:tcPr>
            <w:tcW w:w="986" w:type="dxa"/>
          </w:tcPr>
          <w:p w14:paraId="44A6E3E7" w14:textId="77777777" w:rsidR="00967DDC" w:rsidRPr="00A17410" w:rsidRDefault="00967DDC" w:rsidP="002C5FD7">
            <w:pPr>
              <w:ind w:right="-275"/>
              <w:jc w:val="center"/>
              <w:rPr>
                <w:rFonts w:eastAsia="Times New Roman" w:cs="Times New Roman"/>
              </w:rPr>
            </w:pPr>
          </w:p>
        </w:tc>
      </w:tr>
      <w:tr w:rsidR="00967DDC" w:rsidRPr="00A17410" w14:paraId="7CAD4A79" w14:textId="77777777" w:rsidTr="002C5FD7">
        <w:tc>
          <w:tcPr>
            <w:tcW w:w="6345" w:type="dxa"/>
          </w:tcPr>
          <w:p w14:paraId="023568B2" w14:textId="77777777" w:rsidR="00967DDC" w:rsidRPr="00A17410" w:rsidRDefault="00967DDC" w:rsidP="002C5FD7">
            <w:pPr>
              <w:ind w:right="-275"/>
              <w:rPr>
                <w:rFonts w:eastAsia="Times New Roman" w:cs="Times New Roman"/>
              </w:rPr>
            </w:pPr>
            <w:r w:rsidRPr="00A17410">
              <w:rPr>
                <w:rFonts w:eastAsia="Times New Roman" w:cs="Times New Roman"/>
              </w:rPr>
              <w:t>Первичным облаком</w:t>
            </w:r>
          </w:p>
        </w:tc>
        <w:tc>
          <w:tcPr>
            <w:tcW w:w="986" w:type="dxa"/>
          </w:tcPr>
          <w:p w14:paraId="55FE146F" w14:textId="77777777" w:rsidR="00967DDC" w:rsidRPr="00A17410" w:rsidRDefault="00967DDC" w:rsidP="002C5FD7">
            <w:pPr>
              <w:ind w:right="-275"/>
              <w:jc w:val="center"/>
              <w:rPr>
                <w:rFonts w:eastAsia="Times New Roman" w:cs="Times New Roman"/>
              </w:rPr>
            </w:pPr>
            <w:r w:rsidRPr="00A17410">
              <w:rPr>
                <w:rFonts w:eastAsia="Times New Roman" w:cs="Times New Roman"/>
              </w:rPr>
              <w:t>1,58</w:t>
            </w:r>
          </w:p>
        </w:tc>
        <w:tc>
          <w:tcPr>
            <w:tcW w:w="986" w:type="dxa"/>
          </w:tcPr>
          <w:p w14:paraId="0F62C0C5" w14:textId="77777777" w:rsidR="00967DDC" w:rsidRPr="00A17410" w:rsidRDefault="00967DDC" w:rsidP="002C5FD7">
            <w:pPr>
              <w:ind w:right="-275"/>
              <w:jc w:val="center"/>
              <w:rPr>
                <w:rFonts w:eastAsia="Times New Roman" w:cs="Times New Roman"/>
              </w:rPr>
            </w:pPr>
            <w:r w:rsidRPr="00A17410">
              <w:rPr>
                <w:rFonts w:eastAsia="Times New Roman" w:cs="Times New Roman"/>
              </w:rPr>
              <w:t>4,7</w:t>
            </w:r>
          </w:p>
        </w:tc>
        <w:tc>
          <w:tcPr>
            <w:tcW w:w="986" w:type="dxa"/>
          </w:tcPr>
          <w:p w14:paraId="5A89F2E6" w14:textId="77777777" w:rsidR="00967DDC" w:rsidRPr="00A17410" w:rsidRDefault="00967DDC" w:rsidP="002C5FD7">
            <w:pPr>
              <w:ind w:right="-275"/>
              <w:jc w:val="center"/>
              <w:rPr>
                <w:rFonts w:eastAsia="Times New Roman" w:cs="Times New Roman"/>
              </w:rPr>
            </w:pPr>
            <w:r w:rsidRPr="00A17410">
              <w:rPr>
                <w:rFonts w:eastAsia="Times New Roman" w:cs="Times New Roman"/>
              </w:rPr>
              <w:t>0,079</w:t>
            </w:r>
          </w:p>
        </w:tc>
        <w:tc>
          <w:tcPr>
            <w:tcW w:w="986" w:type="dxa"/>
          </w:tcPr>
          <w:p w14:paraId="79383745" w14:textId="77777777" w:rsidR="00967DDC" w:rsidRPr="00A17410" w:rsidRDefault="00967DDC" w:rsidP="002C5FD7">
            <w:pPr>
              <w:ind w:right="-275"/>
              <w:jc w:val="center"/>
              <w:rPr>
                <w:rFonts w:eastAsia="Times New Roman" w:cs="Times New Roman"/>
              </w:rPr>
            </w:pPr>
            <w:r w:rsidRPr="00A17410">
              <w:rPr>
                <w:rFonts w:eastAsia="Times New Roman" w:cs="Times New Roman"/>
              </w:rPr>
              <w:t>0,082</w:t>
            </w:r>
          </w:p>
        </w:tc>
      </w:tr>
      <w:tr w:rsidR="00967DDC" w:rsidRPr="00A17410" w14:paraId="340A2B32" w14:textId="77777777" w:rsidTr="002C5FD7">
        <w:tc>
          <w:tcPr>
            <w:tcW w:w="6345" w:type="dxa"/>
          </w:tcPr>
          <w:p w14:paraId="1F0F0044" w14:textId="77777777" w:rsidR="00967DDC" w:rsidRPr="00A17410" w:rsidRDefault="00967DDC" w:rsidP="002C5FD7">
            <w:pPr>
              <w:ind w:right="-275"/>
              <w:rPr>
                <w:rFonts w:eastAsia="Times New Roman" w:cs="Times New Roman"/>
              </w:rPr>
            </w:pPr>
            <w:r w:rsidRPr="00A17410">
              <w:rPr>
                <w:rFonts w:eastAsia="Times New Roman" w:cs="Times New Roman"/>
              </w:rPr>
              <w:t>Вторичным облаком</w:t>
            </w:r>
          </w:p>
        </w:tc>
        <w:tc>
          <w:tcPr>
            <w:tcW w:w="986" w:type="dxa"/>
          </w:tcPr>
          <w:p w14:paraId="1D89F15E" w14:textId="77777777" w:rsidR="00967DDC" w:rsidRPr="00A17410" w:rsidRDefault="00967DDC" w:rsidP="002C5FD7">
            <w:pPr>
              <w:ind w:right="-275"/>
              <w:jc w:val="center"/>
              <w:rPr>
                <w:rFonts w:eastAsia="Times New Roman" w:cs="Times New Roman"/>
              </w:rPr>
            </w:pPr>
            <w:r w:rsidRPr="00A17410">
              <w:rPr>
                <w:rFonts w:eastAsia="Times New Roman" w:cs="Times New Roman"/>
              </w:rPr>
              <w:t>3,2</w:t>
            </w:r>
          </w:p>
        </w:tc>
        <w:tc>
          <w:tcPr>
            <w:tcW w:w="986" w:type="dxa"/>
          </w:tcPr>
          <w:p w14:paraId="4FFD739F" w14:textId="77777777" w:rsidR="00967DDC" w:rsidRPr="00A17410" w:rsidRDefault="00967DDC" w:rsidP="002C5FD7">
            <w:pPr>
              <w:ind w:right="-275"/>
              <w:jc w:val="center"/>
              <w:rPr>
                <w:rFonts w:eastAsia="Times New Roman" w:cs="Times New Roman"/>
              </w:rPr>
            </w:pPr>
            <w:r w:rsidRPr="00A17410">
              <w:rPr>
                <w:rFonts w:eastAsia="Times New Roman" w:cs="Times New Roman"/>
              </w:rPr>
              <w:t>9,1</w:t>
            </w:r>
          </w:p>
        </w:tc>
        <w:tc>
          <w:tcPr>
            <w:tcW w:w="986" w:type="dxa"/>
          </w:tcPr>
          <w:p w14:paraId="494977BF" w14:textId="77777777" w:rsidR="00967DDC" w:rsidRPr="00A17410" w:rsidRDefault="00967DDC" w:rsidP="002C5FD7">
            <w:pPr>
              <w:ind w:right="-275"/>
              <w:jc w:val="center"/>
              <w:rPr>
                <w:rFonts w:eastAsia="Times New Roman" w:cs="Times New Roman"/>
              </w:rPr>
            </w:pPr>
            <w:r w:rsidRPr="00A17410">
              <w:rPr>
                <w:rFonts w:eastAsia="Times New Roman" w:cs="Times New Roman"/>
              </w:rPr>
              <w:t>1,491</w:t>
            </w:r>
          </w:p>
        </w:tc>
        <w:tc>
          <w:tcPr>
            <w:tcW w:w="986" w:type="dxa"/>
          </w:tcPr>
          <w:p w14:paraId="2283C430" w14:textId="77777777" w:rsidR="00967DDC" w:rsidRPr="00A17410" w:rsidRDefault="00967DDC" w:rsidP="002C5FD7">
            <w:pPr>
              <w:ind w:right="-275"/>
              <w:jc w:val="center"/>
              <w:rPr>
                <w:rFonts w:eastAsia="Times New Roman" w:cs="Times New Roman"/>
              </w:rPr>
            </w:pPr>
            <w:r w:rsidRPr="00A17410">
              <w:rPr>
                <w:rFonts w:eastAsia="Times New Roman" w:cs="Times New Roman"/>
              </w:rPr>
              <w:t>1,522</w:t>
            </w:r>
          </w:p>
        </w:tc>
      </w:tr>
      <w:tr w:rsidR="00967DDC" w:rsidRPr="00A17410" w14:paraId="2E66BCCA" w14:textId="77777777" w:rsidTr="002C5FD7">
        <w:tc>
          <w:tcPr>
            <w:tcW w:w="6345" w:type="dxa"/>
          </w:tcPr>
          <w:p w14:paraId="0527FB21" w14:textId="77777777" w:rsidR="00967DDC" w:rsidRPr="00A17410" w:rsidRDefault="00967DDC" w:rsidP="002C5FD7">
            <w:pPr>
              <w:ind w:right="-275"/>
              <w:rPr>
                <w:rFonts w:eastAsia="Times New Roman" w:cs="Times New Roman"/>
              </w:rPr>
            </w:pPr>
            <w:r w:rsidRPr="00A17410">
              <w:rPr>
                <w:rFonts w:eastAsia="Times New Roman" w:cs="Times New Roman"/>
              </w:rPr>
              <w:t>Полная</w:t>
            </w:r>
          </w:p>
        </w:tc>
        <w:tc>
          <w:tcPr>
            <w:tcW w:w="986" w:type="dxa"/>
          </w:tcPr>
          <w:p w14:paraId="69D9CBEC" w14:textId="77777777" w:rsidR="00967DDC" w:rsidRPr="00A17410" w:rsidRDefault="00967DDC" w:rsidP="002C5FD7">
            <w:pPr>
              <w:ind w:right="-275"/>
              <w:jc w:val="center"/>
              <w:rPr>
                <w:rFonts w:eastAsia="Times New Roman" w:cs="Times New Roman"/>
              </w:rPr>
            </w:pPr>
            <w:r w:rsidRPr="00A17410">
              <w:rPr>
                <w:rFonts w:eastAsia="Times New Roman" w:cs="Times New Roman"/>
              </w:rPr>
              <w:t>4,0</w:t>
            </w:r>
          </w:p>
        </w:tc>
        <w:tc>
          <w:tcPr>
            <w:tcW w:w="986" w:type="dxa"/>
          </w:tcPr>
          <w:p w14:paraId="6370F9A5" w14:textId="77777777" w:rsidR="00967DDC" w:rsidRPr="00A17410" w:rsidRDefault="00967DDC" w:rsidP="002C5FD7">
            <w:pPr>
              <w:ind w:right="-275"/>
              <w:jc w:val="center"/>
              <w:rPr>
                <w:rFonts w:eastAsia="Times New Roman" w:cs="Times New Roman"/>
              </w:rPr>
            </w:pPr>
            <w:r w:rsidRPr="00A17410">
              <w:rPr>
                <w:rFonts w:eastAsia="Times New Roman" w:cs="Times New Roman"/>
              </w:rPr>
              <w:t>11,4</w:t>
            </w:r>
          </w:p>
        </w:tc>
        <w:tc>
          <w:tcPr>
            <w:tcW w:w="986" w:type="dxa"/>
          </w:tcPr>
          <w:p w14:paraId="002611C7" w14:textId="77777777" w:rsidR="00967DDC" w:rsidRPr="00A17410" w:rsidRDefault="00967DDC" w:rsidP="002C5FD7">
            <w:pPr>
              <w:ind w:right="-275"/>
              <w:jc w:val="center"/>
              <w:rPr>
                <w:rFonts w:eastAsia="Times New Roman" w:cs="Times New Roman"/>
              </w:rPr>
            </w:pPr>
            <w:r w:rsidRPr="00A17410">
              <w:rPr>
                <w:rFonts w:eastAsia="Times New Roman" w:cs="Times New Roman"/>
              </w:rPr>
              <w:t>1,530</w:t>
            </w:r>
          </w:p>
        </w:tc>
        <w:tc>
          <w:tcPr>
            <w:tcW w:w="986" w:type="dxa"/>
          </w:tcPr>
          <w:p w14:paraId="4F84A2CF" w14:textId="77777777" w:rsidR="00967DDC" w:rsidRPr="00A17410" w:rsidRDefault="00967DDC" w:rsidP="002C5FD7">
            <w:pPr>
              <w:ind w:right="-275"/>
              <w:jc w:val="center"/>
              <w:rPr>
                <w:rFonts w:eastAsia="Times New Roman" w:cs="Times New Roman"/>
              </w:rPr>
            </w:pPr>
            <w:r w:rsidRPr="00A17410">
              <w:rPr>
                <w:rFonts w:eastAsia="Times New Roman" w:cs="Times New Roman"/>
              </w:rPr>
              <w:t>1,563</w:t>
            </w:r>
          </w:p>
        </w:tc>
      </w:tr>
      <w:tr w:rsidR="00967DDC" w:rsidRPr="00A17410" w14:paraId="1B24EFFC" w14:textId="77777777" w:rsidTr="002C5FD7">
        <w:tc>
          <w:tcPr>
            <w:tcW w:w="6345" w:type="dxa"/>
          </w:tcPr>
          <w:p w14:paraId="36654E3A" w14:textId="77777777" w:rsidR="00967DDC" w:rsidRPr="00A17410" w:rsidRDefault="00967DDC" w:rsidP="00C53825">
            <w:pPr>
              <w:ind w:right="33"/>
              <w:rPr>
                <w:rFonts w:eastAsia="Times New Roman" w:cs="Times New Roman"/>
              </w:rPr>
            </w:pPr>
            <w:r w:rsidRPr="00A17410">
              <w:rPr>
                <w:rFonts w:eastAsia="Times New Roman" w:cs="Times New Roman"/>
              </w:rPr>
              <w:t>Предельно возможная глубина переноса воздушных масс, км</w:t>
            </w:r>
          </w:p>
        </w:tc>
        <w:tc>
          <w:tcPr>
            <w:tcW w:w="986" w:type="dxa"/>
          </w:tcPr>
          <w:p w14:paraId="6776CD6D" w14:textId="77777777" w:rsidR="00967DDC" w:rsidRPr="00A17410" w:rsidRDefault="00967DDC" w:rsidP="002C5FD7">
            <w:pPr>
              <w:ind w:right="-275"/>
              <w:jc w:val="center"/>
              <w:rPr>
                <w:rFonts w:eastAsia="Times New Roman" w:cs="Times New Roman"/>
              </w:rPr>
            </w:pPr>
            <w:r w:rsidRPr="00A17410">
              <w:rPr>
                <w:rFonts w:eastAsia="Times New Roman" w:cs="Times New Roman"/>
              </w:rPr>
              <w:t>5</w:t>
            </w:r>
          </w:p>
        </w:tc>
        <w:tc>
          <w:tcPr>
            <w:tcW w:w="986" w:type="dxa"/>
          </w:tcPr>
          <w:p w14:paraId="53B3BDF1" w14:textId="77777777" w:rsidR="00967DDC" w:rsidRPr="00A17410" w:rsidRDefault="00967DDC" w:rsidP="002C5FD7">
            <w:pPr>
              <w:ind w:right="-275"/>
              <w:jc w:val="center"/>
              <w:rPr>
                <w:rFonts w:eastAsia="Times New Roman" w:cs="Times New Roman"/>
              </w:rPr>
            </w:pPr>
            <w:r w:rsidRPr="00A17410">
              <w:rPr>
                <w:rFonts w:eastAsia="Times New Roman" w:cs="Times New Roman"/>
              </w:rPr>
              <w:t>5</w:t>
            </w:r>
          </w:p>
        </w:tc>
        <w:tc>
          <w:tcPr>
            <w:tcW w:w="986" w:type="dxa"/>
          </w:tcPr>
          <w:p w14:paraId="318A9D3E" w14:textId="77777777" w:rsidR="00967DDC" w:rsidRPr="00A17410" w:rsidRDefault="00967DDC" w:rsidP="002C5FD7">
            <w:pPr>
              <w:ind w:right="-275"/>
              <w:jc w:val="center"/>
              <w:rPr>
                <w:rFonts w:eastAsia="Times New Roman" w:cs="Times New Roman"/>
              </w:rPr>
            </w:pPr>
            <w:r w:rsidRPr="00A17410">
              <w:rPr>
                <w:rFonts w:eastAsia="Times New Roman" w:cs="Times New Roman"/>
              </w:rPr>
              <w:t>5</w:t>
            </w:r>
          </w:p>
        </w:tc>
        <w:tc>
          <w:tcPr>
            <w:tcW w:w="986" w:type="dxa"/>
          </w:tcPr>
          <w:p w14:paraId="2DBF336F" w14:textId="77777777" w:rsidR="00967DDC" w:rsidRPr="00A17410" w:rsidRDefault="00967DDC" w:rsidP="002C5FD7">
            <w:pPr>
              <w:ind w:right="-275"/>
              <w:jc w:val="center"/>
              <w:rPr>
                <w:rFonts w:eastAsia="Times New Roman" w:cs="Times New Roman"/>
              </w:rPr>
            </w:pPr>
            <w:r w:rsidRPr="00A17410">
              <w:rPr>
                <w:rFonts w:eastAsia="Times New Roman" w:cs="Times New Roman"/>
              </w:rPr>
              <w:t>5</w:t>
            </w:r>
          </w:p>
        </w:tc>
      </w:tr>
      <w:tr w:rsidR="00967DDC" w:rsidRPr="00A17410" w14:paraId="7060A015" w14:textId="77777777" w:rsidTr="002C5FD7">
        <w:tc>
          <w:tcPr>
            <w:tcW w:w="6345" w:type="dxa"/>
          </w:tcPr>
          <w:p w14:paraId="73175509" w14:textId="77777777" w:rsidR="00967DDC" w:rsidRPr="00A17410" w:rsidRDefault="00967DDC" w:rsidP="002C5FD7">
            <w:pPr>
              <w:ind w:right="-275"/>
              <w:rPr>
                <w:rFonts w:eastAsia="Times New Roman" w:cs="Times New Roman"/>
              </w:rPr>
            </w:pPr>
            <w:r w:rsidRPr="00A17410">
              <w:rPr>
                <w:rFonts w:eastAsia="Times New Roman" w:cs="Times New Roman"/>
              </w:rPr>
              <w:t>Глубина зоны заражения АХОВ за 1 час, км</w:t>
            </w:r>
          </w:p>
        </w:tc>
        <w:tc>
          <w:tcPr>
            <w:tcW w:w="986" w:type="dxa"/>
          </w:tcPr>
          <w:p w14:paraId="612626D7" w14:textId="77777777" w:rsidR="00967DDC" w:rsidRPr="00A17410" w:rsidRDefault="00967DDC" w:rsidP="002C5FD7">
            <w:pPr>
              <w:ind w:right="-275"/>
              <w:jc w:val="center"/>
              <w:rPr>
                <w:rFonts w:eastAsia="Times New Roman" w:cs="Times New Roman"/>
              </w:rPr>
            </w:pPr>
            <w:r w:rsidRPr="00A17410">
              <w:rPr>
                <w:rFonts w:eastAsia="Times New Roman" w:cs="Times New Roman"/>
              </w:rPr>
              <w:t>4,0</w:t>
            </w:r>
          </w:p>
        </w:tc>
        <w:tc>
          <w:tcPr>
            <w:tcW w:w="986" w:type="dxa"/>
          </w:tcPr>
          <w:p w14:paraId="0FACE797" w14:textId="77777777" w:rsidR="00967DDC" w:rsidRPr="00A17410" w:rsidRDefault="00967DDC" w:rsidP="002C5FD7">
            <w:pPr>
              <w:ind w:right="-275"/>
              <w:jc w:val="center"/>
              <w:rPr>
                <w:rFonts w:eastAsia="Times New Roman" w:cs="Times New Roman"/>
              </w:rPr>
            </w:pPr>
            <w:r w:rsidRPr="00A17410">
              <w:rPr>
                <w:rFonts w:eastAsia="Times New Roman" w:cs="Times New Roman"/>
              </w:rPr>
              <w:t>5</w:t>
            </w:r>
          </w:p>
        </w:tc>
        <w:tc>
          <w:tcPr>
            <w:tcW w:w="986" w:type="dxa"/>
          </w:tcPr>
          <w:p w14:paraId="773D4B64" w14:textId="77777777" w:rsidR="00967DDC" w:rsidRPr="00A17410" w:rsidRDefault="00967DDC" w:rsidP="002C5FD7">
            <w:pPr>
              <w:ind w:right="-275"/>
              <w:jc w:val="center"/>
              <w:rPr>
                <w:rFonts w:eastAsia="Times New Roman" w:cs="Times New Roman"/>
              </w:rPr>
            </w:pPr>
            <w:r w:rsidRPr="00A17410">
              <w:rPr>
                <w:rFonts w:eastAsia="Times New Roman" w:cs="Times New Roman"/>
              </w:rPr>
              <w:t>1,53</w:t>
            </w:r>
          </w:p>
        </w:tc>
        <w:tc>
          <w:tcPr>
            <w:tcW w:w="986" w:type="dxa"/>
          </w:tcPr>
          <w:p w14:paraId="05823CBC" w14:textId="77777777" w:rsidR="00967DDC" w:rsidRPr="00A17410" w:rsidRDefault="00967DDC" w:rsidP="002C5FD7">
            <w:pPr>
              <w:ind w:right="-275"/>
              <w:jc w:val="center"/>
              <w:rPr>
                <w:rFonts w:eastAsia="Times New Roman" w:cs="Times New Roman"/>
              </w:rPr>
            </w:pPr>
            <w:r w:rsidRPr="00A17410">
              <w:rPr>
                <w:rFonts w:eastAsia="Times New Roman" w:cs="Times New Roman"/>
              </w:rPr>
              <w:t>1,5</w:t>
            </w:r>
          </w:p>
        </w:tc>
      </w:tr>
      <w:tr w:rsidR="00967DDC" w:rsidRPr="00A17410" w14:paraId="434F453A" w14:textId="77777777" w:rsidTr="002C5FD7">
        <w:tc>
          <w:tcPr>
            <w:tcW w:w="6345" w:type="dxa"/>
          </w:tcPr>
          <w:p w14:paraId="45EA30C7" w14:textId="77777777" w:rsidR="00967DDC" w:rsidRPr="00A17410" w:rsidRDefault="00967DDC" w:rsidP="00C53825">
            <w:pPr>
              <w:ind w:right="33"/>
              <w:rPr>
                <w:rFonts w:eastAsia="Times New Roman" w:cs="Times New Roman"/>
              </w:rPr>
            </w:pPr>
            <w:r w:rsidRPr="00A17410">
              <w:rPr>
                <w:rFonts w:eastAsia="Times New Roman" w:cs="Times New Roman"/>
              </w:rPr>
              <w:t>Предельно возможная глубина зоны заражения АХОВ, км</w:t>
            </w:r>
          </w:p>
        </w:tc>
        <w:tc>
          <w:tcPr>
            <w:tcW w:w="986" w:type="dxa"/>
          </w:tcPr>
          <w:p w14:paraId="445E128B" w14:textId="77777777" w:rsidR="00967DDC" w:rsidRPr="00A17410" w:rsidRDefault="00967DDC" w:rsidP="002C5FD7">
            <w:pPr>
              <w:ind w:right="-275"/>
              <w:jc w:val="center"/>
              <w:rPr>
                <w:rFonts w:eastAsia="Times New Roman" w:cs="Times New Roman"/>
              </w:rPr>
            </w:pPr>
            <w:r w:rsidRPr="00A17410">
              <w:rPr>
                <w:rFonts w:eastAsia="Times New Roman" w:cs="Times New Roman"/>
              </w:rPr>
              <w:t>4,65</w:t>
            </w:r>
          </w:p>
        </w:tc>
        <w:tc>
          <w:tcPr>
            <w:tcW w:w="986" w:type="dxa"/>
          </w:tcPr>
          <w:p w14:paraId="67FA2693" w14:textId="77777777" w:rsidR="00967DDC" w:rsidRPr="00A17410" w:rsidRDefault="00967DDC" w:rsidP="002C5FD7">
            <w:pPr>
              <w:ind w:right="-275"/>
              <w:jc w:val="center"/>
              <w:rPr>
                <w:rFonts w:eastAsia="Times New Roman" w:cs="Times New Roman"/>
              </w:rPr>
            </w:pPr>
            <w:r w:rsidRPr="00A17410">
              <w:rPr>
                <w:rFonts w:eastAsia="Times New Roman" w:cs="Times New Roman"/>
              </w:rPr>
              <w:t>13,3</w:t>
            </w:r>
          </w:p>
        </w:tc>
        <w:tc>
          <w:tcPr>
            <w:tcW w:w="986" w:type="dxa"/>
          </w:tcPr>
          <w:p w14:paraId="02A6CB91" w14:textId="77777777" w:rsidR="00967DDC" w:rsidRPr="00A17410" w:rsidRDefault="00967DDC" w:rsidP="002C5FD7">
            <w:pPr>
              <w:ind w:right="-275"/>
              <w:jc w:val="center"/>
              <w:rPr>
                <w:rFonts w:eastAsia="Times New Roman" w:cs="Times New Roman"/>
              </w:rPr>
            </w:pPr>
            <w:r w:rsidRPr="00A17410">
              <w:rPr>
                <w:rFonts w:eastAsia="Times New Roman" w:cs="Times New Roman"/>
              </w:rPr>
              <w:t>1,732</w:t>
            </w:r>
          </w:p>
        </w:tc>
        <w:tc>
          <w:tcPr>
            <w:tcW w:w="986" w:type="dxa"/>
          </w:tcPr>
          <w:p w14:paraId="53DC3E4F" w14:textId="77777777" w:rsidR="00967DDC" w:rsidRPr="00A17410" w:rsidRDefault="00967DDC" w:rsidP="002C5FD7">
            <w:pPr>
              <w:ind w:right="-275"/>
              <w:jc w:val="center"/>
              <w:rPr>
                <w:rFonts w:eastAsia="Times New Roman" w:cs="Times New Roman"/>
              </w:rPr>
            </w:pPr>
            <w:r w:rsidRPr="00A17410">
              <w:rPr>
                <w:rFonts w:eastAsia="Times New Roman" w:cs="Times New Roman"/>
              </w:rPr>
              <w:t>1,8</w:t>
            </w:r>
          </w:p>
        </w:tc>
      </w:tr>
      <w:tr w:rsidR="00967DDC" w:rsidRPr="00A17410" w14:paraId="655D402A" w14:textId="77777777" w:rsidTr="002C5FD7">
        <w:tc>
          <w:tcPr>
            <w:tcW w:w="6345" w:type="dxa"/>
          </w:tcPr>
          <w:p w14:paraId="531F9B75" w14:textId="77777777" w:rsidR="00967DDC" w:rsidRPr="00A17410" w:rsidRDefault="00967DDC" w:rsidP="002C5FD7">
            <w:pPr>
              <w:ind w:right="-275"/>
              <w:rPr>
                <w:rFonts w:eastAsia="Times New Roman" w:cs="Times New Roman"/>
              </w:rPr>
            </w:pPr>
            <w:r w:rsidRPr="00A17410">
              <w:rPr>
                <w:rFonts w:eastAsia="Times New Roman" w:cs="Times New Roman"/>
              </w:rPr>
              <w:t>Площадь зоны заражения облаком АХОВ, км</w:t>
            </w:r>
            <w:r w:rsidRPr="00A17410">
              <w:rPr>
                <w:rFonts w:eastAsia="Times New Roman" w:cs="Times New Roman"/>
                <w:vertAlign w:val="superscript"/>
              </w:rPr>
              <w:t>2</w:t>
            </w:r>
          </w:p>
        </w:tc>
        <w:tc>
          <w:tcPr>
            <w:tcW w:w="986" w:type="dxa"/>
          </w:tcPr>
          <w:p w14:paraId="7E9BCC17" w14:textId="77777777" w:rsidR="00967DDC" w:rsidRPr="00A17410" w:rsidRDefault="00967DDC" w:rsidP="002C5FD7">
            <w:pPr>
              <w:ind w:right="-275"/>
              <w:jc w:val="center"/>
              <w:rPr>
                <w:rFonts w:eastAsia="Times New Roman" w:cs="Times New Roman"/>
              </w:rPr>
            </w:pPr>
          </w:p>
        </w:tc>
        <w:tc>
          <w:tcPr>
            <w:tcW w:w="986" w:type="dxa"/>
          </w:tcPr>
          <w:p w14:paraId="39F18079" w14:textId="77777777" w:rsidR="00967DDC" w:rsidRPr="00A17410" w:rsidRDefault="00967DDC" w:rsidP="002C5FD7">
            <w:pPr>
              <w:ind w:right="-275"/>
              <w:jc w:val="center"/>
              <w:rPr>
                <w:rFonts w:eastAsia="Times New Roman" w:cs="Times New Roman"/>
              </w:rPr>
            </w:pPr>
          </w:p>
        </w:tc>
        <w:tc>
          <w:tcPr>
            <w:tcW w:w="986" w:type="dxa"/>
          </w:tcPr>
          <w:p w14:paraId="00DA6E03" w14:textId="77777777" w:rsidR="00967DDC" w:rsidRPr="00A17410" w:rsidRDefault="00967DDC" w:rsidP="002C5FD7">
            <w:pPr>
              <w:ind w:right="-275"/>
              <w:jc w:val="center"/>
              <w:rPr>
                <w:rFonts w:eastAsia="Times New Roman" w:cs="Times New Roman"/>
              </w:rPr>
            </w:pPr>
          </w:p>
        </w:tc>
        <w:tc>
          <w:tcPr>
            <w:tcW w:w="986" w:type="dxa"/>
          </w:tcPr>
          <w:p w14:paraId="56BB2A93" w14:textId="77777777" w:rsidR="00967DDC" w:rsidRPr="00A17410" w:rsidRDefault="00967DDC" w:rsidP="002C5FD7">
            <w:pPr>
              <w:ind w:right="-275"/>
              <w:jc w:val="center"/>
              <w:rPr>
                <w:rFonts w:eastAsia="Times New Roman" w:cs="Times New Roman"/>
              </w:rPr>
            </w:pPr>
          </w:p>
        </w:tc>
      </w:tr>
      <w:tr w:rsidR="00967DDC" w:rsidRPr="00A17410" w14:paraId="3E71FB7F" w14:textId="77777777" w:rsidTr="002C5FD7">
        <w:tc>
          <w:tcPr>
            <w:tcW w:w="6345" w:type="dxa"/>
          </w:tcPr>
          <w:p w14:paraId="45736CBD" w14:textId="77777777" w:rsidR="00967DDC" w:rsidRPr="00A17410" w:rsidRDefault="00967DDC" w:rsidP="002C5FD7">
            <w:pPr>
              <w:ind w:right="-275"/>
              <w:rPr>
                <w:rFonts w:eastAsia="Times New Roman" w:cs="Times New Roman"/>
              </w:rPr>
            </w:pPr>
            <w:r w:rsidRPr="00A17410">
              <w:rPr>
                <w:rFonts w:eastAsia="Times New Roman" w:cs="Times New Roman"/>
              </w:rPr>
              <w:t>Возможная</w:t>
            </w:r>
          </w:p>
        </w:tc>
        <w:tc>
          <w:tcPr>
            <w:tcW w:w="986" w:type="dxa"/>
          </w:tcPr>
          <w:p w14:paraId="781F748F" w14:textId="77777777" w:rsidR="00967DDC" w:rsidRPr="00A17410" w:rsidRDefault="00967DDC" w:rsidP="002C5FD7">
            <w:pPr>
              <w:ind w:right="-275"/>
              <w:jc w:val="center"/>
              <w:rPr>
                <w:rFonts w:eastAsia="Times New Roman" w:cs="Times New Roman"/>
              </w:rPr>
            </w:pPr>
            <w:r w:rsidRPr="00A17410">
              <w:rPr>
                <w:rFonts w:eastAsia="Times New Roman" w:cs="Times New Roman"/>
              </w:rPr>
              <w:t>25,41</w:t>
            </w:r>
          </w:p>
        </w:tc>
        <w:tc>
          <w:tcPr>
            <w:tcW w:w="986" w:type="dxa"/>
          </w:tcPr>
          <w:p w14:paraId="69C79359" w14:textId="77777777" w:rsidR="00967DDC" w:rsidRPr="00A17410" w:rsidRDefault="00967DDC" w:rsidP="002C5FD7">
            <w:pPr>
              <w:ind w:right="-275"/>
              <w:jc w:val="center"/>
              <w:rPr>
                <w:rFonts w:eastAsia="Times New Roman" w:cs="Times New Roman"/>
              </w:rPr>
            </w:pPr>
            <w:r w:rsidRPr="00A17410">
              <w:rPr>
                <w:rFonts w:eastAsia="Times New Roman" w:cs="Times New Roman"/>
              </w:rPr>
              <w:t>39,24</w:t>
            </w:r>
          </w:p>
        </w:tc>
        <w:tc>
          <w:tcPr>
            <w:tcW w:w="986" w:type="dxa"/>
          </w:tcPr>
          <w:p w14:paraId="286CB1D9" w14:textId="77777777" w:rsidR="00967DDC" w:rsidRPr="00A17410" w:rsidRDefault="00967DDC" w:rsidP="002C5FD7">
            <w:pPr>
              <w:ind w:right="-275"/>
              <w:jc w:val="center"/>
              <w:rPr>
                <w:rFonts w:eastAsia="Times New Roman" w:cs="Times New Roman"/>
              </w:rPr>
            </w:pPr>
            <w:r w:rsidRPr="00A17410">
              <w:rPr>
                <w:rFonts w:eastAsia="Times New Roman" w:cs="Times New Roman"/>
              </w:rPr>
              <w:t>3,66</w:t>
            </w:r>
          </w:p>
        </w:tc>
        <w:tc>
          <w:tcPr>
            <w:tcW w:w="986" w:type="dxa"/>
          </w:tcPr>
          <w:p w14:paraId="6CEF969D" w14:textId="77777777" w:rsidR="00967DDC" w:rsidRPr="00A17410" w:rsidRDefault="00967DDC" w:rsidP="002C5FD7">
            <w:pPr>
              <w:ind w:right="-275"/>
              <w:jc w:val="center"/>
              <w:rPr>
                <w:rFonts w:eastAsia="Times New Roman" w:cs="Times New Roman"/>
              </w:rPr>
            </w:pPr>
            <w:r w:rsidRPr="00A17410">
              <w:rPr>
                <w:rFonts w:eastAsia="Times New Roman" w:cs="Times New Roman"/>
              </w:rPr>
              <w:t>6,53</w:t>
            </w:r>
          </w:p>
        </w:tc>
      </w:tr>
      <w:tr w:rsidR="00967DDC" w:rsidRPr="00A17410" w14:paraId="05C4CA09" w14:textId="77777777" w:rsidTr="002C5FD7">
        <w:tc>
          <w:tcPr>
            <w:tcW w:w="6345" w:type="dxa"/>
          </w:tcPr>
          <w:p w14:paraId="35CA17B8" w14:textId="77777777" w:rsidR="00967DDC" w:rsidRPr="00A17410" w:rsidRDefault="00967DDC" w:rsidP="002C5FD7">
            <w:pPr>
              <w:ind w:right="-275"/>
              <w:rPr>
                <w:rFonts w:eastAsia="Times New Roman" w:cs="Times New Roman"/>
              </w:rPr>
            </w:pPr>
            <w:r w:rsidRPr="00A17410">
              <w:rPr>
                <w:rFonts w:eastAsia="Times New Roman" w:cs="Times New Roman"/>
              </w:rPr>
              <w:t>Фактическая</w:t>
            </w:r>
          </w:p>
        </w:tc>
        <w:tc>
          <w:tcPr>
            <w:tcW w:w="986" w:type="dxa"/>
          </w:tcPr>
          <w:p w14:paraId="24FCCCDB" w14:textId="77777777" w:rsidR="00967DDC" w:rsidRPr="00A17410" w:rsidRDefault="00967DDC" w:rsidP="002C5FD7">
            <w:pPr>
              <w:ind w:right="-275"/>
              <w:jc w:val="center"/>
              <w:rPr>
                <w:rFonts w:eastAsia="Times New Roman" w:cs="Times New Roman"/>
              </w:rPr>
            </w:pPr>
            <w:r w:rsidRPr="00A17410">
              <w:rPr>
                <w:rFonts w:eastAsia="Times New Roman" w:cs="Times New Roman"/>
              </w:rPr>
              <w:t>1,34</w:t>
            </w:r>
          </w:p>
        </w:tc>
        <w:tc>
          <w:tcPr>
            <w:tcW w:w="986" w:type="dxa"/>
          </w:tcPr>
          <w:p w14:paraId="114BAD53" w14:textId="77777777" w:rsidR="00967DDC" w:rsidRPr="00A17410" w:rsidRDefault="00967DDC" w:rsidP="002C5FD7">
            <w:pPr>
              <w:ind w:right="-275"/>
              <w:jc w:val="center"/>
              <w:rPr>
                <w:rFonts w:eastAsia="Times New Roman" w:cs="Times New Roman"/>
              </w:rPr>
            </w:pPr>
            <w:r w:rsidRPr="00A17410">
              <w:rPr>
                <w:rFonts w:eastAsia="Times New Roman" w:cs="Times New Roman"/>
              </w:rPr>
              <w:t>2,025</w:t>
            </w:r>
          </w:p>
        </w:tc>
        <w:tc>
          <w:tcPr>
            <w:tcW w:w="986" w:type="dxa"/>
          </w:tcPr>
          <w:p w14:paraId="1F4512BC" w14:textId="77777777" w:rsidR="00967DDC" w:rsidRPr="00A17410" w:rsidRDefault="00967DDC" w:rsidP="002C5FD7">
            <w:pPr>
              <w:ind w:right="-275"/>
              <w:jc w:val="center"/>
              <w:rPr>
                <w:rFonts w:eastAsia="Times New Roman" w:cs="Times New Roman"/>
              </w:rPr>
            </w:pPr>
            <w:r w:rsidRPr="00A17410">
              <w:rPr>
                <w:rFonts w:eastAsia="Times New Roman" w:cs="Times New Roman"/>
              </w:rPr>
              <w:t>0,19</w:t>
            </w:r>
          </w:p>
        </w:tc>
        <w:tc>
          <w:tcPr>
            <w:tcW w:w="986" w:type="dxa"/>
          </w:tcPr>
          <w:p w14:paraId="37EC7803" w14:textId="77777777" w:rsidR="00967DDC" w:rsidRPr="00A17410" w:rsidRDefault="00967DDC" w:rsidP="002C5FD7">
            <w:pPr>
              <w:ind w:right="-275"/>
              <w:jc w:val="center"/>
              <w:rPr>
                <w:rFonts w:eastAsia="Times New Roman" w:cs="Times New Roman"/>
              </w:rPr>
            </w:pPr>
            <w:r w:rsidRPr="00A17410">
              <w:rPr>
                <w:rFonts w:eastAsia="Times New Roman" w:cs="Times New Roman"/>
              </w:rPr>
              <w:t>0,45</w:t>
            </w:r>
          </w:p>
        </w:tc>
      </w:tr>
    </w:tbl>
    <w:p w14:paraId="69875E8F" w14:textId="77777777" w:rsidR="00967DDC" w:rsidRPr="00A17410" w:rsidRDefault="00967DDC" w:rsidP="00967DDC">
      <w:pPr>
        <w:spacing w:before="240"/>
        <w:jc w:val="center"/>
        <w:rPr>
          <w:rFonts w:eastAsia="Times New Roman" w:cs="Times New Roman"/>
        </w:rPr>
      </w:pPr>
      <w:r w:rsidRPr="00A17410">
        <w:rPr>
          <w:rFonts w:eastAsia="Times New Roman" w:cs="Times New Roman"/>
          <w:szCs w:val="28"/>
        </w:rPr>
        <w:t xml:space="preserve">Характеристика зон заражения при аварийных разливах </w:t>
      </w:r>
      <w:r w:rsidRPr="00A17410">
        <w:rPr>
          <w:rFonts w:eastAsia="Times New Roman" w:cs="Times New Roman"/>
        </w:rPr>
        <w:t>химически опасных веществ</w:t>
      </w:r>
    </w:p>
    <w:tbl>
      <w:tblPr>
        <w:tblStyle w:val="460"/>
        <w:tblW w:w="4949" w:type="pct"/>
        <w:tblLook w:val="04A0" w:firstRow="1" w:lastRow="0" w:firstColumn="1" w:lastColumn="0" w:noHBand="0" w:noVBand="1"/>
      </w:tblPr>
      <w:tblGrid>
        <w:gridCol w:w="5354"/>
        <w:gridCol w:w="993"/>
        <w:gridCol w:w="994"/>
        <w:gridCol w:w="992"/>
        <w:gridCol w:w="990"/>
        <w:gridCol w:w="992"/>
      </w:tblGrid>
      <w:tr w:rsidR="00967DDC" w:rsidRPr="00A17410" w14:paraId="4D1ED9EE" w14:textId="77777777" w:rsidTr="002C5FD7">
        <w:tc>
          <w:tcPr>
            <w:tcW w:w="2595" w:type="pct"/>
            <w:vMerge w:val="restart"/>
            <w:vAlign w:val="center"/>
            <w:hideMark/>
          </w:tcPr>
          <w:p w14:paraId="094382FF" w14:textId="77777777" w:rsidR="00967DDC" w:rsidRPr="00A17410" w:rsidRDefault="00967DDC" w:rsidP="002C5FD7">
            <w:pPr>
              <w:jc w:val="center"/>
              <w:rPr>
                <w:rFonts w:eastAsia="Times New Roman" w:cs="Times New Roman"/>
              </w:rPr>
            </w:pPr>
            <w:r w:rsidRPr="00A17410">
              <w:rPr>
                <w:rFonts w:eastAsia="Times New Roman" w:cs="Times New Roman"/>
              </w:rPr>
              <w:t>Параметры</w:t>
            </w:r>
          </w:p>
        </w:tc>
        <w:tc>
          <w:tcPr>
            <w:tcW w:w="1444" w:type="pct"/>
            <w:gridSpan w:val="3"/>
            <w:vAlign w:val="center"/>
            <w:hideMark/>
          </w:tcPr>
          <w:p w14:paraId="7E052B74" w14:textId="77777777" w:rsidR="00967DDC" w:rsidRPr="00A17410" w:rsidRDefault="00967DDC" w:rsidP="002C5FD7">
            <w:pPr>
              <w:jc w:val="center"/>
              <w:rPr>
                <w:rFonts w:eastAsia="Times New Roman" w:cs="Times New Roman"/>
              </w:rPr>
            </w:pPr>
            <w:r w:rsidRPr="00A17410">
              <w:rPr>
                <w:rFonts w:eastAsia="Times New Roman" w:cs="Times New Roman"/>
              </w:rPr>
              <w:t>Хлор</w:t>
            </w:r>
          </w:p>
        </w:tc>
        <w:tc>
          <w:tcPr>
            <w:tcW w:w="962" w:type="pct"/>
            <w:gridSpan w:val="2"/>
            <w:vAlign w:val="center"/>
            <w:hideMark/>
          </w:tcPr>
          <w:p w14:paraId="2760F189" w14:textId="77777777" w:rsidR="00967DDC" w:rsidRPr="00A17410" w:rsidRDefault="00967DDC" w:rsidP="002C5FD7">
            <w:pPr>
              <w:jc w:val="center"/>
              <w:rPr>
                <w:rFonts w:eastAsia="Times New Roman" w:cs="Times New Roman"/>
              </w:rPr>
            </w:pPr>
            <w:r w:rsidRPr="00A17410">
              <w:rPr>
                <w:rFonts w:eastAsia="Times New Roman" w:cs="Times New Roman"/>
              </w:rPr>
              <w:t>Аммиак</w:t>
            </w:r>
          </w:p>
        </w:tc>
      </w:tr>
      <w:tr w:rsidR="00967DDC" w:rsidRPr="00A17410" w14:paraId="047BDF52" w14:textId="77777777" w:rsidTr="002C5FD7">
        <w:tc>
          <w:tcPr>
            <w:tcW w:w="2595" w:type="pct"/>
            <w:vMerge/>
            <w:hideMark/>
          </w:tcPr>
          <w:p w14:paraId="339B4C0A" w14:textId="77777777" w:rsidR="00967DDC" w:rsidRPr="00A17410" w:rsidRDefault="00967DDC" w:rsidP="002C5FD7">
            <w:pPr>
              <w:rPr>
                <w:rFonts w:eastAsia="Times New Roman" w:cs="Times New Roman"/>
              </w:rPr>
            </w:pPr>
          </w:p>
        </w:tc>
        <w:tc>
          <w:tcPr>
            <w:tcW w:w="481" w:type="pct"/>
            <w:hideMark/>
          </w:tcPr>
          <w:p w14:paraId="67C0E788" w14:textId="33A40D5B" w:rsidR="00967DDC" w:rsidRPr="00A17410" w:rsidRDefault="00967DDC" w:rsidP="002C5FD7">
            <w:pPr>
              <w:jc w:val="center"/>
              <w:rPr>
                <w:rFonts w:eastAsia="Times New Roman" w:cs="Times New Roman"/>
              </w:rPr>
            </w:pPr>
            <w:r w:rsidRPr="00A17410">
              <w:rPr>
                <w:rFonts w:eastAsia="Times New Roman" w:cs="Times New Roman"/>
              </w:rPr>
              <w:t>0,05</w:t>
            </w:r>
            <w:r w:rsidR="00C53825" w:rsidRPr="00A17410">
              <w:rPr>
                <w:rFonts w:eastAsia="Times New Roman" w:cs="Times New Roman"/>
              </w:rPr>
              <w:t xml:space="preserve"> </w:t>
            </w:r>
            <w:r w:rsidRPr="00A17410">
              <w:rPr>
                <w:rFonts w:eastAsia="Times New Roman" w:cs="Times New Roman"/>
              </w:rPr>
              <w:t>т</w:t>
            </w:r>
          </w:p>
        </w:tc>
        <w:tc>
          <w:tcPr>
            <w:tcW w:w="482" w:type="pct"/>
            <w:hideMark/>
          </w:tcPr>
          <w:p w14:paraId="6E7F4CAE" w14:textId="77777777" w:rsidR="00967DDC" w:rsidRPr="00A17410" w:rsidRDefault="00967DDC" w:rsidP="002C5FD7">
            <w:pPr>
              <w:jc w:val="center"/>
              <w:rPr>
                <w:rFonts w:eastAsia="Times New Roman" w:cs="Times New Roman"/>
              </w:rPr>
            </w:pPr>
            <w:r w:rsidRPr="00A17410">
              <w:rPr>
                <w:rFonts w:eastAsia="Times New Roman" w:cs="Times New Roman"/>
              </w:rPr>
              <w:t>1 т</w:t>
            </w:r>
          </w:p>
        </w:tc>
        <w:tc>
          <w:tcPr>
            <w:tcW w:w="481" w:type="pct"/>
            <w:hideMark/>
          </w:tcPr>
          <w:p w14:paraId="24ADAE37" w14:textId="77777777" w:rsidR="00967DDC" w:rsidRPr="00A17410" w:rsidRDefault="00967DDC" w:rsidP="002C5FD7">
            <w:pPr>
              <w:jc w:val="center"/>
              <w:rPr>
                <w:rFonts w:eastAsia="Times New Roman" w:cs="Times New Roman"/>
              </w:rPr>
            </w:pPr>
            <w:r w:rsidRPr="00A17410">
              <w:rPr>
                <w:rFonts w:eastAsia="Times New Roman" w:cs="Times New Roman"/>
              </w:rPr>
              <w:t>46 м</w:t>
            </w:r>
            <w:r w:rsidRPr="00A17410">
              <w:rPr>
                <w:rFonts w:eastAsia="Times New Roman" w:cs="Times New Roman"/>
                <w:vertAlign w:val="superscript"/>
              </w:rPr>
              <w:t>3</w:t>
            </w:r>
          </w:p>
        </w:tc>
        <w:tc>
          <w:tcPr>
            <w:tcW w:w="480" w:type="pct"/>
            <w:hideMark/>
          </w:tcPr>
          <w:p w14:paraId="36014953" w14:textId="77777777" w:rsidR="00967DDC" w:rsidRPr="00A17410" w:rsidRDefault="00967DDC" w:rsidP="002C5FD7">
            <w:pPr>
              <w:jc w:val="center"/>
              <w:rPr>
                <w:rFonts w:eastAsia="Times New Roman" w:cs="Times New Roman"/>
              </w:rPr>
            </w:pPr>
            <w:r w:rsidRPr="00A17410">
              <w:rPr>
                <w:rFonts w:eastAsia="Times New Roman" w:cs="Times New Roman"/>
              </w:rPr>
              <w:t>8 м</w:t>
            </w:r>
            <w:r w:rsidRPr="00A17410">
              <w:rPr>
                <w:rFonts w:eastAsia="Times New Roman" w:cs="Times New Roman"/>
                <w:vertAlign w:val="superscript"/>
              </w:rPr>
              <w:t>3</w:t>
            </w:r>
          </w:p>
        </w:tc>
        <w:tc>
          <w:tcPr>
            <w:tcW w:w="482" w:type="pct"/>
            <w:hideMark/>
          </w:tcPr>
          <w:p w14:paraId="6A66CAB8" w14:textId="77777777" w:rsidR="00967DDC" w:rsidRPr="00A17410" w:rsidRDefault="00967DDC" w:rsidP="002C5FD7">
            <w:pPr>
              <w:jc w:val="center"/>
              <w:rPr>
                <w:rFonts w:eastAsia="Times New Roman" w:cs="Times New Roman"/>
              </w:rPr>
            </w:pPr>
            <w:r w:rsidRPr="00A17410">
              <w:rPr>
                <w:rFonts w:eastAsia="Times New Roman" w:cs="Times New Roman"/>
              </w:rPr>
              <w:t>54 м</w:t>
            </w:r>
            <w:r w:rsidRPr="00A17410">
              <w:rPr>
                <w:rFonts w:eastAsia="Times New Roman" w:cs="Times New Roman"/>
                <w:vertAlign w:val="superscript"/>
              </w:rPr>
              <w:t>3</w:t>
            </w:r>
          </w:p>
        </w:tc>
      </w:tr>
      <w:tr w:rsidR="00967DDC" w:rsidRPr="00A17410" w14:paraId="216BF3FF" w14:textId="77777777" w:rsidTr="002C5FD7">
        <w:tc>
          <w:tcPr>
            <w:tcW w:w="2595" w:type="pct"/>
            <w:hideMark/>
          </w:tcPr>
          <w:p w14:paraId="1F33048A" w14:textId="77777777" w:rsidR="00967DDC" w:rsidRPr="00A17410" w:rsidRDefault="00967DDC" w:rsidP="002C5FD7">
            <w:pPr>
              <w:rPr>
                <w:rFonts w:eastAsia="Times New Roman" w:cs="Times New Roman"/>
              </w:rPr>
            </w:pPr>
            <w:r w:rsidRPr="00A17410">
              <w:rPr>
                <w:rFonts w:eastAsia="Times New Roman" w:cs="Times New Roman"/>
              </w:rPr>
              <w:t>Степень заполнения цистерны, %</w:t>
            </w:r>
          </w:p>
        </w:tc>
        <w:tc>
          <w:tcPr>
            <w:tcW w:w="481" w:type="pct"/>
            <w:hideMark/>
          </w:tcPr>
          <w:p w14:paraId="0341DB02" w14:textId="77777777" w:rsidR="00967DDC" w:rsidRPr="00A17410" w:rsidRDefault="00967DDC" w:rsidP="002C5FD7">
            <w:pPr>
              <w:jc w:val="center"/>
              <w:rPr>
                <w:rFonts w:eastAsia="Times New Roman" w:cs="Times New Roman"/>
              </w:rPr>
            </w:pPr>
            <w:r w:rsidRPr="00A17410">
              <w:rPr>
                <w:rFonts w:eastAsia="Times New Roman" w:cs="Times New Roman"/>
              </w:rPr>
              <w:t>100</w:t>
            </w:r>
          </w:p>
        </w:tc>
        <w:tc>
          <w:tcPr>
            <w:tcW w:w="482" w:type="pct"/>
            <w:hideMark/>
          </w:tcPr>
          <w:p w14:paraId="107B8A09" w14:textId="77777777" w:rsidR="00967DDC" w:rsidRPr="00A17410" w:rsidRDefault="00967DDC" w:rsidP="002C5FD7">
            <w:pPr>
              <w:jc w:val="center"/>
              <w:rPr>
                <w:rFonts w:eastAsia="Times New Roman" w:cs="Times New Roman"/>
              </w:rPr>
            </w:pPr>
            <w:r w:rsidRPr="00A17410">
              <w:rPr>
                <w:rFonts w:eastAsia="Times New Roman" w:cs="Times New Roman"/>
              </w:rPr>
              <w:t>95</w:t>
            </w:r>
          </w:p>
        </w:tc>
        <w:tc>
          <w:tcPr>
            <w:tcW w:w="481" w:type="pct"/>
            <w:hideMark/>
          </w:tcPr>
          <w:p w14:paraId="6E6B387C" w14:textId="77777777" w:rsidR="00967DDC" w:rsidRPr="00A17410" w:rsidRDefault="00967DDC" w:rsidP="002C5FD7">
            <w:pPr>
              <w:jc w:val="center"/>
              <w:rPr>
                <w:rFonts w:eastAsia="Times New Roman" w:cs="Times New Roman"/>
              </w:rPr>
            </w:pPr>
            <w:r w:rsidRPr="00A17410">
              <w:rPr>
                <w:rFonts w:eastAsia="Times New Roman" w:cs="Times New Roman"/>
              </w:rPr>
              <w:t>95</w:t>
            </w:r>
          </w:p>
        </w:tc>
        <w:tc>
          <w:tcPr>
            <w:tcW w:w="480" w:type="pct"/>
            <w:hideMark/>
          </w:tcPr>
          <w:p w14:paraId="2262ED40" w14:textId="77777777" w:rsidR="00967DDC" w:rsidRPr="00A17410" w:rsidRDefault="00967DDC" w:rsidP="002C5FD7">
            <w:pPr>
              <w:jc w:val="center"/>
              <w:rPr>
                <w:rFonts w:eastAsia="Times New Roman" w:cs="Times New Roman"/>
              </w:rPr>
            </w:pPr>
            <w:r w:rsidRPr="00A17410">
              <w:rPr>
                <w:rFonts w:eastAsia="Times New Roman" w:cs="Times New Roman"/>
              </w:rPr>
              <w:t>95</w:t>
            </w:r>
          </w:p>
        </w:tc>
        <w:tc>
          <w:tcPr>
            <w:tcW w:w="482" w:type="pct"/>
            <w:hideMark/>
          </w:tcPr>
          <w:p w14:paraId="483481FF" w14:textId="77777777" w:rsidR="00967DDC" w:rsidRPr="00A17410" w:rsidRDefault="00967DDC" w:rsidP="002C5FD7">
            <w:pPr>
              <w:jc w:val="center"/>
              <w:rPr>
                <w:rFonts w:eastAsia="Times New Roman" w:cs="Times New Roman"/>
              </w:rPr>
            </w:pPr>
            <w:r w:rsidRPr="00A17410">
              <w:rPr>
                <w:rFonts w:eastAsia="Times New Roman" w:cs="Times New Roman"/>
              </w:rPr>
              <w:t>95</w:t>
            </w:r>
          </w:p>
        </w:tc>
      </w:tr>
      <w:tr w:rsidR="00967DDC" w:rsidRPr="00A17410" w14:paraId="2F69F298" w14:textId="77777777" w:rsidTr="002C5FD7">
        <w:tc>
          <w:tcPr>
            <w:tcW w:w="2595" w:type="pct"/>
            <w:hideMark/>
          </w:tcPr>
          <w:p w14:paraId="457C47BE" w14:textId="77777777" w:rsidR="00967DDC" w:rsidRPr="00A17410" w:rsidRDefault="00967DDC" w:rsidP="002C5FD7">
            <w:pPr>
              <w:rPr>
                <w:rFonts w:eastAsia="Times New Roman" w:cs="Times New Roman"/>
              </w:rPr>
            </w:pPr>
            <w:r w:rsidRPr="00A17410">
              <w:rPr>
                <w:rFonts w:eastAsia="Times New Roman" w:cs="Times New Roman"/>
              </w:rPr>
              <w:t>Молярная масса АХОВ, кг/</w:t>
            </w:r>
            <w:proofErr w:type="spellStart"/>
            <w:r w:rsidRPr="00A17410">
              <w:rPr>
                <w:rFonts w:eastAsia="Times New Roman" w:cs="Times New Roman"/>
              </w:rPr>
              <w:t>кМоль</w:t>
            </w:r>
            <w:proofErr w:type="spellEnd"/>
          </w:p>
        </w:tc>
        <w:tc>
          <w:tcPr>
            <w:tcW w:w="481" w:type="pct"/>
            <w:hideMark/>
          </w:tcPr>
          <w:p w14:paraId="4BD91026" w14:textId="77777777" w:rsidR="00967DDC" w:rsidRPr="00A17410" w:rsidRDefault="00967DDC" w:rsidP="002C5FD7">
            <w:pPr>
              <w:jc w:val="center"/>
              <w:rPr>
                <w:rFonts w:eastAsia="Times New Roman" w:cs="Times New Roman"/>
              </w:rPr>
            </w:pPr>
            <w:r w:rsidRPr="00A17410">
              <w:rPr>
                <w:rFonts w:eastAsia="Times New Roman" w:cs="Times New Roman"/>
              </w:rPr>
              <w:t>70,91</w:t>
            </w:r>
          </w:p>
        </w:tc>
        <w:tc>
          <w:tcPr>
            <w:tcW w:w="482" w:type="pct"/>
            <w:hideMark/>
          </w:tcPr>
          <w:p w14:paraId="614D709F" w14:textId="77777777" w:rsidR="00967DDC" w:rsidRPr="00A17410" w:rsidRDefault="00967DDC" w:rsidP="002C5FD7">
            <w:pPr>
              <w:jc w:val="center"/>
              <w:rPr>
                <w:rFonts w:eastAsia="Times New Roman" w:cs="Times New Roman"/>
              </w:rPr>
            </w:pPr>
            <w:r w:rsidRPr="00A17410">
              <w:rPr>
                <w:rFonts w:eastAsia="Times New Roman" w:cs="Times New Roman"/>
              </w:rPr>
              <w:t>70,91</w:t>
            </w:r>
          </w:p>
        </w:tc>
        <w:tc>
          <w:tcPr>
            <w:tcW w:w="481" w:type="pct"/>
            <w:hideMark/>
          </w:tcPr>
          <w:p w14:paraId="72E67666" w14:textId="77777777" w:rsidR="00967DDC" w:rsidRPr="00A17410" w:rsidRDefault="00967DDC" w:rsidP="002C5FD7">
            <w:pPr>
              <w:jc w:val="center"/>
              <w:rPr>
                <w:rFonts w:eastAsia="Times New Roman" w:cs="Times New Roman"/>
              </w:rPr>
            </w:pPr>
            <w:r w:rsidRPr="00A17410">
              <w:rPr>
                <w:rFonts w:eastAsia="Times New Roman" w:cs="Times New Roman"/>
              </w:rPr>
              <w:t>70,91</w:t>
            </w:r>
          </w:p>
        </w:tc>
        <w:tc>
          <w:tcPr>
            <w:tcW w:w="480" w:type="pct"/>
            <w:hideMark/>
          </w:tcPr>
          <w:p w14:paraId="0E5923D0" w14:textId="77777777" w:rsidR="00967DDC" w:rsidRPr="00A17410" w:rsidRDefault="00967DDC" w:rsidP="002C5FD7">
            <w:pPr>
              <w:jc w:val="center"/>
              <w:rPr>
                <w:rFonts w:eastAsia="Times New Roman" w:cs="Times New Roman"/>
              </w:rPr>
            </w:pPr>
            <w:r w:rsidRPr="00A17410">
              <w:rPr>
                <w:rFonts w:eastAsia="Times New Roman" w:cs="Times New Roman"/>
              </w:rPr>
              <w:t>17,03</w:t>
            </w:r>
          </w:p>
        </w:tc>
        <w:tc>
          <w:tcPr>
            <w:tcW w:w="482" w:type="pct"/>
            <w:hideMark/>
          </w:tcPr>
          <w:p w14:paraId="0CBFA6AD" w14:textId="77777777" w:rsidR="00967DDC" w:rsidRPr="00A17410" w:rsidRDefault="00967DDC" w:rsidP="002C5FD7">
            <w:pPr>
              <w:jc w:val="center"/>
              <w:rPr>
                <w:rFonts w:eastAsia="Times New Roman" w:cs="Times New Roman"/>
              </w:rPr>
            </w:pPr>
            <w:r w:rsidRPr="00A17410">
              <w:rPr>
                <w:rFonts w:eastAsia="Times New Roman" w:cs="Times New Roman"/>
              </w:rPr>
              <w:t>17,03</w:t>
            </w:r>
          </w:p>
        </w:tc>
      </w:tr>
      <w:tr w:rsidR="00967DDC" w:rsidRPr="00A17410" w14:paraId="1929D7D6" w14:textId="77777777" w:rsidTr="002C5FD7">
        <w:tc>
          <w:tcPr>
            <w:tcW w:w="2595" w:type="pct"/>
            <w:hideMark/>
          </w:tcPr>
          <w:p w14:paraId="0E8C9075" w14:textId="77777777" w:rsidR="00967DDC" w:rsidRPr="00A17410" w:rsidRDefault="00967DDC" w:rsidP="002C5FD7">
            <w:pPr>
              <w:rPr>
                <w:rFonts w:eastAsia="Times New Roman" w:cs="Times New Roman"/>
              </w:rPr>
            </w:pPr>
            <w:r w:rsidRPr="00A17410">
              <w:rPr>
                <w:rFonts w:eastAsia="Times New Roman" w:cs="Times New Roman"/>
              </w:rPr>
              <w:t>Плотность АХОВ (паров), кг/м</w:t>
            </w:r>
            <w:r w:rsidRPr="00A17410">
              <w:rPr>
                <w:rFonts w:eastAsia="Times New Roman" w:cs="Times New Roman"/>
                <w:vertAlign w:val="superscript"/>
              </w:rPr>
              <w:t>3</w:t>
            </w:r>
          </w:p>
        </w:tc>
        <w:tc>
          <w:tcPr>
            <w:tcW w:w="481" w:type="pct"/>
            <w:hideMark/>
          </w:tcPr>
          <w:p w14:paraId="418E86CF" w14:textId="77777777" w:rsidR="00967DDC" w:rsidRPr="00A17410" w:rsidRDefault="00967DDC" w:rsidP="002C5FD7">
            <w:pPr>
              <w:jc w:val="center"/>
              <w:rPr>
                <w:rFonts w:eastAsia="Times New Roman" w:cs="Times New Roman"/>
              </w:rPr>
            </w:pPr>
            <w:r w:rsidRPr="00A17410">
              <w:rPr>
                <w:rFonts w:eastAsia="Times New Roman" w:cs="Times New Roman"/>
              </w:rPr>
              <w:t>0,0073</w:t>
            </w:r>
          </w:p>
        </w:tc>
        <w:tc>
          <w:tcPr>
            <w:tcW w:w="482" w:type="pct"/>
            <w:hideMark/>
          </w:tcPr>
          <w:p w14:paraId="13D696C8" w14:textId="77777777" w:rsidR="00967DDC" w:rsidRPr="00A17410" w:rsidRDefault="00967DDC" w:rsidP="002C5FD7">
            <w:pPr>
              <w:jc w:val="center"/>
              <w:rPr>
                <w:rFonts w:eastAsia="Times New Roman" w:cs="Times New Roman"/>
              </w:rPr>
            </w:pPr>
            <w:r w:rsidRPr="00A17410">
              <w:rPr>
                <w:rFonts w:eastAsia="Times New Roman" w:cs="Times New Roman"/>
              </w:rPr>
              <w:t>0,0073</w:t>
            </w:r>
          </w:p>
        </w:tc>
        <w:tc>
          <w:tcPr>
            <w:tcW w:w="481" w:type="pct"/>
            <w:hideMark/>
          </w:tcPr>
          <w:p w14:paraId="2A63397E" w14:textId="77777777" w:rsidR="00967DDC" w:rsidRPr="00A17410" w:rsidRDefault="00967DDC" w:rsidP="002C5FD7">
            <w:pPr>
              <w:jc w:val="center"/>
              <w:rPr>
                <w:rFonts w:eastAsia="Times New Roman" w:cs="Times New Roman"/>
              </w:rPr>
            </w:pPr>
            <w:r w:rsidRPr="00A17410">
              <w:rPr>
                <w:rFonts w:eastAsia="Times New Roman" w:cs="Times New Roman"/>
              </w:rPr>
              <w:t>0,0073</w:t>
            </w:r>
          </w:p>
        </w:tc>
        <w:tc>
          <w:tcPr>
            <w:tcW w:w="480" w:type="pct"/>
            <w:hideMark/>
          </w:tcPr>
          <w:p w14:paraId="3BA17183" w14:textId="77777777" w:rsidR="00967DDC" w:rsidRPr="00A17410" w:rsidRDefault="00967DDC" w:rsidP="002C5FD7">
            <w:pPr>
              <w:jc w:val="center"/>
              <w:rPr>
                <w:rFonts w:eastAsia="Times New Roman" w:cs="Times New Roman"/>
              </w:rPr>
            </w:pPr>
            <w:r w:rsidRPr="00A17410">
              <w:rPr>
                <w:rFonts w:eastAsia="Times New Roman" w:cs="Times New Roman"/>
              </w:rPr>
              <w:t>0,0073</w:t>
            </w:r>
          </w:p>
        </w:tc>
        <w:tc>
          <w:tcPr>
            <w:tcW w:w="482" w:type="pct"/>
            <w:hideMark/>
          </w:tcPr>
          <w:p w14:paraId="3B8C8728" w14:textId="77777777" w:rsidR="00967DDC" w:rsidRPr="00A17410" w:rsidRDefault="00967DDC" w:rsidP="002C5FD7">
            <w:pPr>
              <w:jc w:val="center"/>
              <w:rPr>
                <w:rFonts w:eastAsia="Times New Roman" w:cs="Times New Roman"/>
              </w:rPr>
            </w:pPr>
            <w:r w:rsidRPr="00A17410">
              <w:rPr>
                <w:rFonts w:eastAsia="Times New Roman" w:cs="Times New Roman"/>
              </w:rPr>
              <w:t>0,0007</w:t>
            </w:r>
          </w:p>
        </w:tc>
      </w:tr>
      <w:tr w:rsidR="00967DDC" w:rsidRPr="00A17410" w14:paraId="79C9CA56" w14:textId="77777777" w:rsidTr="002C5FD7">
        <w:tc>
          <w:tcPr>
            <w:tcW w:w="2595" w:type="pct"/>
            <w:hideMark/>
          </w:tcPr>
          <w:p w14:paraId="7549D919" w14:textId="77777777" w:rsidR="00967DDC" w:rsidRPr="00A17410" w:rsidRDefault="00967DDC" w:rsidP="002C5FD7">
            <w:pPr>
              <w:rPr>
                <w:rFonts w:eastAsia="Times New Roman" w:cs="Times New Roman"/>
              </w:rPr>
            </w:pPr>
            <w:r w:rsidRPr="00A17410">
              <w:rPr>
                <w:rFonts w:eastAsia="Times New Roman" w:cs="Times New Roman"/>
              </w:rPr>
              <w:t xml:space="preserve">Пороговая </w:t>
            </w:r>
            <w:proofErr w:type="spellStart"/>
            <w:r w:rsidRPr="00A17410">
              <w:rPr>
                <w:rFonts w:eastAsia="Times New Roman" w:cs="Times New Roman"/>
              </w:rPr>
              <w:t>токсодоза</w:t>
            </w:r>
            <w:proofErr w:type="spellEnd"/>
            <w:r w:rsidRPr="00A17410">
              <w:rPr>
                <w:rFonts w:eastAsia="Times New Roman" w:cs="Times New Roman"/>
              </w:rPr>
              <w:t>, мг*мин</w:t>
            </w:r>
          </w:p>
        </w:tc>
        <w:tc>
          <w:tcPr>
            <w:tcW w:w="481" w:type="pct"/>
            <w:hideMark/>
          </w:tcPr>
          <w:p w14:paraId="2D1A824E" w14:textId="77777777" w:rsidR="00967DDC" w:rsidRPr="00A17410" w:rsidRDefault="00967DDC" w:rsidP="002C5FD7">
            <w:pPr>
              <w:jc w:val="center"/>
              <w:rPr>
                <w:rFonts w:eastAsia="Times New Roman" w:cs="Times New Roman"/>
              </w:rPr>
            </w:pPr>
            <w:r w:rsidRPr="00A17410">
              <w:rPr>
                <w:rFonts w:eastAsia="Times New Roman" w:cs="Times New Roman"/>
              </w:rPr>
              <w:t>0,6</w:t>
            </w:r>
          </w:p>
        </w:tc>
        <w:tc>
          <w:tcPr>
            <w:tcW w:w="482" w:type="pct"/>
            <w:hideMark/>
          </w:tcPr>
          <w:p w14:paraId="6D05A54D" w14:textId="77777777" w:rsidR="00967DDC" w:rsidRPr="00A17410" w:rsidRDefault="00967DDC" w:rsidP="002C5FD7">
            <w:pPr>
              <w:jc w:val="center"/>
              <w:rPr>
                <w:rFonts w:eastAsia="Times New Roman" w:cs="Times New Roman"/>
              </w:rPr>
            </w:pPr>
            <w:r w:rsidRPr="00A17410">
              <w:rPr>
                <w:rFonts w:eastAsia="Times New Roman" w:cs="Times New Roman"/>
              </w:rPr>
              <w:t>0,6</w:t>
            </w:r>
          </w:p>
        </w:tc>
        <w:tc>
          <w:tcPr>
            <w:tcW w:w="481" w:type="pct"/>
            <w:hideMark/>
          </w:tcPr>
          <w:p w14:paraId="0CA3794E" w14:textId="77777777" w:rsidR="00967DDC" w:rsidRPr="00A17410" w:rsidRDefault="00967DDC" w:rsidP="002C5FD7">
            <w:pPr>
              <w:jc w:val="center"/>
              <w:rPr>
                <w:rFonts w:eastAsia="Times New Roman" w:cs="Times New Roman"/>
              </w:rPr>
            </w:pPr>
            <w:r w:rsidRPr="00A17410">
              <w:rPr>
                <w:rFonts w:eastAsia="Times New Roman" w:cs="Times New Roman"/>
              </w:rPr>
              <w:t>0,6</w:t>
            </w:r>
          </w:p>
        </w:tc>
        <w:tc>
          <w:tcPr>
            <w:tcW w:w="480" w:type="pct"/>
            <w:hideMark/>
          </w:tcPr>
          <w:p w14:paraId="76716266" w14:textId="77777777" w:rsidR="00967DDC" w:rsidRPr="00A17410" w:rsidRDefault="00967DDC" w:rsidP="002C5FD7">
            <w:pPr>
              <w:jc w:val="center"/>
              <w:rPr>
                <w:rFonts w:eastAsia="Times New Roman" w:cs="Times New Roman"/>
              </w:rPr>
            </w:pPr>
            <w:r w:rsidRPr="00A17410">
              <w:rPr>
                <w:rFonts w:eastAsia="Times New Roman" w:cs="Times New Roman"/>
              </w:rPr>
              <w:t>0,6</w:t>
            </w:r>
          </w:p>
        </w:tc>
        <w:tc>
          <w:tcPr>
            <w:tcW w:w="482" w:type="pct"/>
            <w:hideMark/>
          </w:tcPr>
          <w:p w14:paraId="76D8E4AD" w14:textId="77777777" w:rsidR="00967DDC" w:rsidRPr="00A17410" w:rsidRDefault="00967DDC" w:rsidP="002C5FD7">
            <w:pPr>
              <w:jc w:val="center"/>
              <w:rPr>
                <w:rFonts w:eastAsia="Times New Roman" w:cs="Times New Roman"/>
              </w:rPr>
            </w:pPr>
            <w:r w:rsidRPr="00A17410">
              <w:rPr>
                <w:rFonts w:eastAsia="Times New Roman" w:cs="Times New Roman"/>
              </w:rPr>
              <w:t>15</w:t>
            </w:r>
          </w:p>
        </w:tc>
      </w:tr>
      <w:tr w:rsidR="00967DDC" w:rsidRPr="00A17410" w14:paraId="54A2CBFF" w14:textId="77777777" w:rsidTr="002C5FD7">
        <w:tc>
          <w:tcPr>
            <w:tcW w:w="2595" w:type="pct"/>
            <w:hideMark/>
          </w:tcPr>
          <w:p w14:paraId="4D64516F" w14:textId="77777777" w:rsidR="00967DDC" w:rsidRPr="00A17410" w:rsidRDefault="00967DDC" w:rsidP="002C5FD7">
            <w:pPr>
              <w:rPr>
                <w:rFonts w:eastAsia="Times New Roman" w:cs="Times New Roman"/>
              </w:rPr>
            </w:pPr>
            <w:r w:rsidRPr="00A17410">
              <w:rPr>
                <w:rFonts w:eastAsia="Times New Roman" w:cs="Times New Roman"/>
              </w:rPr>
              <w:t>Количество выброшенного (разлившегося) при аварии вещества, т</w:t>
            </w:r>
          </w:p>
        </w:tc>
        <w:tc>
          <w:tcPr>
            <w:tcW w:w="481" w:type="pct"/>
            <w:hideMark/>
          </w:tcPr>
          <w:p w14:paraId="1C94E379" w14:textId="77777777" w:rsidR="00967DDC" w:rsidRPr="00A17410" w:rsidRDefault="00967DDC" w:rsidP="002C5FD7">
            <w:pPr>
              <w:jc w:val="center"/>
              <w:rPr>
                <w:rFonts w:eastAsia="Times New Roman" w:cs="Times New Roman"/>
              </w:rPr>
            </w:pPr>
            <w:r w:rsidRPr="00A17410">
              <w:rPr>
                <w:rFonts w:eastAsia="Times New Roman" w:cs="Times New Roman"/>
              </w:rPr>
              <w:t>0,05</w:t>
            </w:r>
          </w:p>
        </w:tc>
        <w:tc>
          <w:tcPr>
            <w:tcW w:w="482" w:type="pct"/>
            <w:hideMark/>
          </w:tcPr>
          <w:p w14:paraId="16E74BC3" w14:textId="77777777" w:rsidR="00967DDC" w:rsidRPr="00A17410" w:rsidRDefault="00967DDC" w:rsidP="002C5FD7">
            <w:pPr>
              <w:jc w:val="center"/>
              <w:rPr>
                <w:rFonts w:eastAsia="Times New Roman" w:cs="Times New Roman"/>
              </w:rPr>
            </w:pPr>
            <w:r w:rsidRPr="00A17410">
              <w:rPr>
                <w:rFonts w:eastAsia="Times New Roman" w:cs="Times New Roman"/>
              </w:rPr>
              <w:t>0,95</w:t>
            </w:r>
          </w:p>
        </w:tc>
        <w:tc>
          <w:tcPr>
            <w:tcW w:w="481" w:type="pct"/>
            <w:hideMark/>
          </w:tcPr>
          <w:p w14:paraId="42523129" w14:textId="77777777" w:rsidR="00967DDC" w:rsidRPr="00A17410" w:rsidRDefault="00967DDC" w:rsidP="002C5FD7">
            <w:pPr>
              <w:jc w:val="center"/>
              <w:rPr>
                <w:rFonts w:eastAsia="Times New Roman" w:cs="Times New Roman"/>
              </w:rPr>
            </w:pPr>
            <w:r w:rsidRPr="00A17410">
              <w:rPr>
                <w:rFonts w:eastAsia="Times New Roman" w:cs="Times New Roman"/>
              </w:rPr>
              <w:t>67,87</w:t>
            </w:r>
          </w:p>
        </w:tc>
        <w:tc>
          <w:tcPr>
            <w:tcW w:w="480" w:type="pct"/>
            <w:hideMark/>
          </w:tcPr>
          <w:p w14:paraId="6634CA02" w14:textId="77777777" w:rsidR="00967DDC" w:rsidRPr="00A17410" w:rsidRDefault="00967DDC" w:rsidP="002C5FD7">
            <w:pPr>
              <w:jc w:val="center"/>
              <w:rPr>
                <w:rFonts w:eastAsia="Times New Roman" w:cs="Times New Roman"/>
              </w:rPr>
            </w:pPr>
            <w:r w:rsidRPr="00A17410">
              <w:rPr>
                <w:rFonts w:eastAsia="Times New Roman" w:cs="Times New Roman"/>
              </w:rPr>
              <w:t>5,18</w:t>
            </w:r>
          </w:p>
        </w:tc>
        <w:tc>
          <w:tcPr>
            <w:tcW w:w="482" w:type="pct"/>
            <w:hideMark/>
          </w:tcPr>
          <w:p w14:paraId="12369FF2" w14:textId="77777777" w:rsidR="00967DDC" w:rsidRPr="00A17410" w:rsidRDefault="00967DDC" w:rsidP="002C5FD7">
            <w:pPr>
              <w:jc w:val="center"/>
              <w:rPr>
                <w:rFonts w:eastAsia="Times New Roman" w:cs="Times New Roman"/>
              </w:rPr>
            </w:pPr>
            <w:r w:rsidRPr="00A17410">
              <w:rPr>
                <w:rFonts w:eastAsia="Times New Roman" w:cs="Times New Roman"/>
              </w:rPr>
              <w:t>34,94</w:t>
            </w:r>
          </w:p>
        </w:tc>
      </w:tr>
      <w:tr w:rsidR="00967DDC" w:rsidRPr="00A17410" w14:paraId="7CBEE451" w14:textId="77777777" w:rsidTr="002C5FD7">
        <w:tc>
          <w:tcPr>
            <w:tcW w:w="2595" w:type="pct"/>
            <w:hideMark/>
          </w:tcPr>
          <w:p w14:paraId="0478E19D" w14:textId="77777777" w:rsidR="00967DDC" w:rsidRPr="00A17410" w:rsidRDefault="00967DDC" w:rsidP="002C5FD7">
            <w:pPr>
              <w:rPr>
                <w:rFonts w:eastAsia="Times New Roman" w:cs="Times New Roman"/>
              </w:rPr>
            </w:pPr>
            <w:r w:rsidRPr="00A17410">
              <w:rPr>
                <w:rFonts w:eastAsia="Times New Roman" w:cs="Times New Roman"/>
              </w:rPr>
              <w:t>Эквивалентное количество вещества по первичному облаку, т</w:t>
            </w:r>
          </w:p>
        </w:tc>
        <w:tc>
          <w:tcPr>
            <w:tcW w:w="481" w:type="pct"/>
            <w:hideMark/>
          </w:tcPr>
          <w:p w14:paraId="2C73EDB2" w14:textId="77777777" w:rsidR="00967DDC" w:rsidRPr="00A17410" w:rsidRDefault="00967DDC" w:rsidP="002C5FD7">
            <w:pPr>
              <w:jc w:val="center"/>
              <w:rPr>
                <w:rFonts w:eastAsia="Times New Roman" w:cs="Times New Roman"/>
              </w:rPr>
            </w:pPr>
            <w:r w:rsidRPr="00A17410">
              <w:rPr>
                <w:rFonts w:eastAsia="Times New Roman" w:cs="Times New Roman"/>
              </w:rPr>
              <w:t>0,0</w:t>
            </w:r>
          </w:p>
        </w:tc>
        <w:tc>
          <w:tcPr>
            <w:tcW w:w="482" w:type="pct"/>
            <w:hideMark/>
          </w:tcPr>
          <w:p w14:paraId="76729F33" w14:textId="77777777" w:rsidR="00967DDC" w:rsidRPr="00A17410" w:rsidRDefault="00967DDC" w:rsidP="002C5FD7">
            <w:pPr>
              <w:jc w:val="center"/>
              <w:rPr>
                <w:rFonts w:eastAsia="Times New Roman" w:cs="Times New Roman"/>
              </w:rPr>
            </w:pPr>
            <w:r w:rsidRPr="00A17410">
              <w:rPr>
                <w:rFonts w:eastAsia="Times New Roman" w:cs="Times New Roman"/>
              </w:rPr>
              <w:t>0,171</w:t>
            </w:r>
          </w:p>
        </w:tc>
        <w:tc>
          <w:tcPr>
            <w:tcW w:w="481" w:type="pct"/>
            <w:hideMark/>
          </w:tcPr>
          <w:p w14:paraId="26526A0E" w14:textId="77777777" w:rsidR="00967DDC" w:rsidRPr="00A17410" w:rsidRDefault="00967DDC" w:rsidP="002C5FD7">
            <w:pPr>
              <w:jc w:val="center"/>
              <w:rPr>
                <w:rFonts w:eastAsia="Times New Roman" w:cs="Times New Roman"/>
              </w:rPr>
            </w:pPr>
            <w:r w:rsidRPr="00A17410">
              <w:rPr>
                <w:rFonts w:eastAsia="Times New Roman" w:cs="Times New Roman"/>
              </w:rPr>
              <w:t>12,22</w:t>
            </w:r>
          </w:p>
        </w:tc>
        <w:tc>
          <w:tcPr>
            <w:tcW w:w="480" w:type="pct"/>
            <w:hideMark/>
          </w:tcPr>
          <w:p w14:paraId="42BB5EBF" w14:textId="77777777" w:rsidR="00967DDC" w:rsidRPr="00A17410" w:rsidRDefault="00967DDC" w:rsidP="002C5FD7">
            <w:pPr>
              <w:jc w:val="center"/>
              <w:rPr>
                <w:rFonts w:eastAsia="Times New Roman" w:cs="Times New Roman"/>
              </w:rPr>
            </w:pPr>
            <w:r w:rsidRPr="00A17410">
              <w:rPr>
                <w:rFonts w:eastAsia="Times New Roman" w:cs="Times New Roman"/>
              </w:rPr>
              <w:t>0,002</w:t>
            </w:r>
          </w:p>
        </w:tc>
        <w:tc>
          <w:tcPr>
            <w:tcW w:w="482" w:type="pct"/>
            <w:hideMark/>
          </w:tcPr>
          <w:p w14:paraId="292EA00D" w14:textId="77777777" w:rsidR="00967DDC" w:rsidRPr="00A17410" w:rsidRDefault="00967DDC" w:rsidP="002C5FD7">
            <w:pPr>
              <w:jc w:val="center"/>
              <w:rPr>
                <w:rFonts w:eastAsia="Times New Roman" w:cs="Times New Roman"/>
              </w:rPr>
            </w:pPr>
            <w:r w:rsidRPr="00A17410">
              <w:rPr>
                <w:rFonts w:eastAsia="Times New Roman" w:cs="Times New Roman"/>
              </w:rPr>
              <w:t>0,014</w:t>
            </w:r>
          </w:p>
        </w:tc>
      </w:tr>
      <w:tr w:rsidR="00967DDC" w:rsidRPr="00A17410" w14:paraId="17DDB7AE" w14:textId="77777777" w:rsidTr="002C5FD7">
        <w:tc>
          <w:tcPr>
            <w:tcW w:w="2595" w:type="pct"/>
            <w:hideMark/>
          </w:tcPr>
          <w:p w14:paraId="4249F036" w14:textId="77777777" w:rsidR="00967DDC" w:rsidRPr="00A17410" w:rsidRDefault="00967DDC" w:rsidP="002C5FD7">
            <w:pPr>
              <w:rPr>
                <w:rFonts w:eastAsia="Times New Roman" w:cs="Times New Roman"/>
              </w:rPr>
            </w:pPr>
            <w:r w:rsidRPr="00A17410">
              <w:rPr>
                <w:rFonts w:eastAsia="Times New Roman" w:cs="Times New Roman"/>
              </w:rPr>
              <w:t>Эквивалентное количество вещества по вторичному облаку, т</w:t>
            </w:r>
          </w:p>
        </w:tc>
        <w:tc>
          <w:tcPr>
            <w:tcW w:w="481" w:type="pct"/>
            <w:hideMark/>
          </w:tcPr>
          <w:p w14:paraId="299119F7" w14:textId="77777777" w:rsidR="00967DDC" w:rsidRPr="00A17410" w:rsidRDefault="00967DDC" w:rsidP="002C5FD7">
            <w:pPr>
              <w:jc w:val="center"/>
              <w:rPr>
                <w:rFonts w:eastAsia="Times New Roman" w:cs="Times New Roman"/>
              </w:rPr>
            </w:pPr>
            <w:r w:rsidRPr="00A17410">
              <w:rPr>
                <w:rFonts w:eastAsia="Times New Roman" w:cs="Times New Roman"/>
              </w:rPr>
              <w:t>0,027</w:t>
            </w:r>
          </w:p>
        </w:tc>
        <w:tc>
          <w:tcPr>
            <w:tcW w:w="482" w:type="pct"/>
            <w:hideMark/>
          </w:tcPr>
          <w:p w14:paraId="3E9DE41C" w14:textId="77777777" w:rsidR="00967DDC" w:rsidRPr="00A17410" w:rsidRDefault="00967DDC" w:rsidP="002C5FD7">
            <w:pPr>
              <w:jc w:val="center"/>
              <w:rPr>
                <w:rFonts w:eastAsia="Times New Roman" w:cs="Times New Roman"/>
              </w:rPr>
            </w:pPr>
            <w:r w:rsidRPr="00A17410">
              <w:rPr>
                <w:rFonts w:eastAsia="Times New Roman" w:cs="Times New Roman"/>
              </w:rPr>
              <w:t>0,522</w:t>
            </w:r>
          </w:p>
        </w:tc>
        <w:tc>
          <w:tcPr>
            <w:tcW w:w="481" w:type="pct"/>
            <w:hideMark/>
          </w:tcPr>
          <w:p w14:paraId="4A44D5AC" w14:textId="77777777" w:rsidR="00967DDC" w:rsidRPr="00A17410" w:rsidRDefault="00967DDC" w:rsidP="002C5FD7">
            <w:pPr>
              <w:jc w:val="center"/>
              <w:rPr>
                <w:rFonts w:eastAsia="Times New Roman" w:cs="Times New Roman"/>
              </w:rPr>
            </w:pPr>
            <w:r w:rsidRPr="00A17410">
              <w:rPr>
                <w:rFonts w:eastAsia="Times New Roman" w:cs="Times New Roman"/>
              </w:rPr>
              <w:t>37,27</w:t>
            </w:r>
          </w:p>
        </w:tc>
        <w:tc>
          <w:tcPr>
            <w:tcW w:w="480" w:type="pct"/>
            <w:hideMark/>
          </w:tcPr>
          <w:p w14:paraId="4DC5F69C" w14:textId="77777777" w:rsidR="00967DDC" w:rsidRPr="00A17410" w:rsidRDefault="00967DDC" w:rsidP="002C5FD7">
            <w:pPr>
              <w:jc w:val="center"/>
              <w:rPr>
                <w:rFonts w:eastAsia="Times New Roman" w:cs="Times New Roman"/>
              </w:rPr>
            </w:pPr>
            <w:r w:rsidRPr="00A17410">
              <w:rPr>
                <w:rFonts w:eastAsia="Times New Roman" w:cs="Times New Roman"/>
              </w:rPr>
              <w:t>0,150</w:t>
            </w:r>
          </w:p>
        </w:tc>
        <w:tc>
          <w:tcPr>
            <w:tcW w:w="482" w:type="pct"/>
            <w:hideMark/>
          </w:tcPr>
          <w:p w14:paraId="3E929151" w14:textId="77777777" w:rsidR="00967DDC" w:rsidRPr="00A17410" w:rsidRDefault="00967DDC" w:rsidP="002C5FD7">
            <w:pPr>
              <w:jc w:val="center"/>
              <w:rPr>
                <w:rFonts w:eastAsia="Times New Roman" w:cs="Times New Roman"/>
              </w:rPr>
            </w:pPr>
            <w:r w:rsidRPr="00A17410">
              <w:rPr>
                <w:rFonts w:eastAsia="Times New Roman" w:cs="Times New Roman"/>
              </w:rPr>
              <w:t>1,016</w:t>
            </w:r>
          </w:p>
        </w:tc>
      </w:tr>
      <w:tr w:rsidR="00967DDC" w:rsidRPr="00A17410" w14:paraId="38A00A38" w14:textId="77777777" w:rsidTr="002C5FD7">
        <w:tc>
          <w:tcPr>
            <w:tcW w:w="2595" w:type="pct"/>
            <w:hideMark/>
          </w:tcPr>
          <w:p w14:paraId="2FDC4D3A" w14:textId="77777777" w:rsidR="00967DDC" w:rsidRPr="00A17410" w:rsidRDefault="00967DDC" w:rsidP="002C5FD7">
            <w:pPr>
              <w:rPr>
                <w:rFonts w:eastAsia="Times New Roman" w:cs="Times New Roman"/>
              </w:rPr>
            </w:pPr>
            <w:r w:rsidRPr="00A17410">
              <w:rPr>
                <w:rFonts w:eastAsia="Times New Roman" w:cs="Times New Roman"/>
              </w:rPr>
              <w:lastRenderedPageBreak/>
              <w:t>Время испарения АХОВ с площади разлива, ч: мин</w:t>
            </w:r>
          </w:p>
        </w:tc>
        <w:tc>
          <w:tcPr>
            <w:tcW w:w="481" w:type="pct"/>
            <w:hideMark/>
          </w:tcPr>
          <w:p w14:paraId="318B7AB2" w14:textId="77777777" w:rsidR="00967DDC" w:rsidRPr="00A17410" w:rsidRDefault="00967DDC" w:rsidP="002C5FD7">
            <w:pPr>
              <w:jc w:val="center"/>
              <w:rPr>
                <w:rFonts w:eastAsia="Times New Roman" w:cs="Times New Roman"/>
              </w:rPr>
            </w:pPr>
            <w:r w:rsidRPr="00A17410">
              <w:rPr>
                <w:rFonts w:eastAsia="Times New Roman" w:cs="Times New Roman"/>
              </w:rPr>
              <w:t>1:29</w:t>
            </w:r>
          </w:p>
        </w:tc>
        <w:tc>
          <w:tcPr>
            <w:tcW w:w="482" w:type="pct"/>
            <w:hideMark/>
          </w:tcPr>
          <w:p w14:paraId="4EEEC339" w14:textId="77777777" w:rsidR="00967DDC" w:rsidRPr="00A17410" w:rsidRDefault="00967DDC" w:rsidP="002C5FD7">
            <w:pPr>
              <w:jc w:val="center"/>
              <w:rPr>
                <w:rFonts w:eastAsia="Times New Roman" w:cs="Times New Roman"/>
              </w:rPr>
            </w:pPr>
            <w:r w:rsidRPr="00A17410">
              <w:rPr>
                <w:rFonts w:eastAsia="Times New Roman" w:cs="Times New Roman"/>
              </w:rPr>
              <w:t>1:29</w:t>
            </w:r>
          </w:p>
        </w:tc>
        <w:tc>
          <w:tcPr>
            <w:tcW w:w="481" w:type="pct"/>
            <w:hideMark/>
          </w:tcPr>
          <w:p w14:paraId="38C44344" w14:textId="77777777" w:rsidR="00967DDC" w:rsidRPr="00A17410" w:rsidRDefault="00967DDC" w:rsidP="002C5FD7">
            <w:pPr>
              <w:jc w:val="center"/>
              <w:rPr>
                <w:rFonts w:eastAsia="Times New Roman" w:cs="Times New Roman"/>
              </w:rPr>
            </w:pPr>
            <w:r w:rsidRPr="00A17410">
              <w:rPr>
                <w:rFonts w:eastAsia="Times New Roman" w:cs="Times New Roman"/>
              </w:rPr>
              <w:t>1:29</w:t>
            </w:r>
          </w:p>
        </w:tc>
        <w:tc>
          <w:tcPr>
            <w:tcW w:w="480" w:type="pct"/>
            <w:hideMark/>
          </w:tcPr>
          <w:p w14:paraId="5C554E36" w14:textId="77777777" w:rsidR="00967DDC" w:rsidRPr="00A17410" w:rsidRDefault="00967DDC" w:rsidP="002C5FD7">
            <w:pPr>
              <w:jc w:val="center"/>
              <w:rPr>
                <w:rFonts w:eastAsia="Times New Roman" w:cs="Times New Roman"/>
              </w:rPr>
            </w:pPr>
            <w:r w:rsidRPr="00A17410">
              <w:rPr>
                <w:rFonts w:eastAsia="Times New Roman" w:cs="Times New Roman"/>
              </w:rPr>
              <w:t>1:21</w:t>
            </w:r>
          </w:p>
        </w:tc>
        <w:tc>
          <w:tcPr>
            <w:tcW w:w="482" w:type="pct"/>
            <w:hideMark/>
          </w:tcPr>
          <w:p w14:paraId="4FA64489" w14:textId="77777777" w:rsidR="00967DDC" w:rsidRPr="00A17410" w:rsidRDefault="00967DDC" w:rsidP="002C5FD7">
            <w:pPr>
              <w:jc w:val="center"/>
              <w:rPr>
                <w:rFonts w:eastAsia="Times New Roman" w:cs="Times New Roman"/>
              </w:rPr>
            </w:pPr>
            <w:r w:rsidRPr="00A17410">
              <w:rPr>
                <w:rFonts w:eastAsia="Times New Roman" w:cs="Times New Roman"/>
              </w:rPr>
              <w:t>1:21</w:t>
            </w:r>
          </w:p>
        </w:tc>
      </w:tr>
      <w:tr w:rsidR="00967DDC" w:rsidRPr="00A17410" w14:paraId="25122222" w14:textId="77777777" w:rsidTr="002C5FD7">
        <w:tc>
          <w:tcPr>
            <w:tcW w:w="2595" w:type="pct"/>
            <w:hideMark/>
          </w:tcPr>
          <w:p w14:paraId="6EB4E700" w14:textId="77777777" w:rsidR="00967DDC" w:rsidRPr="00A17410" w:rsidRDefault="00967DDC" w:rsidP="002C5FD7">
            <w:pPr>
              <w:rPr>
                <w:rFonts w:eastAsia="Times New Roman" w:cs="Times New Roman"/>
              </w:rPr>
            </w:pPr>
            <w:r w:rsidRPr="00A17410">
              <w:rPr>
                <w:rFonts w:eastAsia="Times New Roman" w:cs="Times New Roman"/>
              </w:rPr>
              <w:t>Глубина зоны заражения, км</w:t>
            </w:r>
          </w:p>
        </w:tc>
        <w:tc>
          <w:tcPr>
            <w:tcW w:w="481" w:type="pct"/>
            <w:hideMark/>
          </w:tcPr>
          <w:p w14:paraId="2D0ED0FB" w14:textId="77777777" w:rsidR="00967DDC" w:rsidRPr="00A17410" w:rsidRDefault="00967DDC" w:rsidP="002C5FD7">
            <w:pPr>
              <w:jc w:val="center"/>
              <w:rPr>
                <w:rFonts w:eastAsia="Times New Roman" w:cs="Times New Roman"/>
              </w:rPr>
            </w:pPr>
          </w:p>
        </w:tc>
        <w:tc>
          <w:tcPr>
            <w:tcW w:w="482" w:type="pct"/>
            <w:hideMark/>
          </w:tcPr>
          <w:p w14:paraId="2C73E8E7" w14:textId="77777777" w:rsidR="00967DDC" w:rsidRPr="00A17410" w:rsidRDefault="00967DDC" w:rsidP="002C5FD7">
            <w:pPr>
              <w:jc w:val="center"/>
              <w:rPr>
                <w:rFonts w:eastAsia="Times New Roman" w:cs="Times New Roman"/>
              </w:rPr>
            </w:pPr>
          </w:p>
        </w:tc>
        <w:tc>
          <w:tcPr>
            <w:tcW w:w="481" w:type="pct"/>
            <w:hideMark/>
          </w:tcPr>
          <w:p w14:paraId="75BAB6D6" w14:textId="77777777" w:rsidR="00967DDC" w:rsidRPr="00A17410" w:rsidRDefault="00967DDC" w:rsidP="002C5FD7">
            <w:pPr>
              <w:jc w:val="center"/>
              <w:rPr>
                <w:rFonts w:eastAsia="Times New Roman" w:cs="Times New Roman"/>
              </w:rPr>
            </w:pPr>
          </w:p>
        </w:tc>
        <w:tc>
          <w:tcPr>
            <w:tcW w:w="480" w:type="pct"/>
            <w:hideMark/>
          </w:tcPr>
          <w:p w14:paraId="1705368A" w14:textId="77777777" w:rsidR="00967DDC" w:rsidRPr="00A17410" w:rsidRDefault="00967DDC" w:rsidP="002C5FD7">
            <w:pPr>
              <w:jc w:val="center"/>
              <w:rPr>
                <w:rFonts w:eastAsia="Times New Roman" w:cs="Times New Roman"/>
              </w:rPr>
            </w:pPr>
          </w:p>
        </w:tc>
        <w:tc>
          <w:tcPr>
            <w:tcW w:w="482" w:type="pct"/>
            <w:hideMark/>
          </w:tcPr>
          <w:p w14:paraId="3E0A1D48" w14:textId="77777777" w:rsidR="00967DDC" w:rsidRPr="00A17410" w:rsidRDefault="00967DDC" w:rsidP="002C5FD7">
            <w:pPr>
              <w:jc w:val="center"/>
              <w:rPr>
                <w:rFonts w:eastAsia="Times New Roman" w:cs="Times New Roman"/>
              </w:rPr>
            </w:pPr>
          </w:p>
        </w:tc>
      </w:tr>
      <w:tr w:rsidR="00967DDC" w:rsidRPr="00A17410" w14:paraId="44853770" w14:textId="77777777" w:rsidTr="002C5FD7">
        <w:tc>
          <w:tcPr>
            <w:tcW w:w="2595" w:type="pct"/>
            <w:hideMark/>
          </w:tcPr>
          <w:p w14:paraId="43B43710" w14:textId="77777777" w:rsidR="00967DDC" w:rsidRPr="00A17410" w:rsidRDefault="00967DDC" w:rsidP="002C5FD7">
            <w:pPr>
              <w:rPr>
                <w:rFonts w:eastAsia="Times New Roman" w:cs="Times New Roman"/>
              </w:rPr>
            </w:pPr>
            <w:r w:rsidRPr="00A17410">
              <w:rPr>
                <w:rFonts w:eastAsia="Times New Roman" w:cs="Times New Roman"/>
              </w:rPr>
              <w:t>Первичным облаком</w:t>
            </w:r>
          </w:p>
        </w:tc>
        <w:tc>
          <w:tcPr>
            <w:tcW w:w="481" w:type="pct"/>
            <w:hideMark/>
          </w:tcPr>
          <w:p w14:paraId="73B129F1" w14:textId="77777777" w:rsidR="00967DDC" w:rsidRPr="00A17410" w:rsidRDefault="00967DDC" w:rsidP="002C5FD7">
            <w:pPr>
              <w:jc w:val="center"/>
              <w:rPr>
                <w:rFonts w:eastAsia="Times New Roman" w:cs="Times New Roman"/>
              </w:rPr>
            </w:pPr>
            <w:r w:rsidRPr="00A17410">
              <w:rPr>
                <w:rFonts w:eastAsia="Times New Roman" w:cs="Times New Roman"/>
              </w:rPr>
              <w:t>0,34</w:t>
            </w:r>
          </w:p>
        </w:tc>
        <w:tc>
          <w:tcPr>
            <w:tcW w:w="482" w:type="pct"/>
            <w:hideMark/>
          </w:tcPr>
          <w:p w14:paraId="6EA2E72D" w14:textId="77777777" w:rsidR="00967DDC" w:rsidRPr="00A17410" w:rsidRDefault="00967DDC" w:rsidP="002C5FD7">
            <w:pPr>
              <w:jc w:val="center"/>
              <w:rPr>
                <w:rFonts w:eastAsia="Times New Roman" w:cs="Times New Roman"/>
              </w:rPr>
            </w:pPr>
            <w:r w:rsidRPr="00A17410">
              <w:rPr>
                <w:rFonts w:eastAsia="Times New Roman" w:cs="Times New Roman"/>
              </w:rPr>
              <w:t>1,58</w:t>
            </w:r>
          </w:p>
        </w:tc>
        <w:tc>
          <w:tcPr>
            <w:tcW w:w="481" w:type="pct"/>
            <w:hideMark/>
          </w:tcPr>
          <w:p w14:paraId="7A8BA773" w14:textId="77777777" w:rsidR="00967DDC" w:rsidRPr="00A17410" w:rsidRDefault="00967DDC" w:rsidP="002C5FD7">
            <w:pPr>
              <w:jc w:val="center"/>
              <w:rPr>
                <w:rFonts w:eastAsia="Times New Roman" w:cs="Times New Roman"/>
              </w:rPr>
            </w:pPr>
            <w:r w:rsidRPr="00A17410">
              <w:rPr>
                <w:rFonts w:eastAsia="Times New Roman" w:cs="Times New Roman"/>
              </w:rPr>
              <w:t>21,5</w:t>
            </w:r>
          </w:p>
        </w:tc>
        <w:tc>
          <w:tcPr>
            <w:tcW w:w="480" w:type="pct"/>
            <w:hideMark/>
          </w:tcPr>
          <w:p w14:paraId="5AA3DB97" w14:textId="77777777" w:rsidR="00967DDC" w:rsidRPr="00A17410" w:rsidRDefault="00967DDC" w:rsidP="002C5FD7">
            <w:pPr>
              <w:jc w:val="center"/>
              <w:rPr>
                <w:rFonts w:eastAsia="Times New Roman" w:cs="Times New Roman"/>
              </w:rPr>
            </w:pPr>
            <w:r w:rsidRPr="00A17410">
              <w:rPr>
                <w:rFonts w:eastAsia="Times New Roman" w:cs="Times New Roman"/>
              </w:rPr>
              <w:t>0,079</w:t>
            </w:r>
          </w:p>
        </w:tc>
        <w:tc>
          <w:tcPr>
            <w:tcW w:w="482" w:type="pct"/>
            <w:hideMark/>
          </w:tcPr>
          <w:p w14:paraId="5B2C1096" w14:textId="77777777" w:rsidR="00967DDC" w:rsidRPr="00A17410" w:rsidRDefault="00967DDC" w:rsidP="002C5FD7">
            <w:pPr>
              <w:jc w:val="center"/>
              <w:rPr>
                <w:rFonts w:eastAsia="Times New Roman" w:cs="Times New Roman"/>
              </w:rPr>
            </w:pPr>
            <w:r w:rsidRPr="00A17410">
              <w:rPr>
                <w:rFonts w:eastAsia="Times New Roman" w:cs="Times New Roman"/>
              </w:rPr>
              <w:t>0,43</w:t>
            </w:r>
          </w:p>
        </w:tc>
      </w:tr>
      <w:tr w:rsidR="00967DDC" w:rsidRPr="00A17410" w14:paraId="1B2FA2C6" w14:textId="77777777" w:rsidTr="002C5FD7">
        <w:tc>
          <w:tcPr>
            <w:tcW w:w="2595" w:type="pct"/>
            <w:hideMark/>
          </w:tcPr>
          <w:p w14:paraId="45ACA193" w14:textId="77777777" w:rsidR="00967DDC" w:rsidRPr="00A17410" w:rsidRDefault="00967DDC" w:rsidP="002C5FD7">
            <w:pPr>
              <w:rPr>
                <w:rFonts w:eastAsia="Times New Roman" w:cs="Times New Roman"/>
              </w:rPr>
            </w:pPr>
            <w:r w:rsidRPr="00A17410">
              <w:rPr>
                <w:rFonts w:eastAsia="Times New Roman" w:cs="Times New Roman"/>
              </w:rPr>
              <w:t>Вторичным облаком</w:t>
            </w:r>
          </w:p>
        </w:tc>
        <w:tc>
          <w:tcPr>
            <w:tcW w:w="481" w:type="pct"/>
            <w:hideMark/>
          </w:tcPr>
          <w:p w14:paraId="0ABF4EBC" w14:textId="77777777" w:rsidR="00967DDC" w:rsidRPr="00A17410" w:rsidRDefault="00967DDC" w:rsidP="002C5FD7">
            <w:pPr>
              <w:jc w:val="center"/>
              <w:rPr>
                <w:rFonts w:eastAsia="Times New Roman" w:cs="Times New Roman"/>
              </w:rPr>
            </w:pPr>
            <w:r w:rsidRPr="00A17410">
              <w:rPr>
                <w:rFonts w:eastAsia="Times New Roman" w:cs="Times New Roman"/>
              </w:rPr>
              <w:t>0,58</w:t>
            </w:r>
          </w:p>
        </w:tc>
        <w:tc>
          <w:tcPr>
            <w:tcW w:w="482" w:type="pct"/>
            <w:hideMark/>
          </w:tcPr>
          <w:p w14:paraId="683C3CF7" w14:textId="77777777" w:rsidR="00967DDC" w:rsidRPr="00A17410" w:rsidRDefault="00967DDC" w:rsidP="002C5FD7">
            <w:pPr>
              <w:jc w:val="center"/>
              <w:rPr>
                <w:rFonts w:eastAsia="Times New Roman" w:cs="Times New Roman"/>
              </w:rPr>
            </w:pPr>
            <w:r w:rsidRPr="00A17410">
              <w:rPr>
                <w:rFonts w:eastAsia="Times New Roman" w:cs="Times New Roman"/>
              </w:rPr>
              <w:t>3,2</w:t>
            </w:r>
          </w:p>
        </w:tc>
        <w:tc>
          <w:tcPr>
            <w:tcW w:w="481" w:type="pct"/>
            <w:hideMark/>
          </w:tcPr>
          <w:p w14:paraId="69FBB22F" w14:textId="77777777" w:rsidR="00967DDC" w:rsidRPr="00A17410" w:rsidRDefault="00967DDC" w:rsidP="002C5FD7">
            <w:pPr>
              <w:jc w:val="center"/>
              <w:rPr>
                <w:rFonts w:eastAsia="Times New Roman" w:cs="Times New Roman"/>
              </w:rPr>
            </w:pPr>
            <w:r w:rsidRPr="00A17410">
              <w:rPr>
                <w:rFonts w:eastAsia="Times New Roman" w:cs="Times New Roman"/>
              </w:rPr>
              <w:t>43,4</w:t>
            </w:r>
          </w:p>
        </w:tc>
        <w:tc>
          <w:tcPr>
            <w:tcW w:w="480" w:type="pct"/>
            <w:hideMark/>
          </w:tcPr>
          <w:p w14:paraId="77EFA8D6" w14:textId="77777777" w:rsidR="00967DDC" w:rsidRPr="00A17410" w:rsidRDefault="00967DDC" w:rsidP="002C5FD7">
            <w:pPr>
              <w:jc w:val="center"/>
              <w:rPr>
                <w:rFonts w:eastAsia="Times New Roman" w:cs="Times New Roman"/>
              </w:rPr>
            </w:pPr>
            <w:r w:rsidRPr="00A17410">
              <w:rPr>
                <w:rFonts w:eastAsia="Times New Roman" w:cs="Times New Roman"/>
              </w:rPr>
              <w:t>1,49</w:t>
            </w:r>
          </w:p>
        </w:tc>
        <w:tc>
          <w:tcPr>
            <w:tcW w:w="482" w:type="pct"/>
            <w:hideMark/>
          </w:tcPr>
          <w:p w14:paraId="402D0BEF" w14:textId="77777777" w:rsidR="00967DDC" w:rsidRPr="00A17410" w:rsidRDefault="00967DDC" w:rsidP="002C5FD7">
            <w:pPr>
              <w:jc w:val="center"/>
              <w:rPr>
                <w:rFonts w:eastAsia="Times New Roman" w:cs="Times New Roman"/>
              </w:rPr>
            </w:pPr>
            <w:r w:rsidRPr="00A17410">
              <w:rPr>
                <w:rFonts w:eastAsia="Times New Roman" w:cs="Times New Roman"/>
              </w:rPr>
              <w:t>4,8</w:t>
            </w:r>
          </w:p>
        </w:tc>
      </w:tr>
      <w:tr w:rsidR="00967DDC" w:rsidRPr="00A17410" w14:paraId="5F926980" w14:textId="77777777" w:rsidTr="002C5FD7">
        <w:tc>
          <w:tcPr>
            <w:tcW w:w="2595" w:type="pct"/>
            <w:hideMark/>
          </w:tcPr>
          <w:p w14:paraId="0D843C55" w14:textId="77777777" w:rsidR="00967DDC" w:rsidRPr="00A17410" w:rsidRDefault="00967DDC" w:rsidP="002C5FD7">
            <w:pPr>
              <w:rPr>
                <w:rFonts w:eastAsia="Times New Roman" w:cs="Times New Roman"/>
              </w:rPr>
            </w:pPr>
            <w:r w:rsidRPr="00A17410">
              <w:rPr>
                <w:rFonts w:eastAsia="Times New Roman" w:cs="Times New Roman"/>
              </w:rPr>
              <w:t>Полная</w:t>
            </w:r>
          </w:p>
        </w:tc>
        <w:tc>
          <w:tcPr>
            <w:tcW w:w="481" w:type="pct"/>
            <w:hideMark/>
          </w:tcPr>
          <w:p w14:paraId="250B3769" w14:textId="77777777" w:rsidR="00967DDC" w:rsidRPr="00A17410" w:rsidRDefault="00967DDC" w:rsidP="002C5FD7">
            <w:pPr>
              <w:jc w:val="center"/>
              <w:rPr>
                <w:rFonts w:eastAsia="Times New Roman" w:cs="Times New Roman"/>
              </w:rPr>
            </w:pPr>
            <w:r w:rsidRPr="00A17410">
              <w:rPr>
                <w:rFonts w:eastAsia="Times New Roman" w:cs="Times New Roman"/>
              </w:rPr>
              <w:t>0,71</w:t>
            </w:r>
          </w:p>
        </w:tc>
        <w:tc>
          <w:tcPr>
            <w:tcW w:w="482" w:type="pct"/>
            <w:hideMark/>
          </w:tcPr>
          <w:p w14:paraId="3A598944" w14:textId="77777777" w:rsidR="00967DDC" w:rsidRPr="00A17410" w:rsidRDefault="00967DDC" w:rsidP="002C5FD7">
            <w:pPr>
              <w:jc w:val="center"/>
              <w:rPr>
                <w:rFonts w:eastAsia="Times New Roman" w:cs="Times New Roman"/>
              </w:rPr>
            </w:pPr>
            <w:r w:rsidRPr="00A17410">
              <w:rPr>
                <w:rFonts w:eastAsia="Times New Roman" w:cs="Times New Roman"/>
              </w:rPr>
              <w:t>4,0</w:t>
            </w:r>
          </w:p>
        </w:tc>
        <w:tc>
          <w:tcPr>
            <w:tcW w:w="481" w:type="pct"/>
            <w:hideMark/>
          </w:tcPr>
          <w:p w14:paraId="17F3D28B" w14:textId="77777777" w:rsidR="00967DDC" w:rsidRPr="00A17410" w:rsidRDefault="00967DDC" w:rsidP="002C5FD7">
            <w:pPr>
              <w:jc w:val="center"/>
              <w:rPr>
                <w:rFonts w:eastAsia="Times New Roman" w:cs="Times New Roman"/>
              </w:rPr>
            </w:pPr>
            <w:r w:rsidRPr="00A17410">
              <w:rPr>
                <w:rFonts w:eastAsia="Times New Roman" w:cs="Times New Roman"/>
              </w:rPr>
              <w:t>54,1</w:t>
            </w:r>
          </w:p>
        </w:tc>
        <w:tc>
          <w:tcPr>
            <w:tcW w:w="480" w:type="pct"/>
            <w:hideMark/>
          </w:tcPr>
          <w:p w14:paraId="7FE0D3FE" w14:textId="77777777" w:rsidR="00967DDC" w:rsidRPr="00A17410" w:rsidRDefault="00967DDC" w:rsidP="002C5FD7">
            <w:pPr>
              <w:jc w:val="center"/>
              <w:rPr>
                <w:rFonts w:eastAsia="Times New Roman" w:cs="Times New Roman"/>
              </w:rPr>
            </w:pPr>
            <w:r w:rsidRPr="00A17410">
              <w:rPr>
                <w:rFonts w:eastAsia="Times New Roman" w:cs="Times New Roman"/>
              </w:rPr>
              <w:t>1,53</w:t>
            </w:r>
          </w:p>
        </w:tc>
        <w:tc>
          <w:tcPr>
            <w:tcW w:w="482" w:type="pct"/>
            <w:hideMark/>
          </w:tcPr>
          <w:p w14:paraId="6F31ABA2" w14:textId="77777777" w:rsidR="00967DDC" w:rsidRPr="00A17410" w:rsidRDefault="00967DDC" w:rsidP="002C5FD7">
            <w:pPr>
              <w:jc w:val="center"/>
              <w:rPr>
                <w:rFonts w:eastAsia="Times New Roman" w:cs="Times New Roman"/>
              </w:rPr>
            </w:pPr>
            <w:r w:rsidRPr="00A17410">
              <w:rPr>
                <w:rFonts w:eastAsia="Times New Roman" w:cs="Times New Roman"/>
              </w:rPr>
              <w:t>5,91</w:t>
            </w:r>
          </w:p>
        </w:tc>
      </w:tr>
      <w:tr w:rsidR="00967DDC" w:rsidRPr="00A17410" w14:paraId="1B56B12D" w14:textId="77777777" w:rsidTr="002C5FD7">
        <w:tc>
          <w:tcPr>
            <w:tcW w:w="2595" w:type="pct"/>
            <w:hideMark/>
          </w:tcPr>
          <w:p w14:paraId="0EE632E3" w14:textId="77777777" w:rsidR="00967DDC" w:rsidRPr="00A17410" w:rsidRDefault="00967DDC" w:rsidP="002C5FD7">
            <w:pPr>
              <w:rPr>
                <w:rFonts w:eastAsia="Times New Roman" w:cs="Times New Roman"/>
              </w:rPr>
            </w:pPr>
            <w:r w:rsidRPr="00A17410">
              <w:rPr>
                <w:rFonts w:eastAsia="Times New Roman" w:cs="Times New Roman"/>
              </w:rPr>
              <w:t>Глубина зоны заражения АХОВ за 1 час, км</w:t>
            </w:r>
          </w:p>
        </w:tc>
        <w:tc>
          <w:tcPr>
            <w:tcW w:w="481" w:type="pct"/>
            <w:hideMark/>
          </w:tcPr>
          <w:p w14:paraId="303AEAB5" w14:textId="77777777" w:rsidR="00967DDC" w:rsidRPr="00A17410" w:rsidRDefault="00967DDC" w:rsidP="002C5FD7">
            <w:pPr>
              <w:jc w:val="center"/>
              <w:rPr>
                <w:rFonts w:eastAsia="Times New Roman" w:cs="Times New Roman"/>
              </w:rPr>
            </w:pPr>
            <w:r w:rsidRPr="00A17410">
              <w:rPr>
                <w:rFonts w:eastAsia="Times New Roman" w:cs="Times New Roman"/>
              </w:rPr>
              <w:t>0,71</w:t>
            </w:r>
          </w:p>
        </w:tc>
        <w:tc>
          <w:tcPr>
            <w:tcW w:w="482" w:type="pct"/>
            <w:hideMark/>
          </w:tcPr>
          <w:p w14:paraId="5F4AFD17" w14:textId="77777777" w:rsidR="00967DDC" w:rsidRPr="00A17410" w:rsidRDefault="00967DDC" w:rsidP="002C5FD7">
            <w:pPr>
              <w:jc w:val="center"/>
              <w:rPr>
                <w:rFonts w:eastAsia="Times New Roman" w:cs="Times New Roman"/>
              </w:rPr>
            </w:pPr>
            <w:r w:rsidRPr="00A17410">
              <w:rPr>
                <w:rFonts w:eastAsia="Times New Roman" w:cs="Times New Roman"/>
              </w:rPr>
              <w:t>4,0</w:t>
            </w:r>
          </w:p>
        </w:tc>
        <w:tc>
          <w:tcPr>
            <w:tcW w:w="481" w:type="pct"/>
            <w:hideMark/>
          </w:tcPr>
          <w:p w14:paraId="5ADC454E" w14:textId="77777777" w:rsidR="00967DDC" w:rsidRPr="00A17410" w:rsidRDefault="00967DDC" w:rsidP="002C5FD7">
            <w:pPr>
              <w:jc w:val="center"/>
              <w:rPr>
                <w:rFonts w:eastAsia="Times New Roman" w:cs="Times New Roman"/>
              </w:rPr>
            </w:pPr>
            <w:r w:rsidRPr="00A17410">
              <w:rPr>
                <w:rFonts w:eastAsia="Times New Roman" w:cs="Times New Roman"/>
              </w:rPr>
              <w:t>5</w:t>
            </w:r>
          </w:p>
        </w:tc>
        <w:tc>
          <w:tcPr>
            <w:tcW w:w="480" w:type="pct"/>
            <w:hideMark/>
          </w:tcPr>
          <w:p w14:paraId="4F5B9508" w14:textId="77777777" w:rsidR="00967DDC" w:rsidRPr="00A17410" w:rsidRDefault="00967DDC" w:rsidP="002C5FD7">
            <w:pPr>
              <w:jc w:val="center"/>
              <w:rPr>
                <w:rFonts w:eastAsia="Times New Roman" w:cs="Times New Roman"/>
              </w:rPr>
            </w:pPr>
            <w:r w:rsidRPr="00A17410">
              <w:rPr>
                <w:rFonts w:eastAsia="Times New Roman" w:cs="Times New Roman"/>
              </w:rPr>
              <w:t>1,53</w:t>
            </w:r>
          </w:p>
        </w:tc>
        <w:tc>
          <w:tcPr>
            <w:tcW w:w="482" w:type="pct"/>
            <w:hideMark/>
          </w:tcPr>
          <w:p w14:paraId="077129A1" w14:textId="77777777" w:rsidR="00967DDC" w:rsidRPr="00A17410" w:rsidRDefault="00967DDC" w:rsidP="002C5FD7">
            <w:pPr>
              <w:jc w:val="center"/>
              <w:rPr>
                <w:rFonts w:eastAsia="Times New Roman" w:cs="Times New Roman"/>
              </w:rPr>
            </w:pPr>
            <w:r w:rsidRPr="00A17410">
              <w:rPr>
                <w:rFonts w:eastAsia="Times New Roman" w:cs="Times New Roman"/>
              </w:rPr>
              <w:t>5,0</w:t>
            </w:r>
          </w:p>
        </w:tc>
      </w:tr>
      <w:tr w:rsidR="00967DDC" w:rsidRPr="00A17410" w14:paraId="674352AA" w14:textId="77777777" w:rsidTr="002C5FD7">
        <w:tc>
          <w:tcPr>
            <w:tcW w:w="2595" w:type="pct"/>
            <w:hideMark/>
          </w:tcPr>
          <w:p w14:paraId="67D7BADA" w14:textId="77777777" w:rsidR="00967DDC" w:rsidRPr="00A17410" w:rsidRDefault="00967DDC" w:rsidP="002C5FD7">
            <w:pPr>
              <w:rPr>
                <w:rFonts w:eastAsia="Times New Roman" w:cs="Times New Roman"/>
              </w:rPr>
            </w:pPr>
            <w:r w:rsidRPr="00A17410">
              <w:rPr>
                <w:rFonts w:eastAsia="Times New Roman" w:cs="Times New Roman"/>
              </w:rPr>
              <w:t>Предельно возможная глубина зоны заражения АХОВ, км</w:t>
            </w:r>
          </w:p>
        </w:tc>
        <w:tc>
          <w:tcPr>
            <w:tcW w:w="481" w:type="pct"/>
            <w:hideMark/>
          </w:tcPr>
          <w:p w14:paraId="5A281D2D" w14:textId="77777777" w:rsidR="00967DDC" w:rsidRPr="00A17410" w:rsidRDefault="00967DDC" w:rsidP="002C5FD7">
            <w:pPr>
              <w:jc w:val="center"/>
              <w:rPr>
                <w:rFonts w:eastAsia="Times New Roman" w:cs="Times New Roman"/>
              </w:rPr>
            </w:pPr>
            <w:r w:rsidRPr="00A17410">
              <w:rPr>
                <w:rFonts w:eastAsia="Times New Roman" w:cs="Times New Roman"/>
              </w:rPr>
              <w:t>0,87</w:t>
            </w:r>
          </w:p>
        </w:tc>
        <w:tc>
          <w:tcPr>
            <w:tcW w:w="482" w:type="pct"/>
            <w:hideMark/>
          </w:tcPr>
          <w:p w14:paraId="4FF43B56" w14:textId="77777777" w:rsidR="00967DDC" w:rsidRPr="00A17410" w:rsidRDefault="00967DDC" w:rsidP="002C5FD7">
            <w:pPr>
              <w:jc w:val="center"/>
              <w:rPr>
                <w:rFonts w:eastAsia="Times New Roman" w:cs="Times New Roman"/>
              </w:rPr>
            </w:pPr>
            <w:r w:rsidRPr="00A17410">
              <w:rPr>
                <w:rFonts w:eastAsia="Times New Roman" w:cs="Times New Roman"/>
              </w:rPr>
              <w:t>4,65</w:t>
            </w:r>
          </w:p>
        </w:tc>
        <w:tc>
          <w:tcPr>
            <w:tcW w:w="481" w:type="pct"/>
            <w:hideMark/>
          </w:tcPr>
          <w:p w14:paraId="679532F9" w14:textId="77777777" w:rsidR="00967DDC" w:rsidRPr="00A17410" w:rsidRDefault="00967DDC" w:rsidP="002C5FD7">
            <w:pPr>
              <w:jc w:val="center"/>
              <w:rPr>
                <w:rFonts w:eastAsia="Times New Roman" w:cs="Times New Roman"/>
              </w:rPr>
            </w:pPr>
            <w:r w:rsidRPr="00A17410">
              <w:rPr>
                <w:rFonts w:eastAsia="Times New Roman" w:cs="Times New Roman"/>
              </w:rPr>
              <w:t>64,27</w:t>
            </w:r>
          </w:p>
        </w:tc>
        <w:tc>
          <w:tcPr>
            <w:tcW w:w="480" w:type="pct"/>
            <w:hideMark/>
          </w:tcPr>
          <w:p w14:paraId="61D16767" w14:textId="77777777" w:rsidR="00967DDC" w:rsidRPr="00A17410" w:rsidRDefault="00967DDC" w:rsidP="002C5FD7">
            <w:pPr>
              <w:jc w:val="center"/>
              <w:rPr>
                <w:rFonts w:eastAsia="Times New Roman" w:cs="Times New Roman"/>
              </w:rPr>
            </w:pPr>
            <w:r w:rsidRPr="00A17410">
              <w:rPr>
                <w:rFonts w:eastAsia="Times New Roman" w:cs="Times New Roman"/>
              </w:rPr>
              <w:t>1,732</w:t>
            </w:r>
          </w:p>
        </w:tc>
        <w:tc>
          <w:tcPr>
            <w:tcW w:w="482" w:type="pct"/>
            <w:hideMark/>
          </w:tcPr>
          <w:p w14:paraId="3978B84E" w14:textId="77777777" w:rsidR="00967DDC" w:rsidRPr="00A17410" w:rsidRDefault="00967DDC" w:rsidP="002C5FD7">
            <w:pPr>
              <w:jc w:val="center"/>
              <w:rPr>
                <w:rFonts w:eastAsia="Times New Roman" w:cs="Times New Roman"/>
              </w:rPr>
            </w:pPr>
            <w:r w:rsidRPr="00A17410">
              <w:rPr>
                <w:rFonts w:eastAsia="Times New Roman" w:cs="Times New Roman"/>
              </w:rPr>
              <w:t>5,629</w:t>
            </w:r>
          </w:p>
        </w:tc>
      </w:tr>
      <w:tr w:rsidR="00967DDC" w:rsidRPr="00A17410" w14:paraId="37964B04" w14:textId="77777777" w:rsidTr="002C5FD7">
        <w:tc>
          <w:tcPr>
            <w:tcW w:w="2595" w:type="pct"/>
            <w:hideMark/>
          </w:tcPr>
          <w:p w14:paraId="1CC724CB" w14:textId="37A13BE5" w:rsidR="00967DDC" w:rsidRPr="00A17410" w:rsidRDefault="00967DDC" w:rsidP="002C5FD7">
            <w:pPr>
              <w:rPr>
                <w:rFonts w:eastAsia="Times New Roman" w:cs="Times New Roman"/>
              </w:rPr>
            </w:pPr>
            <w:r w:rsidRPr="00A17410">
              <w:rPr>
                <w:rFonts w:eastAsia="Times New Roman" w:cs="Times New Roman"/>
              </w:rPr>
              <w:t>Площадь зоны заражения облаком АХОВ, км</w:t>
            </w:r>
            <w:r w:rsidRPr="00A17410">
              <w:rPr>
                <w:rFonts w:eastAsia="Times New Roman" w:cs="Times New Roman"/>
                <w:vertAlign w:val="superscript"/>
              </w:rPr>
              <w:t>2</w:t>
            </w:r>
            <w:r w:rsidR="00C53825" w:rsidRPr="00A17410">
              <w:rPr>
                <w:rFonts w:eastAsia="Times New Roman" w:cs="Times New Roman"/>
              </w:rPr>
              <w:t>:</w:t>
            </w:r>
          </w:p>
        </w:tc>
        <w:tc>
          <w:tcPr>
            <w:tcW w:w="481" w:type="pct"/>
            <w:hideMark/>
          </w:tcPr>
          <w:p w14:paraId="1EDB3BD7" w14:textId="77777777" w:rsidR="00967DDC" w:rsidRPr="00A17410" w:rsidRDefault="00967DDC" w:rsidP="002C5FD7">
            <w:pPr>
              <w:jc w:val="center"/>
              <w:rPr>
                <w:rFonts w:eastAsia="Times New Roman" w:cs="Times New Roman"/>
              </w:rPr>
            </w:pPr>
          </w:p>
        </w:tc>
        <w:tc>
          <w:tcPr>
            <w:tcW w:w="482" w:type="pct"/>
            <w:hideMark/>
          </w:tcPr>
          <w:p w14:paraId="5B937481" w14:textId="77777777" w:rsidR="00967DDC" w:rsidRPr="00A17410" w:rsidRDefault="00967DDC" w:rsidP="002C5FD7">
            <w:pPr>
              <w:jc w:val="center"/>
              <w:rPr>
                <w:rFonts w:eastAsia="Times New Roman" w:cs="Times New Roman"/>
              </w:rPr>
            </w:pPr>
          </w:p>
        </w:tc>
        <w:tc>
          <w:tcPr>
            <w:tcW w:w="481" w:type="pct"/>
            <w:hideMark/>
          </w:tcPr>
          <w:p w14:paraId="42E96B0E" w14:textId="77777777" w:rsidR="00967DDC" w:rsidRPr="00A17410" w:rsidRDefault="00967DDC" w:rsidP="002C5FD7">
            <w:pPr>
              <w:jc w:val="center"/>
              <w:rPr>
                <w:rFonts w:eastAsia="Times New Roman" w:cs="Times New Roman"/>
              </w:rPr>
            </w:pPr>
          </w:p>
        </w:tc>
        <w:tc>
          <w:tcPr>
            <w:tcW w:w="480" w:type="pct"/>
            <w:hideMark/>
          </w:tcPr>
          <w:p w14:paraId="0FBCCB09" w14:textId="77777777" w:rsidR="00967DDC" w:rsidRPr="00A17410" w:rsidRDefault="00967DDC" w:rsidP="002C5FD7">
            <w:pPr>
              <w:jc w:val="center"/>
              <w:rPr>
                <w:rFonts w:eastAsia="Times New Roman" w:cs="Times New Roman"/>
              </w:rPr>
            </w:pPr>
          </w:p>
        </w:tc>
        <w:tc>
          <w:tcPr>
            <w:tcW w:w="482" w:type="pct"/>
            <w:hideMark/>
          </w:tcPr>
          <w:p w14:paraId="58C5CEAB" w14:textId="77777777" w:rsidR="00967DDC" w:rsidRPr="00A17410" w:rsidRDefault="00967DDC" w:rsidP="002C5FD7">
            <w:pPr>
              <w:jc w:val="center"/>
              <w:rPr>
                <w:rFonts w:eastAsia="Times New Roman" w:cs="Times New Roman"/>
              </w:rPr>
            </w:pPr>
          </w:p>
        </w:tc>
      </w:tr>
      <w:tr w:rsidR="00967DDC" w:rsidRPr="00A17410" w14:paraId="47C61BF5" w14:textId="77777777" w:rsidTr="002C5FD7">
        <w:tc>
          <w:tcPr>
            <w:tcW w:w="2595" w:type="pct"/>
            <w:hideMark/>
          </w:tcPr>
          <w:p w14:paraId="1BC8AA94" w14:textId="77777777" w:rsidR="00967DDC" w:rsidRPr="00A17410" w:rsidRDefault="00967DDC" w:rsidP="002C5FD7">
            <w:pPr>
              <w:rPr>
                <w:rFonts w:eastAsia="Times New Roman" w:cs="Times New Roman"/>
              </w:rPr>
            </w:pPr>
            <w:r w:rsidRPr="00A17410">
              <w:rPr>
                <w:rFonts w:eastAsia="Times New Roman" w:cs="Times New Roman"/>
              </w:rPr>
              <w:t>Возможная</w:t>
            </w:r>
          </w:p>
        </w:tc>
        <w:tc>
          <w:tcPr>
            <w:tcW w:w="481" w:type="pct"/>
            <w:hideMark/>
          </w:tcPr>
          <w:p w14:paraId="7C44A63C" w14:textId="77777777" w:rsidR="00967DDC" w:rsidRPr="00A17410" w:rsidRDefault="00967DDC" w:rsidP="002C5FD7">
            <w:pPr>
              <w:jc w:val="center"/>
              <w:rPr>
                <w:rFonts w:eastAsia="Times New Roman" w:cs="Times New Roman"/>
              </w:rPr>
            </w:pPr>
            <w:r w:rsidRPr="00A17410">
              <w:rPr>
                <w:rFonts w:eastAsia="Times New Roman" w:cs="Times New Roman"/>
              </w:rPr>
              <w:t>0,89</w:t>
            </w:r>
          </w:p>
        </w:tc>
        <w:tc>
          <w:tcPr>
            <w:tcW w:w="482" w:type="pct"/>
            <w:hideMark/>
          </w:tcPr>
          <w:p w14:paraId="70AA4E05" w14:textId="77777777" w:rsidR="00967DDC" w:rsidRPr="00A17410" w:rsidRDefault="00967DDC" w:rsidP="002C5FD7">
            <w:pPr>
              <w:jc w:val="center"/>
              <w:rPr>
                <w:rFonts w:eastAsia="Times New Roman" w:cs="Times New Roman"/>
              </w:rPr>
            </w:pPr>
            <w:r w:rsidRPr="00A17410">
              <w:rPr>
                <w:rFonts w:eastAsia="Times New Roman" w:cs="Times New Roman"/>
              </w:rPr>
              <w:t>25,41</w:t>
            </w:r>
          </w:p>
        </w:tc>
        <w:tc>
          <w:tcPr>
            <w:tcW w:w="481" w:type="pct"/>
            <w:hideMark/>
          </w:tcPr>
          <w:p w14:paraId="50800A54" w14:textId="77777777" w:rsidR="00967DDC" w:rsidRPr="00A17410" w:rsidRDefault="00967DDC" w:rsidP="002C5FD7">
            <w:pPr>
              <w:jc w:val="center"/>
              <w:rPr>
                <w:rFonts w:eastAsia="Times New Roman" w:cs="Times New Roman"/>
              </w:rPr>
            </w:pPr>
            <w:r w:rsidRPr="00A17410">
              <w:rPr>
                <w:rFonts w:eastAsia="Times New Roman" w:cs="Times New Roman"/>
              </w:rPr>
              <w:t>39,24</w:t>
            </w:r>
          </w:p>
        </w:tc>
        <w:tc>
          <w:tcPr>
            <w:tcW w:w="480" w:type="pct"/>
            <w:hideMark/>
          </w:tcPr>
          <w:p w14:paraId="5B1923BD" w14:textId="77777777" w:rsidR="00967DDC" w:rsidRPr="00A17410" w:rsidRDefault="00967DDC" w:rsidP="002C5FD7">
            <w:pPr>
              <w:jc w:val="center"/>
              <w:rPr>
                <w:rFonts w:eastAsia="Times New Roman" w:cs="Times New Roman"/>
              </w:rPr>
            </w:pPr>
            <w:r w:rsidRPr="00A17410">
              <w:rPr>
                <w:rFonts w:eastAsia="Times New Roman" w:cs="Times New Roman"/>
              </w:rPr>
              <w:t>3,66</w:t>
            </w:r>
          </w:p>
        </w:tc>
        <w:tc>
          <w:tcPr>
            <w:tcW w:w="482" w:type="pct"/>
            <w:hideMark/>
          </w:tcPr>
          <w:p w14:paraId="6E7CE0B9" w14:textId="77777777" w:rsidR="00967DDC" w:rsidRPr="00A17410" w:rsidRDefault="00967DDC" w:rsidP="002C5FD7">
            <w:pPr>
              <w:jc w:val="center"/>
              <w:rPr>
                <w:rFonts w:eastAsia="Times New Roman" w:cs="Times New Roman"/>
              </w:rPr>
            </w:pPr>
            <w:r w:rsidRPr="00A17410">
              <w:rPr>
                <w:rFonts w:eastAsia="Times New Roman" w:cs="Times New Roman"/>
              </w:rPr>
              <w:t>54,76</w:t>
            </w:r>
          </w:p>
        </w:tc>
      </w:tr>
      <w:tr w:rsidR="00967DDC" w:rsidRPr="00A17410" w14:paraId="57B1618F" w14:textId="77777777" w:rsidTr="002C5FD7">
        <w:tc>
          <w:tcPr>
            <w:tcW w:w="2595" w:type="pct"/>
            <w:hideMark/>
          </w:tcPr>
          <w:p w14:paraId="162B5E7F" w14:textId="77777777" w:rsidR="00967DDC" w:rsidRPr="00A17410" w:rsidRDefault="00967DDC" w:rsidP="002C5FD7">
            <w:pPr>
              <w:rPr>
                <w:rFonts w:eastAsia="Times New Roman" w:cs="Times New Roman"/>
              </w:rPr>
            </w:pPr>
            <w:r w:rsidRPr="00A17410">
              <w:rPr>
                <w:rFonts w:eastAsia="Times New Roman" w:cs="Times New Roman"/>
              </w:rPr>
              <w:t>Фактическая</w:t>
            </w:r>
          </w:p>
        </w:tc>
        <w:tc>
          <w:tcPr>
            <w:tcW w:w="481" w:type="pct"/>
            <w:hideMark/>
          </w:tcPr>
          <w:p w14:paraId="18D4F579" w14:textId="77777777" w:rsidR="00967DDC" w:rsidRPr="00A17410" w:rsidRDefault="00967DDC" w:rsidP="002C5FD7">
            <w:pPr>
              <w:jc w:val="center"/>
              <w:rPr>
                <w:rFonts w:eastAsia="Times New Roman" w:cs="Times New Roman"/>
              </w:rPr>
            </w:pPr>
            <w:r w:rsidRPr="00A17410">
              <w:rPr>
                <w:rFonts w:eastAsia="Times New Roman" w:cs="Times New Roman"/>
              </w:rPr>
              <w:t>0,046</w:t>
            </w:r>
          </w:p>
        </w:tc>
        <w:tc>
          <w:tcPr>
            <w:tcW w:w="482" w:type="pct"/>
            <w:hideMark/>
          </w:tcPr>
          <w:p w14:paraId="3CD9D370" w14:textId="77777777" w:rsidR="00967DDC" w:rsidRPr="00A17410" w:rsidRDefault="00967DDC" w:rsidP="002C5FD7">
            <w:pPr>
              <w:jc w:val="center"/>
              <w:rPr>
                <w:rFonts w:eastAsia="Times New Roman" w:cs="Times New Roman"/>
              </w:rPr>
            </w:pPr>
            <w:r w:rsidRPr="00A17410">
              <w:rPr>
                <w:rFonts w:eastAsia="Times New Roman" w:cs="Times New Roman"/>
              </w:rPr>
              <w:t>1,34</w:t>
            </w:r>
          </w:p>
        </w:tc>
        <w:tc>
          <w:tcPr>
            <w:tcW w:w="481" w:type="pct"/>
            <w:hideMark/>
          </w:tcPr>
          <w:p w14:paraId="0B91372C" w14:textId="77777777" w:rsidR="00967DDC" w:rsidRPr="00A17410" w:rsidRDefault="00967DDC" w:rsidP="002C5FD7">
            <w:pPr>
              <w:jc w:val="center"/>
              <w:rPr>
                <w:rFonts w:eastAsia="Times New Roman" w:cs="Times New Roman"/>
              </w:rPr>
            </w:pPr>
            <w:r w:rsidRPr="00A17410">
              <w:rPr>
                <w:rFonts w:eastAsia="Times New Roman" w:cs="Times New Roman"/>
              </w:rPr>
              <w:t>2,025</w:t>
            </w:r>
          </w:p>
        </w:tc>
        <w:tc>
          <w:tcPr>
            <w:tcW w:w="480" w:type="pct"/>
            <w:hideMark/>
          </w:tcPr>
          <w:p w14:paraId="5CFE5166" w14:textId="77777777" w:rsidR="00967DDC" w:rsidRPr="00A17410" w:rsidRDefault="00967DDC" w:rsidP="002C5FD7">
            <w:pPr>
              <w:jc w:val="center"/>
              <w:rPr>
                <w:rFonts w:eastAsia="Times New Roman" w:cs="Times New Roman"/>
              </w:rPr>
            </w:pPr>
            <w:r w:rsidRPr="00A17410">
              <w:rPr>
                <w:rFonts w:eastAsia="Times New Roman" w:cs="Times New Roman"/>
              </w:rPr>
              <w:t>0,19</w:t>
            </w:r>
          </w:p>
        </w:tc>
        <w:tc>
          <w:tcPr>
            <w:tcW w:w="482" w:type="pct"/>
            <w:hideMark/>
          </w:tcPr>
          <w:p w14:paraId="23859BA9" w14:textId="77777777" w:rsidR="00967DDC" w:rsidRPr="00A17410" w:rsidRDefault="00967DDC" w:rsidP="002C5FD7">
            <w:pPr>
              <w:jc w:val="center"/>
              <w:rPr>
                <w:rFonts w:eastAsia="Times New Roman" w:cs="Times New Roman"/>
              </w:rPr>
            </w:pPr>
            <w:r w:rsidRPr="00A17410">
              <w:rPr>
                <w:rFonts w:eastAsia="Times New Roman" w:cs="Times New Roman"/>
              </w:rPr>
              <w:t>3,73</w:t>
            </w:r>
          </w:p>
        </w:tc>
      </w:tr>
    </w:tbl>
    <w:p w14:paraId="4AF88982" w14:textId="77777777" w:rsidR="00967DDC" w:rsidRPr="00A17410" w:rsidRDefault="00967DDC" w:rsidP="00967DDC">
      <w:pPr>
        <w:ind w:firstLine="708"/>
        <w:rPr>
          <w:rFonts w:eastAsia="Times New Roman" w:cs="Times New Roman"/>
          <w:b/>
        </w:rPr>
      </w:pPr>
      <w:r w:rsidRPr="00A17410">
        <w:rPr>
          <w:rFonts w:eastAsia="Times New Roman" w:cs="Times New Roman"/>
          <w:b/>
        </w:rPr>
        <w:t>Выводы:</w:t>
      </w:r>
    </w:p>
    <w:p w14:paraId="3BC022E8" w14:textId="77777777" w:rsidR="00967DDC" w:rsidRPr="00A17410" w:rsidRDefault="00967DDC" w:rsidP="00967DDC">
      <w:pPr>
        <w:ind w:firstLine="708"/>
        <w:rPr>
          <w:rFonts w:eastAsia="Times New Roman" w:cs="Times New Roman"/>
        </w:rPr>
      </w:pPr>
      <w:r w:rsidRPr="00A17410">
        <w:rPr>
          <w:rFonts w:eastAsia="Times New Roman" w:cs="Times New Roman"/>
        </w:rPr>
        <w:t>При авариях на автомобильной дороге, в рассмотренных вариантах в течение расчетного часа поражающие факторы АХОВ могут оказать следующее влияние:</w:t>
      </w:r>
    </w:p>
    <w:p w14:paraId="55080096" w14:textId="77777777" w:rsidR="00967DDC" w:rsidRPr="00A17410" w:rsidRDefault="00967DDC" w:rsidP="00967DDC">
      <w:pPr>
        <w:ind w:firstLine="708"/>
        <w:rPr>
          <w:rFonts w:eastAsia="Times New Roman" w:cs="Times New Roman"/>
        </w:rPr>
      </w:pPr>
      <w:r w:rsidRPr="00A17410">
        <w:rPr>
          <w:rFonts w:eastAsia="Times New Roman" w:cs="Times New Roman"/>
        </w:rPr>
        <w:t>1. При розливе (выбросе, взрыве) опасных веществ в результате аварии транспортного средства возможно образование зон химического заражения (площадь зоны фактического заражения может составить от 0,19 до 39,24 км</w:t>
      </w:r>
      <w:r w:rsidRPr="00A17410">
        <w:rPr>
          <w:rFonts w:eastAsia="Times New Roman" w:cs="Times New Roman"/>
          <w:vertAlign w:val="superscript"/>
        </w:rPr>
        <w:t>2</w:t>
      </w:r>
      <w:r w:rsidRPr="00A17410">
        <w:rPr>
          <w:rFonts w:eastAsia="Times New Roman" w:cs="Times New Roman"/>
        </w:rPr>
        <w:t xml:space="preserve">). </w:t>
      </w:r>
    </w:p>
    <w:p w14:paraId="2F0B6052" w14:textId="77777777" w:rsidR="00967DDC" w:rsidRPr="00A17410" w:rsidRDefault="00967DDC" w:rsidP="00967DDC">
      <w:pPr>
        <w:ind w:firstLine="708"/>
        <w:rPr>
          <w:rFonts w:eastAsia="Times New Roman" w:cs="Times New Roman"/>
        </w:rPr>
      </w:pPr>
      <w:r w:rsidRPr="00A17410">
        <w:rPr>
          <w:rFonts w:eastAsia="Times New Roman" w:cs="Times New Roman"/>
        </w:rPr>
        <w:t>2. Ожидаемые потери граждан без средств индивидуальной защиты могут составить:</w:t>
      </w:r>
    </w:p>
    <w:p w14:paraId="627AFDDB" w14:textId="77777777" w:rsidR="00967DDC" w:rsidRPr="00A17410" w:rsidRDefault="00967DDC" w:rsidP="00967DDC">
      <w:pPr>
        <w:ind w:firstLine="709"/>
        <w:rPr>
          <w:rFonts w:eastAsia="Times New Roman" w:cs="Times New Roman"/>
        </w:rPr>
      </w:pPr>
      <w:r w:rsidRPr="00A17410">
        <w:rPr>
          <w:rFonts w:eastAsia="Times New Roman" w:cs="Times New Roman"/>
        </w:rPr>
        <w:t>безвозвратные потери: 10%;</w:t>
      </w:r>
    </w:p>
    <w:p w14:paraId="2369B31F" w14:textId="77777777" w:rsidR="00967DDC" w:rsidRPr="00A17410" w:rsidRDefault="00967DDC" w:rsidP="00967DDC">
      <w:pPr>
        <w:ind w:firstLine="709"/>
        <w:rPr>
          <w:rFonts w:eastAsia="Times New Roman" w:cs="Times New Roman"/>
        </w:rPr>
      </w:pPr>
      <w:r w:rsidRPr="00A17410">
        <w:rPr>
          <w:rFonts w:eastAsia="Times New Roman" w:cs="Times New Roman"/>
        </w:rPr>
        <w:t>санитарные потери тяжелой и средней форм тяжести (выход людей из строя на срок не менее чем на 2 – 3 недели с обязательной госпитализацией): 15%;</w:t>
      </w:r>
    </w:p>
    <w:p w14:paraId="290969B4" w14:textId="77777777" w:rsidR="00967DDC" w:rsidRPr="00A17410" w:rsidRDefault="00967DDC" w:rsidP="00967DDC">
      <w:pPr>
        <w:ind w:firstLine="709"/>
        <w:rPr>
          <w:rFonts w:eastAsia="Times New Roman" w:cs="Times New Roman"/>
        </w:rPr>
      </w:pPr>
      <w:r w:rsidRPr="00A17410">
        <w:rPr>
          <w:rFonts w:eastAsia="Times New Roman" w:cs="Times New Roman"/>
        </w:rPr>
        <w:t>санитарные потери легкой формы тяжести: 20%;</w:t>
      </w:r>
    </w:p>
    <w:p w14:paraId="6928F621" w14:textId="77777777" w:rsidR="00967DDC" w:rsidRPr="00A17410" w:rsidRDefault="00967DDC" w:rsidP="00967DDC">
      <w:pPr>
        <w:ind w:firstLine="708"/>
        <w:rPr>
          <w:rFonts w:eastAsia="Times New Roman" w:cs="Times New Roman"/>
        </w:rPr>
      </w:pPr>
      <w:r w:rsidRPr="00A17410">
        <w:rPr>
          <w:rFonts w:eastAsia="Times New Roman" w:cs="Times New Roman"/>
        </w:rPr>
        <w:t>пороговые воздействия: 55%.</w:t>
      </w:r>
    </w:p>
    <w:p w14:paraId="637744BA" w14:textId="77777777" w:rsidR="00967DDC" w:rsidRPr="00A17410" w:rsidRDefault="00967DDC" w:rsidP="00967DDC">
      <w:pPr>
        <w:ind w:firstLine="708"/>
        <w:rPr>
          <w:rFonts w:eastAsia="Times New Roman" w:cs="Times New Roman"/>
        </w:rPr>
      </w:pPr>
      <w:r w:rsidRPr="00A17410">
        <w:rPr>
          <w:rFonts w:eastAsia="Times New Roman" w:cs="Times New Roman"/>
        </w:rPr>
        <w:t>Следует отметить, что оценки зон заражения АХОВ, выполненные по РД 52.04.253-90, следует рассматривать как завышенные (консервативные) вследствие выбора наиболее неблагоприятных условий развития аварии.</w:t>
      </w:r>
    </w:p>
    <w:p w14:paraId="71946D42" w14:textId="77777777" w:rsidR="00967DDC" w:rsidRPr="00A17410" w:rsidRDefault="00967DDC" w:rsidP="00967DDC">
      <w:pPr>
        <w:ind w:firstLine="708"/>
        <w:rPr>
          <w:rFonts w:eastAsia="Times New Roman" w:cs="Times New Roman"/>
        </w:rPr>
      </w:pPr>
      <w:r w:rsidRPr="00A17410">
        <w:rPr>
          <w:rFonts w:eastAsia="Times New Roman" w:cs="Times New Roman"/>
        </w:rPr>
        <w:t>Решения по предупреждению ЧС на проектируемом объекте в результате аварий с АХОВ включают:</w:t>
      </w:r>
    </w:p>
    <w:p w14:paraId="66306713" w14:textId="77777777" w:rsidR="00967DDC" w:rsidRPr="00A17410" w:rsidRDefault="00967DDC" w:rsidP="00967DDC">
      <w:pPr>
        <w:ind w:firstLine="708"/>
        <w:rPr>
          <w:rFonts w:eastAsia="Times New Roman" w:cs="Times New Roman"/>
        </w:rPr>
      </w:pPr>
      <w:r w:rsidRPr="00A17410">
        <w:rPr>
          <w:rFonts w:eastAsia="Times New Roman" w:cs="Times New Roman"/>
        </w:rPr>
        <w:t>экстренную эвакуацию в направлении, перпендикулярном направлению ветра и указанном в передаваемом сигнале оповещения ГО;</w:t>
      </w:r>
    </w:p>
    <w:p w14:paraId="69EF2588" w14:textId="77777777" w:rsidR="00967DDC" w:rsidRPr="00A17410" w:rsidRDefault="00967DDC" w:rsidP="00967DDC">
      <w:pPr>
        <w:ind w:firstLine="708"/>
        <w:rPr>
          <w:rFonts w:eastAsia="Times New Roman" w:cs="Times New Roman"/>
        </w:rPr>
      </w:pPr>
      <w:r w:rsidRPr="00A17410">
        <w:rPr>
          <w:rFonts w:eastAsia="Times New Roman" w:cs="Times New Roman"/>
        </w:rPr>
        <w:t>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w:t>
      </w:r>
    </w:p>
    <w:p w14:paraId="167FC640" w14:textId="6D813AAB" w:rsidR="00967DDC" w:rsidRPr="00A17410" w:rsidRDefault="00967DDC" w:rsidP="00967DDC">
      <w:pPr>
        <w:ind w:firstLine="708"/>
        <w:rPr>
          <w:rFonts w:eastAsia="Times New Roman" w:cs="Times New Roman"/>
        </w:rPr>
      </w:pPr>
      <w:r w:rsidRPr="00A17410">
        <w:rPr>
          <w:rFonts w:eastAsia="Times New Roman" w:cs="Times New Roman"/>
        </w:rPr>
        <w:t xml:space="preserve">хранение в помещениях объекта (больницы, поликлиники, школы) средств индивидуальной защиты (противогазов). Предлагается использовать для защиты органов дыхания фильтрующий противогаз ГП-7В с коробками </w:t>
      </w:r>
      <w:r w:rsidR="00C53825" w:rsidRPr="00A17410">
        <w:rPr>
          <w:rFonts w:eastAsia="Times New Roman" w:cs="Times New Roman"/>
        </w:rPr>
        <w:t xml:space="preserve">патронов-фильтров </w:t>
      </w:r>
      <w:r w:rsidRPr="00A17410">
        <w:rPr>
          <w:rFonts w:eastAsia="Times New Roman" w:cs="Times New Roman"/>
        </w:rPr>
        <w:t>по виду АХОВ.</w:t>
      </w:r>
    </w:p>
    <w:p w14:paraId="3EE531AF" w14:textId="77777777" w:rsidR="00967DDC" w:rsidRPr="00A17410" w:rsidRDefault="00967DDC" w:rsidP="00967DDC">
      <w:pPr>
        <w:ind w:firstLine="708"/>
        <w:rPr>
          <w:rFonts w:eastAsia="Times New Roman" w:cs="Times New Roman"/>
          <w:szCs w:val="28"/>
        </w:rPr>
      </w:pPr>
      <w:bookmarkStart w:id="101" w:name="_Toc309924712"/>
      <w:r w:rsidRPr="00A17410">
        <w:rPr>
          <w:rFonts w:eastAsia="Times New Roman" w:cs="Times New Roman"/>
          <w:szCs w:val="28"/>
        </w:rPr>
        <w:t>Прогнозирование масштабов зон действия основных поражающих факторов при возникновении ЧС (при аварии на транспорте) в случае разгерметизации цистерн с ГСМ и СУГ.</w:t>
      </w:r>
      <w:bookmarkEnd w:id="101"/>
      <w:r w:rsidRPr="00A17410">
        <w:rPr>
          <w:rFonts w:eastAsia="Times New Roman" w:cs="Times New Roman"/>
          <w:szCs w:val="28"/>
        </w:rPr>
        <w:t xml:space="preserve"> </w:t>
      </w:r>
    </w:p>
    <w:p w14:paraId="79AFD565" w14:textId="77777777" w:rsidR="00967DDC" w:rsidRPr="00A17410" w:rsidRDefault="00967DDC" w:rsidP="00967DDC">
      <w:pPr>
        <w:ind w:firstLine="708"/>
        <w:rPr>
          <w:rFonts w:eastAsia="Times New Roman" w:cs="Times New Roman"/>
        </w:rPr>
      </w:pPr>
      <w:r w:rsidRPr="00A17410">
        <w:rPr>
          <w:rFonts w:eastAsia="Times New Roman" w:cs="Times New Roman"/>
          <w:bCs/>
        </w:rPr>
        <w:lastRenderedPageBreak/>
        <w:t>В качестве наиболее вероятных аварийных ситуаций на транспортных магистралях</w:t>
      </w:r>
      <w:r w:rsidRPr="00A17410">
        <w:rPr>
          <w:rFonts w:eastAsia="Times New Roman" w:cs="Times New Roman"/>
        </w:rPr>
        <w:t>, которые могут привести к возникновению поражающих факторов, в подразделе рассмотрены:</w:t>
      </w:r>
    </w:p>
    <w:p w14:paraId="699A8730" w14:textId="77777777" w:rsidR="00967DDC" w:rsidRPr="00A17410" w:rsidRDefault="00967DDC" w:rsidP="00967DDC">
      <w:pPr>
        <w:ind w:firstLine="708"/>
        <w:rPr>
          <w:rFonts w:eastAsia="Times New Roman" w:cs="Times New Roman"/>
        </w:rPr>
      </w:pPr>
      <w:r w:rsidRPr="00A17410">
        <w:rPr>
          <w:rFonts w:eastAsia="Times New Roman" w:cs="Times New Roman"/>
        </w:rPr>
        <w:t>разлив (утечка) из цистерны ГСМ, СУГ;</w:t>
      </w:r>
    </w:p>
    <w:p w14:paraId="6841343F" w14:textId="77777777" w:rsidR="00967DDC" w:rsidRPr="00A17410" w:rsidRDefault="00967DDC" w:rsidP="00967DDC">
      <w:pPr>
        <w:ind w:firstLine="708"/>
        <w:rPr>
          <w:rFonts w:eastAsia="Times New Roman" w:cs="Times New Roman"/>
        </w:rPr>
      </w:pPr>
      <w:r w:rsidRPr="00A17410">
        <w:rPr>
          <w:rFonts w:eastAsia="Times New Roman" w:cs="Times New Roman"/>
        </w:rPr>
        <w:t>образование зоны разлива ГСМ, СУГ (последующая зона пожара);</w:t>
      </w:r>
    </w:p>
    <w:p w14:paraId="287E3FBC" w14:textId="77777777" w:rsidR="00967DDC" w:rsidRPr="00A17410" w:rsidRDefault="00967DDC" w:rsidP="00967DDC">
      <w:pPr>
        <w:ind w:firstLine="708"/>
        <w:rPr>
          <w:rFonts w:eastAsia="Times New Roman" w:cs="Times New Roman"/>
        </w:rPr>
      </w:pPr>
      <w:r w:rsidRPr="00A17410">
        <w:rPr>
          <w:rFonts w:eastAsia="Times New Roman" w:cs="Times New Roman"/>
        </w:rPr>
        <w:t>образование зоны взрывоопасных концентраций с последующим взрывом ТВС (зона мгновенного поражения от пожара вспышки);</w:t>
      </w:r>
    </w:p>
    <w:p w14:paraId="0E5FE9E3" w14:textId="77777777" w:rsidR="00967DDC" w:rsidRPr="00A17410" w:rsidRDefault="00967DDC" w:rsidP="00967DDC">
      <w:pPr>
        <w:ind w:firstLine="708"/>
        <w:rPr>
          <w:rFonts w:eastAsia="Times New Roman" w:cs="Times New Roman"/>
        </w:rPr>
      </w:pPr>
      <w:r w:rsidRPr="00A17410">
        <w:rPr>
          <w:rFonts w:eastAsia="Times New Roman" w:cs="Times New Roman"/>
        </w:rPr>
        <w:t>образование зоны избыточного давления от воздушной ударной волны;</w:t>
      </w:r>
    </w:p>
    <w:p w14:paraId="109C7419" w14:textId="77777777" w:rsidR="00967DDC" w:rsidRPr="00A17410" w:rsidRDefault="00967DDC" w:rsidP="00967DDC">
      <w:pPr>
        <w:ind w:firstLine="708"/>
        <w:rPr>
          <w:rFonts w:eastAsia="Times New Roman" w:cs="Times New Roman"/>
        </w:rPr>
      </w:pPr>
      <w:r w:rsidRPr="00A17410">
        <w:rPr>
          <w:rFonts w:eastAsia="Times New Roman" w:cs="Times New Roman"/>
        </w:rPr>
        <w:t>образование зоны опасных тепловых нагрузок при горении ГСМ на площади разлива.</w:t>
      </w:r>
    </w:p>
    <w:p w14:paraId="5D1E9342" w14:textId="77777777" w:rsidR="00967DDC" w:rsidRPr="00A17410" w:rsidRDefault="00967DDC" w:rsidP="00967DDC">
      <w:pPr>
        <w:ind w:firstLine="708"/>
        <w:rPr>
          <w:rFonts w:eastAsia="Times New Roman" w:cs="Times New Roman"/>
        </w:rPr>
      </w:pPr>
      <w:r w:rsidRPr="00A17410">
        <w:rPr>
          <w:rFonts w:eastAsia="Times New Roman" w:cs="Times New Roman"/>
        </w:rPr>
        <w:t>В качестве поражающих факторов были рассмотрены:</w:t>
      </w:r>
    </w:p>
    <w:p w14:paraId="7904434F" w14:textId="77777777" w:rsidR="00967DDC" w:rsidRPr="00A17410" w:rsidRDefault="00967DDC" w:rsidP="00967DDC">
      <w:pPr>
        <w:ind w:firstLine="708"/>
        <w:rPr>
          <w:rFonts w:eastAsia="Times New Roman" w:cs="Times New Roman"/>
        </w:rPr>
      </w:pPr>
      <w:r w:rsidRPr="00A17410">
        <w:rPr>
          <w:rFonts w:eastAsia="Times New Roman" w:cs="Times New Roman"/>
        </w:rPr>
        <w:t>воздушная ударная волна;</w:t>
      </w:r>
    </w:p>
    <w:p w14:paraId="339722F7" w14:textId="77777777" w:rsidR="00967DDC" w:rsidRPr="00A17410" w:rsidRDefault="00967DDC" w:rsidP="00967DDC">
      <w:pPr>
        <w:ind w:firstLine="708"/>
        <w:rPr>
          <w:rFonts w:eastAsia="Times New Roman" w:cs="Times New Roman"/>
        </w:rPr>
      </w:pPr>
      <w:r w:rsidRPr="00A17410">
        <w:rPr>
          <w:rFonts w:eastAsia="Times New Roman" w:cs="Times New Roman"/>
        </w:rPr>
        <w:t>тепловое излучение огневых шаров (пламени вспышки) и горящих разлитий.</w:t>
      </w:r>
    </w:p>
    <w:p w14:paraId="48251B8C" w14:textId="77777777" w:rsidR="00967DDC" w:rsidRPr="00A17410" w:rsidRDefault="00967DDC" w:rsidP="00967DDC">
      <w:pPr>
        <w:ind w:firstLine="708"/>
        <w:rPr>
          <w:rFonts w:eastAsia="Times New Roman" w:cs="Times New Roman"/>
        </w:rPr>
      </w:pPr>
      <w:r w:rsidRPr="00A17410">
        <w:rPr>
          <w:rFonts w:eastAsia="Times New Roman" w:cs="Times New Roman"/>
        </w:rPr>
        <w:t xml:space="preserve">Для определения зон действия основных поражающих факторов (теплового излучения горящих разлитий и воздушной ударной волны) использовались «Методика оценки последствий аварий на пожаро- и взрывоопасных объектах» («Сборник методик по прогнозированию возможных аварий, катастроф, стихийных бедствий в ЧС», книга 2, МЧС России, 1994), «Руководство по определению зон воздействия опасных факторов при аварии с сжиженными газами, горючими жидкостями и </w:t>
      </w:r>
      <w:proofErr w:type="spellStart"/>
      <w:r w:rsidRPr="00A17410">
        <w:rPr>
          <w:rFonts w:eastAsia="Times New Roman" w:cs="Times New Roman"/>
        </w:rPr>
        <w:t>аварийно</w:t>
      </w:r>
      <w:proofErr w:type="spellEnd"/>
      <w:r w:rsidRPr="00A17410">
        <w:rPr>
          <w:rFonts w:eastAsia="Times New Roman" w:cs="Times New Roman"/>
        </w:rPr>
        <w:t xml:space="preserve"> химически опасными веществами на объектах железнодорожного транспорта» (1997 г.).</w:t>
      </w:r>
    </w:p>
    <w:p w14:paraId="529E9E14" w14:textId="77777777" w:rsidR="00967DDC" w:rsidRPr="00A17410" w:rsidRDefault="00967DDC" w:rsidP="00967DDC">
      <w:pPr>
        <w:ind w:firstLine="708"/>
        <w:rPr>
          <w:rFonts w:eastAsia="Times New Roman" w:cs="Times New Roman"/>
        </w:rPr>
      </w:pPr>
      <w:r w:rsidRPr="00A17410">
        <w:rPr>
          <w:rFonts w:eastAsia="Times New Roman" w:cs="Times New Roman"/>
        </w:rPr>
        <w:t>Зоны действия основных поражающих факторов при авариях на транспортных коммуникациях (разгерметизация цистерн) рассчитаны для следующих условий:</w:t>
      </w:r>
    </w:p>
    <w:tbl>
      <w:tblPr>
        <w:tblStyle w:val="afb"/>
        <w:tblW w:w="0" w:type="auto"/>
        <w:tblLook w:val="04A0" w:firstRow="1" w:lastRow="0" w:firstColumn="1" w:lastColumn="0" w:noHBand="0" w:noVBand="1"/>
      </w:tblPr>
      <w:tblGrid>
        <w:gridCol w:w="6062"/>
        <w:gridCol w:w="2410"/>
        <w:gridCol w:w="1949"/>
      </w:tblGrid>
      <w:tr w:rsidR="00967DDC" w:rsidRPr="00A17410" w14:paraId="0E75E02A" w14:textId="77777777" w:rsidTr="002C5FD7">
        <w:tc>
          <w:tcPr>
            <w:tcW w:w="6062" w:type="dxa"/>
            <w:vAlign w:val="center"/>
          </w:tcPr>
          <w:p w14:paraId="2A234566" w14:textId="77777777" w:rsidR="00967DDC" w:rsidRPr="00A17410" w:rsidRDefault="00967DDC" w:rsidP="002C5FD7">
            <w:pPr>
              <w:jc w:val="center"/>
              <w:rPr>
                <w:rFonts w:eastAsia="Times New Roman" w:cs="Times New Roman"/>
              </w:rPr>
            </w:pPr>
            <w:r w:rsidRPr="00A17410">
              <w:rPr>
                <w:rFonts w:eastAsia="Times New Roman" w:cs="Times New Roman"/>
              </w:rPr>
              <w:t>Параметр</w:t>
            </w:r>
          </w:p>
        </w:tc>
        <w:tc>
          <w:tcPr>
            <w:tcW w:w="2410" w:type="dxa"/>
            <w:vAlign w:val="center"/>
          </w:tcPr>
          <w:p w14:paraId="262A359E" w14:textId="77777777" w:rsidR="00967DDC" w:rsidRPr="00A17410" w:rsidRDefault="00967DDC" w:rsidP="002C5FD7">
            <w:pPr>
              <w:jc w:val="center"/>
              <w:rPr>
                <w:rFonts w:eastAsia="Times New Roman" w:cs="Times New Roman"/>
              </w:rPr>
            </w:pPr>
            <w:r w:rsidRPr="00A17410">
              <w:rPr>
                <w:rFonts w:eastAsia="Times New Roman" w:cs="Times New Roman"/>
              </w:rPr>
              <w:t>тип ГСМ (бензин)</w:t>
            </w:r>
          </w:p>
        </w:tc>
        <w:tc>
          <w:tcPr>
            <w:tcW w:w="1949" w:type="dxa"/>
            <w:vAlign w:val="center"/>
          </w:tcPr>
          <w:p w14:paraId="3C57C6E4" w14:textId="77777777" w:rsidR="00967DDC" w:rsidRPr="00A17410" w:rsidRDefault="00967DDC" w:rsidP="002C5FD7">
            <w:pPr>
              <w:jc w:val="center"/>
              <w:rPr>
                <w:rFonts w:eastAsia="Times New Roman" w:cs="Times New Roman"/>
              </w:rPr>
            </w:pPr>
            <w:r w:rsidRPr="00A17410">
              <w:rPr>
                <w:rFonts w:eastAsia="Times New Roman" w:cs="Times New Roman"/>
              </w:rPr>
              <w:t>СУГ (3 класс)</w:t>
            </w:r>
          </w:p>
        </w:tc>
      </w:tr>
      <w:tr w:rsidR="00967DDC" w:rsidRPr="00A17410" w14:paraId="30F26D2A" w14:textId="77777777" w:rsidTr="002C5FD7">
        <w:tc>
          <w:tcPr>
            <w:tcW w:w="6062" w:type="dxa"/>
            <w:vAlign w:val="center"/>
          </w:tcPr>
          <w:p w14:paraId="5B255BBC" w14:textId="77777777" w:rsidR="00967DDC" w:rsidRPr="00A17410" w:rsidRDefault="00967DDC" w:rsidP="002C5FD7">
            <w:pPr>
              <w:rPr>
                <w:rFonts w:eastAsia="Times New Roman" w:cs="Times New Roman"/>
              </w:rPr>
            </w:pPr>
            <w:r w:rsidRPr="00A17410">
              <w:rPr>
                <w:rFonts w:eastAsia="Times New Roman" w:cs="Times New Roman"/>
              </w:rPr>
              <w:t>емкость автомобильной цистерны</w:t>
            </w:r>
          </w:p>
        </w:tc>
        <w:tc>
          <w:tcPr>
            <w:tcW w:w="2410" w:type="dxa"/>
            <w:vAlign w:val="center"/>
          </w:tcPr>
          <w:p w14:paraId="433D2924" w14:textId="77777777" w:rsidR="00967DDC" w:rsidRPr="00A17410" w:rsidRDefault="00967DDC" w:rsidP="002C5FD7">
            <w:pPr>
              <w:jc w:val="center"/>
              <w:rPr>
                <w:rFonts w:eastAsia="Times New Roman" w:cs="Times New Roman"/>
              </w:rPr>
            </w:pPr>
            <w:r w:rsidRPr="00A17410">
              <w:rPr>
                <w:rFonts w:eastAsia="Times New Roman" w:cs="Times New Roman"/>
              </w:rPr>
              <w:t>8 м</w:t>
            </w:r>
            <w:r w:rsidRPr="00A17410">
              <w:rPr>
                <w:rFonts w:eastAsia="Times New Roman" w:cs="Times New Roman"/>
                <w:vertAlign w:val="superscript"/>
              </w:rPr>
              <w:t>3</w:t>
            </w:r>
          </w:p>
        </w:tc>
        <w:tc>
          <w:tcPr>
            <w:tcW w:w="1949" w:type="dxa"/>
            <w:vAlign w:val="center"/>
          </w:tcPr>
          <w:p w14:paraId="1C602EDC" w14:textId="77777777" w:rsidR="00967DDC" w:rsidRPr="00A17410" w:rsidRDefault="00967DDC" w:rsidP="002C5FD7">
            <w:pPr>
              <w:jc w:val="center"/>
              <w:rPr>
                <w:rFonts w:eastAsia="Times New Roman" w:cs="Times New Roman"/>
              </w:rPr>
            </w:pPr>
            <w:r w:rsidRPr="00A17410">
              <w:rPr>
                <w:rFonts w:eastAsia="Times New Roman" w:cs="Times New Roman"/>
              </w:rPr>
              <w:t>14,5 м</w:t>
            </w:r>
            <w:r w:rsidRPr="00A17410">
              <w:rPr>
                <w:rFonts w:eastAsia="Times New Roman" w:cs="Times New Roman"/>
                <w:vertAlign w:val="superscript"/>
              </w:rPr>
              <w:t>3</w:t>
            </w:r>
          </w:p>
        </w:tc>
      </w:tr>
      <w:tr w:rsidR="00967DDC" w:rsidRPr="00A17410" w14:paraId="1BC9F1E8" w14:textId="77777777" w:rsidTr="002C5FD7">
        <w:tc>
          <w:tcPr>
            <w:tcW w:w="6062" w:type="dxa"/>
            <w:vAlign w:val="center"/>
          </w:tcPr>
          <w:p w14:paraId="5F52A36C" w14:textId="77777777" w:rsidR="00967DDC" w:rsidRPr="00A17410" w:rsidRDefault="00967DDC" w:rsidP="002C5FD7">
            <w:pPr>
              <w:rPr>
                <w:rFonts w:eastAsia="Times New Roman" w:cs="Times New Roman"/>
              </w:rPr>
            </w:pPr>
            <w:r w:rsidRPr="00A17410">
              <w:rPr>
                <w:rFonts w:eastAsia="Times New Roman" w:cs="Times New Roman"/>
              </w:rPr>
              <w:t>емкость железнодорожной цистерны</w:t>
            </w:r>
          </w:p>
        </w:tc>
        <w:tc>
          <w:tcPr>
            <w:tcW w:w="2410" w:type="dxa"/>
            <w:vAlign w:val="center"/>
          </w:tcPr>
          <w:p w14:paraId="005444CC" w14:textId="77777777" w:rsidR="00967DDC" w:rsidRPr="00A17410" w:rsidRDefault="00967DDC" w:rsidP="002C5FD7">
            <w:pPr>
              <w:jc w:val="center"/>
              <w:rPr>
                <w:rFonts w:eastAsia="Times New Roman" w:cs="Times New Roman"/>
              </w:rPr>
            </w:pPr>
            <w:r w:rsidRPr="00A17410">
              <w:rPr>
                <w:rFonts w:eastAsia="Times New Roman" w:cs="Times New Roman"/>
              </w:rPr>
              <w:t>72 м</w:t>
            </w:r>
            <w:r w:rsidRPr="00A17410">
              <w:rPr>
                <w:rFonts w:eastAsia="Times New Roman" w:cs="Times New Roman"/>
                <w:vertAlign w:val="superscript"/>
              </w:rPr>
              <w:t>3</w:t>
            </w:r>
          </w:p>
        </w:tc>
        <w:tc>
          <w:tcPr>
            <w:tcW w:w="1949" w:type="dxa"/>
            <w:vAlign w:val="center"/>
          </w:tcPr>
          <w:p w14:paraId="3BE0026D" w14:textId="77777777" w:rsidR="00967DDC" w:rsidRPr="00A17410" w:rsidRDefault="00967DDC" w:rsidP="002C5FD7">
            <w:pPr>
              <w:jc w:val="center"/>
              <w:rPr>
                <w:rFonts w:eastAsia="Times New Roman" w:cs="Times New Roman"/>
              </w:rPr>
            </w:pPr>
            <w:r w:rsidRPr="00A17410">
              <w:rPr>
                <w:rFonts w:eastAsia="Times New Roman" w:cs="Times New Roman"/>
              </w:rPr>
              <w:t>73 м</w:t>
            </w:r>
            <w:r w:rsidRPr="00A17410">
              <w:rPr>
                <w:rFonts w:eastAsia="Times New Roman" w:cs="Times New Roman"/>
                <w:vertAlign w:val="superscript"/>
              </w:rPr>
              <w:t>3</w:t>
            </w:r>
          </w:p>
        </w:tc>
      </w:tr>
      <w:tr w:rsidR="00967DDC" w:rsidRPr="00A17410" w14:paraId="59532AC3" w14:textId="77777777" w:rsidTr="002C5FD7">
        <w:tc>
          <w:tcPr>
            <w:tcW w:w="6062" w:type="dxa"/>
            <w:vAlign w:val="center"/>
          </w:tcPr>
          <w:p w14:paraId="2D521F22" w14:textId="77777777" w:rsidR="00967DDC" w:rsidRPr="00A17410" w:rsidRDefault="00967DDC" w:rsidP="002C5FD7">
            <w:pPr>
              <w:rPr>
                <w:rFonts w:eastAsia="Times New Roman" w:cs="Times New Roman"/>
              </w:rPr>
            </w:pPr>
            <w:r w:rsidRPr="00A17410">
              <w:rPr>
                <w:rFonts w:eastAsia="Times New Roman" w:cs="Times New Roman"/>
              </w:rPr>
              <w:t>давление в емкостях с СУГ</w:t>
            </w:r>
          </w:p>
        </w:tc>
        <w:tc>
          <w:tcPr>
            <w:tcW w:w="2410" w:type="dxa"/>
            <w:vAlign w:val="center"/>
          </w:tcPr>
          <w:p w14:paraId="42812AA0" w14:textId="77777777" w:rsidR="00967DDC" w:rsidRPr="00A17410" w:rsidRDefault="00967DDC" w:rsidP="002C5FD7">
            <w:pPr>
              <w:jc w:val="center"/>
              <w:rPr>
                <w:rFonts w:eastAsia="Times New Roman" w:cs="Times New Roman"/>
              </w:rPr>
            </w:pPr>
            <w:r w:rsidRPr="00A17410">
              <w:rPr>
                <w:rFonts w:eastAsia="Times New Roman" w:cs="Times New Roman"/>
              </w:rPr>
              <w:t>атм.</w:t>
            </w:r>
          </w:p>
        </w:tc>
        <w:tc>
          <w:tcPr>
            <w:tcW w:w="1949" w:type="dxa"/>
            <w:vAlign w:val="center"/>
          </w:tcPr>
          <w:p w14:paraId="704D1CB4" w14:textId="77777777" w:rsidR="00967DDC" w:rsidRPr="00A17410" w:rsidRDefault="00967DDC" w:rsidP="002C5FD7">
            <w:pPr>
              <w:jc w:val="center"/>
              <w:rPr>
                <w:rFonts w:eastAsia="Times New Roman" w:cs="Times New Roman"/>
              </w:rPr>
            </w:pPr>
            <w:r w:rsidRPr="00A17410">
              <w:rPr>
                <w:rFonts w:eastAsia="Times New Roman" w:cs="Times New Roman"/>
              </w:rPr>
              <w:t>1,6 МПа;</w:t>
            </w:r>
          </w:p>
        </w:tc>
      </w:tr>
      <w:tr w:rsidR="00967DDC" w:rsidRPr="00A17410" w14:paraId="09B03442" w14:textId="77777777" w:rsidTr="002C5FD7">
        <w:tc>
          <w:tcPr>
            <w:tcW w:w="6062" w:type="dxa"/>
            <w:vAlign w:val="center"/>
          </w:tcPr>
          <w:p w14:paraId="669C60F7" w14:textId="77777777" w:rsidR="00967DDC" w:rsidRPr="00A17410" w:rsidRDefault="00967DDC" w:rsidP="002C5FD7">
            <w:pPr>
              <w:rPr>
                <w:rFonts w:eastAsia="Times New Roman" w:cs="Times New Roman"/>
              </w:rPr>
            </w:pPr>
            <w:r w:rsidRPr="00A17410">
              <w:rPr>
                <w:rFonts w:eastAsia="Times New Roman" w:cs="Times New Roman"/>
              </w:rPr>
              <w:t>толщина слоя разлития</w:t>
            </w:r>
          </w:p>
        </w:tc>
        <w:tc>
          <w:tcPr>
            <w:tcW w:w="2410" w:type="dxa"/>
            <w:vAlign w:val="center"/>
          </w:tcPr>
          <w:p w14:paraId="1840D3AD" w14:textId="77777777" w:rsidR="00967DDC" w:rsidRPr="00A17410" w:rsidRDefault="00967DDC" w:rsidP="002C5FD7">
            <w:pPr>
              <w:jc w:val="center"/>
              <w:rPr>
                <w:rFonts w:eastAsia="Times New Roman" w:cs="Times New Roman"/>
              </w:rPr>
            </w:pPr>
            <w:r w:rsidRPr="00A17410">
              <w:rPr>
                <w:rFonts w:eastAsia="Times New Roman" w:cs="Times New Roman"/>
              </w:rPr>
              <w:t>0,02 м</w:t>
            </w:r>
          </w:p>
        </w:tc>
        <w:tc>
          <w:tcPr>
            <w:tcW w:w="1949" w:type="dxa"/>
            <w:vAlign w:val="center"/>
          </w:tcPr>
          <w:p w14:paraId="0A055590" w14:textId="77777777" w:rsidR="00967DDC" w:rsidRPr="00A17410" w:rsidRDefault="00967DDC" w:rsidP="002C5FD7">
            <w:pPr>
              <w:jc w:val="center"/>
              <w:rPr>
                <w:rFonts w:eastAsia="Times New Roman" w:cs="Times New Roman"/>
              </w:rPr>
            </w:pPr>
            <w:r w:rsidRPr="00A17410">
              <w:rPr>
                <w:rFonts w:eastAsia="Times New Roman" w:cs="Times New Roman"/>
              </w:rPr>
              <w:t>0,05 м</w:t>
            </w:r>
          </w:p>
        </w:tc>
      </w:tr>
      <w:tr w:rsidR="00967DDC" w:rsidRPr="00A17410" w14:paraId="3595C692" w14:textId="77777777" w:rsidTr="002C5FD7">
        <w:tc>
          <w:tcPr>
            <w:tcW w:w="6062" w:type="dxa"/>
            <w:vAlign w:val="center"/>
          </w:tcPr>
          <w:p w14:paraId="47D16B45" w14:textId="77777777" w:rsidR="00967DDC" w:rsidRPr="00A17410" w:rsidRDefault="00967DDC" w:rsidP="002C5FD7">
            <w:pPr>
              <w:rPr>
                <w:rFonts w:eastAsia="Times New Roman" w:cs="Times New Roman"/>
              </w:rPr>
            </w:pPr>
            <w:r w:rsidRPr="00A17410">
              <w:rPr>
                <w:rFonts w:eastAsia="Times New Roman" w:cs="Times New Roman"/>
              </w:rPr>
              <w:t>территория</w:t>
            </w:r>
          </w:p>
        </w:tc>
        <w:tc>
          <w:tcPr>
            <w:tcW w:w="4359" w:type="dxa"/>
            <w:gridSpan w:val="2"/>
            <w:vAlign w:val="center"/>
          </w:tcPr>
          <w:p w14:paraId="480CFEBF" w14:textId="77777777" w:rsidR="00967DDC" w:rsidRPr="00A17410" w:rsidRDefault="00967DDC" w:rsidP="002C5FD7">
            <w:pPr>
              <w:jc w:val="center"/>
              <w:rPr>
                <w:rFonts w:eastAsia="Times New Roman" w:cs="Times New Roman"/>
              </w:rPr>
            </w:pPr>
            <w:r w:rsidRPr="00A17410">
              <w:rPr>
                <w:rFonts w:eastAsia="Times New Roman" w:cs="Times New Roman"/>
              </w:rPr>
              <w:t>слабо загроможденная</w:t>
            </w:r>
          </w:p>
        </w:tc>
      </w:tr>
      <w:tr w:rsidR="00967DDC" w:rsidRPr="00A17410" w14:paraId="7783FB9A" w14:textId="77777777" w:rsidTr="002C5FD7">
        <w:tc>
          <w:tcPr>
            <w:tcW w:w="6062" w:type="dxa"/>
            <w:vAlign w:val="center"/>
          </w:tcPr>
          <w:p w14:paraId="4DEF9911" w14:textId="77777777" w:rsidR="00967DDC" w:rsidRPr="00A17410" w:rsidRDefault="00967DDC" w:rsidP="002C5FD7">
            <w:pPr>
              <w:rPr>
                <w:rFonts w:eastAsia="Times New Roman" w:cs="Times New Roman"/>
              </w:rPr>
            </w:pPr>
            <w:r w:rsidRPr="00A17410">
              <w:rPr>
                <w:rFonts w:eastAsia="Times New Roman" w:cs="Times New Roman"/>
              </w:rPr>
              <w:t>температура воздуха и почвы</w:t>
            </w:r>
          </w:p>
        </w:tc>
        <w:tc>
          <w:tcPr>
            <w:tcW w:w="4359" w:type="dxa"/>
            <w:gridSpan w:val="2"/>
            <w:vAlign w:val="center"/>
          </w:tcPr>
          <w:p w14:paraId="7BD00CB2" w14:textId="77777777" w:rsidR="00967DDC" w:rsidRPr="00A17410" w:rsidRDefault="00967DDC" w:rsidP="002C5FD7">
            <w:pPr>
              <w:jc w:val="center"/>
              <w:rPr>
                <w:rFonts w:eastAsia="Times New Roman" w:cs="Times New Roman"/>
              </w:rPr>
            </w:pPr>
            <w:r w:rsidRPr="00A17410">
              <w:rPr>
                <w:rFonts w:eastAsia="Times New Roman" w:cs="Times New Roman"/>
              </w:rPr>
              <w:t>+20</w:t>
            </w:r>
            <w:r w:rsidRPr="00A17410">
              <w:rPr>
                <w:rFonts w:eastAsia="Times New Roman" w:cs="Times New Roman"/>
                <w:vertAlign w:val="superscript"/>
              </w:rPr>
              <w:t>о</w:t>
            </w:r>
            <w:r w:rsidRPr="00A17410">
              <w:rPr>
                <w:rFonts w:eastAsia="Times New Roman" w:cs="Times New Roman"/>
              </w:rPr>
              <w:t>С</w:t>
            </w:r>
          </w:p>
        </w:tc>
      </w:tr>
      <w:tr w:rsidR="00967DDC" w:rsidRPr="00A17410" w14:paraId="1E7517B3" w14:textId="77777777" w:rsidTr="002C5FD7">
        <w:tc>
          <w:tcPr>
            <w:tcW w:w="6062" w:type="dxa"/>
            <w:vAlign w:val="center"/>
          </w:tcPr>
          <w:p w14:paraId="1D58355D" w14:textId="77777777" w:rsidR="00967DDC" w:rsidRPr="00A17410" w:rsidRDefault="00967DDC" w:rsidP="002C5FD7">
            <w:pPr>
              <w:rPr>
                <w:rFonts w:eastAsia="Times New Roman" w:cs="Times New Roman"/>
              </w:rPr>
            </w:pPr>
            <w:r w:rsidRPr="00A17410">
              <w:rPr>
                <w:rFonts w:eastAsia="Times New Roman" w:cs="Times New Roman"/>
              </w:rPr>
              <w:t>скорость приземного ветра</w:t>
            </w:r>
          </w:p>
        </w:tc>
        <w:tc>
          <w:tcPr>
            <w:tcW w:w="4359" w:type="dxa"/>
            <w:gridSpan w:val="2"/>
            <w:vAlign w:val="center"/>
          </w:tcPr>
          <w:p w14:paraId="5C03F259" w14:textId="77777777" w:rsidR="00967DDC" w:rsidRPr="00A17410" w:rsidRDefault="00967DDC" w:rsidP="002C5FD7">
            <w:pPr>
              <w:jc w:val="center"/>
              <w:rPr>
                <w:rFonts w:eastAsia="Times New Roman" w:cs="Times New Roman"/>
              </w:rPr>
            </w:pPr>
            <w:r w:rsidRPr="00A17410">
              <w:rPr>
                <w:rFonts w:eastAsia="Times New Roman" w:cs="Times New Roman"/>
              </w:rPr>
              <w:t>1 м/сек</w:t>
            </w:r>
          </w:p>
        </w:tc>
      </w:tr>
      <w:tr w:rsidR="00967DDC" w:rsidRPr="00A17410" w14:paraId="2056C7C5" w14:textId="77777777" w:rsidTr="002C5FD7">
        <w:tc>
          <w:tcPr>
            <w:tcW w:w="6062" w:type="dxa"/>
            <w:vAlign w:val="center"/>
          </w:tcPr>
          <w:p w14:paraId="0D1AFFED" w14:textId="77777777" w:rsidR="00967DDC" w:rsidRPr="00A17410" w:rsidRDefault="00967DDC" w:rsidP="002C5FD7">
            <w:pPr>
              <w:rPr>
                <w:rFonts w:eastAsia="Times New Roman" w:cs="Times New Roman"/>
              </w:rPr>
            </w:pPr>
            <w:r w:rsidRPr="00A17410">
              <w:rPr>
                <w:rFonts w:eastAsia="Times New Roman" w:cs="Times New Roman"/>
              </w:rPr>
              <w:t>возможный дрейф облака ТВС</w:t>
            </w:r>
          </w:p>
        </w:tc>
        <w:tc>
          <w:tcPr>
            <w:tcW w:w="4359" w:type="dxa"/>
            <w:gridSpan w:val="2"/>
            <w:vAlign w:val="center"/>
          </w:tcPr>
          <w:p w14:paraId="5FD8EF07" w14:textId="77777777" w:rsidR="00967DDC" w:rsidRPr="00A17410" w:rsidRDefault="00967DDC" w:rsidP="002C5FD7">
            <w:pPr>
              <w:jc w:val="center"/>
              <w:rPr>
                <w:rFonts w:eastAsia="Times New Roman" w:cs="Times New Roman"/>
              </w:rPr>
            </w:pPr>
            <w:r w:rsidRPr="00A17410">
              <w:rPr>
                <w:rFonts w:eastAsia="Times New Roman" w:cs="Times New Roman"/>
              </w:rPr>
              <w:t>15-100 м</w:t>
            </w:r>
          </w:p>
        </w:tc>
      </w:tr>
      <w:tr w:rsidR="00967DDC" w:rsidRPr="00A17410" w14:paraId="71999C8D" w14:textId="77777777" w:rsidTr="002C5FD7">
        <w:tc>
          <w:tcPr>
            <w:tcW w:w="6062" w:type="dxa"/>
            <w:vAlign w:val="center"/>
          </w:tcPr>
          <w:p w14:paraId="3C3A9D72" w14:textId="77777777" w:rsidR="00967DDC" w:rsidRPr="00A17410" w:rsidRDefault="00967DDC" w:rsidP="002C5FD7">
            <w:pPr>
              <w:rPr>
                <w:rFonts w:eastAsia="Times New Roman" w:cs="Times New Roman"/>
              </w:rPr>
            </w:pPr>
            <w:r w:rsidRPr="00A17410">
              <w:rPr>
                <w:rFonts w:eastAsia="Times New Roman" w:cs="Times New Roman"/>
              </w:rPr>
              <w:t>класс пожара</w:t>
            </w:r>
          </w:p>
        </w:tc>
        <w:tc>
          <w:tcPr>
            <w:tcW w:w="2410" w:type="dxa"/>
            <w:vAlign w:val="center"/>
          </w:tcPr>
          <w:p w14:paraId="2FB6DFD4" w14:textId="77777777" w:rsidR="00967DDC" w:rsidRPr="00A17410" w:rsidRDefault="00967DDC" w:rsidP="002C5FD7">
            <w:pPr>
              <w:jc w:val="center"/>
              <w:rPr>
                <w:rFonts w:eastAsia="Times New Roman" w:cs="Times New Roman"/>
              </w:rPr>
            </w:pPr>
            <w:r w:rsidRPr="00A17410">
              <w:rPr>
                <w:rFonts w:eastAsia="Times New Roman" w:cs="Times New Roman"/>
              </w:rPr>
              <w:t>С</w:t>
            </w:r>
          </w:p>
        </w:tc>
        <w:tc>
          <w:tcPr>
            <w:tcW w:w="1949" w:type="dxa"/>
            <w:vAlign w:val="center"/>
          </w:tcPr>
          <w:p w14:paraId="15B59173" w14:textId="77777777" w:rsidR="00967DDC" w:rsidRPr="00A17410" w:rsidRDefault="00967DDC" w:rsidP="002C5FD7">
            <w:pPr>
              <w:jc w:val="center"/>
              <w:rPr>
                <w:rFonts w:eastAsia="Times New Roman" w:cs="Times New Roman"/>
              </w:rPr>
            </w:pPr>
            <w:r w:rsidRPr="00A17410">
              <w:rPr>
                <w:rFonts w:eastAsia="Times New Roman" w:cs="Times New Roman"/>
              </w:rPr>
              <w:t>В1</w:t>
            </w:r>
          </w:p>
        </w:tc>
      </w:tr>
    </w:tbl>
    <w:p w14:paraId="2D17BAC5" w14:textId="77777777" w:rsidR="00967DDC" w:rsidRPr="00A17410" w:rsidRDefault="00967DDC" w:rsidP="00967DDC">
      <w:pPr>
        <w:spacing w:before="240"/>
        <w:jc w:val="center"/>
        <w:rPr>
          <w:rFonts w:eastAsia="Times New Roman" w:cs="Times New Roman"/>
          <w:szCs w:val="28"/>
        </w:rPr>
      </w:pPr>
      <w:r w:rsidRPr="00A17410">
        <w:rPr>
          <w:rFonts w:eastAsia="Times New Roman" w:cs="Times New Roman"/>
          <w:szCs w:val="28"/>
        </w:rPr>
        <w:t>Характеристика зон поражения при авариях с ГСМ и СУГ</w:t>
      </w:r>
    </w:p>
    <w:tbl>
      <w:tblPr>
        <w:tblStyle w:val="460"/>
        <w:tblW w:w="5000" w:type="pct"/>
        <w:tblLook w:val="04A0" w:firstRow="1" w:lastRow="0" w:firstColumn="1" w:lastColumn="0" w:noHBand="0" w:noVBand="1"/>
      </w:tblPr>
      <w:tblGrid>
        <w:gridCol w:w="6565"/>
        <w:gridCol w:w="938"/>
        <w:gridCol w:w="938"/>
        <w:gridCol w:w="938"/>
        <w:gridCol w:w="1042"/>
      </w:tblGrid>
      <w:tr w:rsidR="00967DDC" w:rsidRPr="00A17410" w14:paraId="34B11C37" w14:textId="77777777" w:rsidTr="002C5FD7">
        <w:tc>
          <w:tcPr>
            <w:tcW w:w="3150" w:type="pct"/>
            <w:vMerge w:val="restart"/>
            <w:vAlign w:val="center"/>
            <w:hideMark/>
          </w:tcPr>
          <w:p w14:paraId="0264E0A0" w14:textId="77777777" w:rsidR="00967DDC" w:rsidRPr="00A17410" w:rsidRDefault="00967DDC" w:rsidP="002C5FD7">
            <w:pPr>
              <w:jc w:val="center"/>
              <w:rPr>
                <w:rFonts w:eastAsia="Times New Roman" w:cs="Times New Roman"/>
                <w:szCs w:val="28"/>
              </w:rPr>
            </w:pPr>
            <w:r w:rsidRPr="00A17410">
              <w:rPr>
                <w:rFonts w:eastAsia="Times New Roman" w:cs="Times New Roman"/>
                <w:bCs/>
                <w:szCs w:val="28"/>
              </w:rPr>
              <w:t>Параметры</w:t>
            </w:r>
          </w:p>
        </w:tc>
        <w:tc>
          <w:tcPr>
            <w:tcW w:w="900" w:type="pct"/>
            <w:gridSpan w:val="2"/>
            <w:vAlign w:val="center"/>
            <w:hideMark/>
          </w:tcPr>
          <w:p w14:paraId="730A116B" w14:textId="7A20BD84" w:rsidR="00967DDC" w:rsidRPr="00A17410" w:rsidRDefault="00967DDC" w:rsidP="00504109">
            <w:pPr>
              <w:jc w:val="center"/>
              <w:rPr>
                <w:rFonts w:eastAsia="Times New Roman" w:cs="Times New Roman"/>
                <w:szCs w:val="28"/>
              </w:rPr>
            </w:pPr>
            <w:r w:rsidRPr="00A17410">
              <w:rPr>
                <w:rFonts w:eastAsia="Times New Roman" w:cs="Times New Roman"/>
                <w:bCs/>
                <w:szCs w:val="28"/>
              </w:rPr>
              <w:t>Ж/д цистерна</w:t>
            </w:r>
            <w:r w:rsidR="00504109" w:rsidRPr="00A17410">
              <w:rPr>
                <w:rStyle w:val="aff2"/>
                <w:rFonts w:eastAsia="Times New Roman" w:cs="Times New Roman"/>
                <w:bCs/>
                <w:szCs w:val="28"/>
              </w:rPr>
              <w:footnoteReference w:id="3"/>
            </w:r>
          </w:p>
        </w:tc>
        <w:tc>
          <w:tcPr>
            <w:tcW w:w="900" w:type="pct"/>
            <w:gridSpan w:val="2"/>
            <w:vAlign w:val="center"/>
            <w:hideMark/>
          </w:tcPr>
          <w:p w14:paraId="644B3806" w14:textId="77777777" w:rsidR="00967DDC" w:rsidRPr="00A17410" w:rsidRDefault="00967DDC" w:rsidP="002C5FD7">
            <w:pPr>
              <w:jc w:val="center"/>
              <w:rPr>
                <w:rFonts w:eastAsia="Times New Roman" w:cs="Times New Roman"/>
                <w:szCs w:val="28"/>
              </w:rPr>
            </w:pPr>
            <w:r w:rsidRPr="00A17410">
              <w:rPr>
                <w:rFonts w:eastAsia="Times New Roman" w:cs="Times New Roman"/>
                <w:bCs/>
                <w:szCs w:val="28"/>
              </w:rPr>
              <w:t>А/д цистерна</w:t>
            </w:r>
          </w:p>
        </w:tc>
      </w:tr>
      <w:tr w:rsidR="00967DDC" w:rsidRPr="00A17410" w14:paraId="17C85942" w14:textId="77777777" w:rsidTr="002C5FD7">
        <w:tc>
          <w:tcPr>
            <w:tcW w:w="0" w:type="auto"/>
            <w:vMerge/>
            <w:hideMark/>
          </w:tcPr>
          <w:p w14:paraId="09944240" w14:textId="77777777" w:rsidR="00967DDC" w:rsidRPr="00A17410" w:rsidRDefault="00967DDC" w:rsidP="002C5FD7">
            <w:pPr>
              <w:rPr>
                <w:rFonts w:eastAsia="Times New Roman" w:cs="Times New Roman"/>
                <w:szCs w:val="28"/>
              </w:rPr>
            </w:pPr>
          </w:p>
        </w:tc>
        <w:tc>
          <w:tcPr>
            <w:tcW w:w="450" w:type="pct"/>
            <w:hideMark/>
          </w:tcPr>
          <w:p w14:paraId="17BE43AE" w14:textId="77777777" w:rsidR="00967DDC" w:rsidRPr="00A17410" w:rsidRDefault="00967DDC" w:rsidP="002C5FD7">
            <w:pPr>
              <w:rPr>
                <w:rFonts w:eastAsia="Times New Roman" w:cs="Times New Roman"/>
                <w:szCs w:val="28"/>
              </w:rPr>
            </w:pPr>
            <w:r w:rsidRPr="00A17410">
              <w:rPr>
                <w:rFonts w:eastAsia="Times New Roman" w:cs="Times New Roman"/>
                <w:bCs/>
                <w:szCs w:val="28"/>
              </w:rPr>
              <w:t>ГСМ</w:t>
            </w:r>
          </w:p>
        </w:tc>
        <w:tc>
          <w:tcPr>
            <w:tcW w:w="450" w:type="pct"/>
            <w:hideMark/>
          </w:tcPr>
          <w:p w14:paraId="7937270D" w14:textId="77777777" w:rsidR="00967DDC" w:rsidRPr="00A17410" w:rsidRDefault="00967DDC" w:rsidP="002C5FD7">
            <w:pPr>
              <w:rPr>
                <w:rFonts w:eastAsia="Times New Roman" w:cs="Times New Roman"/>
                <w:szCs w:val="28"/>
              </w:rPr>
            </w:pPr>
            <w:r w:rsidRPr="00A17410">
              <w:rPr>
                <w:rFonts w:eastAsia="Times New Roman" w:cs="Times New Roman"/>
                <w:bCs/>
                <w:szCs w:val="28"/>
              </w:rPr>
              <w:t>СУГ</w:t>
            </w:r>
          </w:p>
        </w:tc>
        <w:tc>
          <w:tcPr>
            <w:tcW w:w="450" w:type="pct"/>
            <w:hideMark/>
          </w:tcPr>
          <w:p w14:paraId="53E20A71" w14:textId="77777777" w:rsidR="00967DDC" w:rsidRPr="00A17410" w:rsidRDefault="00967DDC" w:rsidP="002C5FD7">
            <w:pPr>
              <w:rPr>
                <w:rFonts w:eastAsia="Times New Roman" w:cs="Times New Roman"/>
                <w:szCs w:val="28"/>
              </w:rPr>
            </w:pPr>
            <w:r w:rsidRPr="00A17410">
              <w:rPr>
                <w:rFonts w:eastAsia="Times New Roman" w:cs="Times New Roman"/>
                <w:bCs/>
                <w:szCs w:val="28"/>
              </w:rPr>
              <w:t>ГСМ</w:t>
            </w:r>
          </w:p>
        </w:tc>
        <w:tc>
          <w:tcPr>
            <w:tcW w:w="450" w:type="pct"/>
            <w:hideMark/>
          </w:tcPr>
          <w:p w14:paraId="21B78079" w14:textId="77777777" w:rsidR="00967DDC" w:rsidRPr="00A17410" w:rsidRDefault="00967DDC" w:rsidP="002C5FD7">
            <w:pPr>
              <w:rPr>
                <w:rFonts w:eastAsia="Times New Roman" w:cs="Times New Roman"/>
                <w:szCs w:val="28"/>
              </w:rPr>
            </w:pPr>
            <w:r w:rsidRPr="00A17410">
              <w:rPr>
                <w:rFonts w:eastAsia="Times New Roman" w:cs="Times New Roman"/>
                <w:bCs/>
                <w:szCs w:val="28"/>
              </w:rPr>
              <w:t>СУГ</w:t>
            </w:r>
          </w:p>
        </w:tc>
      </w:tr>
      <w:tr w:rsidR="00967DDC" w:rsidRPr="00A17410" w14:paraId="1F9AD7F7" w14:textId="77777777" w:rsidTr="002C5FD7">
        <w:tc>
          <w:tcPr>
            <w:tcW w:w="3150" w:type="pct"/>
            <w:hideMark/>
          </w:tcPr>
          <w:p w14:paraId="7C14EE66" w14:textId="77777777" w:rsidR="00967DDC" w:rsidRPr="00A17410" w:rsidRDefault="00967DDC" w:rsidP="002C5FD7">
            <w:pPr>
              <w:rPr>
                <w:rFonts w:eastAsia="Times New Roman" w:cs="Times New Roman"/>
                <w:szCs w:val="28"/>
              </w:rPr>
            </w:pPr>
            <w:r w:rsidRPr="00A17410">
              <w:rPr>
                <w:rFonts w:eastAsia="Times New Roman" w:cs="Times New Roman"/>
                <w:szCs w:val="28"/>
              </w:rPr>
              <w:t>Объем резервуара, м</w:t>
            </w:r>
            <w:r w:rsidRPr="00A17410">
              <w:rPr>
                <w:rFonts w:eastAsia="Times New Roman" w:cs="Times New Roman"/>
                <w:szCs w:val="28"/>
                <w:vertAlign w:val="superscript"/>
              </w:rPr>
              <w:t>3</w:t>
            </w:r>
          </w:p>
        </w:tc>
        <w:tc>
          <w:tcPr>
            <w:tcW w:w="450" w:type="pct"/>
            <w:hideMark/>
          </w:tcPr>
          <w:p w14:paraId="4A0AAC73"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72</w:t>
            </w:r>
          </w:p>
        </w:tc>
        <w:tc>
          <w:tcPr>
            <w:tcW w:w="450" w:type="pct"/>
            <w:hideMark/>
          </w:tcPr>
          <w:p w14:paraId="1686991D"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73</w:t>
            </w:r>
          </w:p>
        </w:tc>
        <w:tc>
          <w:tcPr>
            <w:tcW w:w="450" w:type="pct"/>
            <w:hideMark/>
          </w:tcPr>
          <w:p w14:paraId="44AC9F23"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8</w:t>
            </w:r>
          </w:p>
        </w:tc>
        <w:tc>
          <w:tcPr>
            <w:tcW w:w="450" w:type="pct"/>
            <w:hideMark/>
          </w:tcPr>
          <w:p w14:paraId="2D61E4FF"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14.5</w:t>
            </w:r>
          </w:p>
        </w:tc>
      </w:tr>
      <w:tr w:rsidR="00967DDC" w:rsidRPr="00A17410" w14:paraId="3C6F1E5E" w14:textId="77777777" w:rsidTr="002C5FD7">
        <w:tc>
          <w:tcPr>
            <w:tcW w:w="3150" w:type="pct"/>
            <w:hideMark/>
          </w:tcPr>
          <w:p w14:paraId="125BE398" w14:textId="77777777" w:rsidR="00967DDC" w:rsidRPr="00A17410" w:rsidRDefault="00967DDC" w:rsidP="002C5FD7">
            <w:pPr>
              <w:rPr>
                <w:rFonts w:eastAsia="Times New Roman" w:cs="Times New Roman"/>
                <w:szCs w:val="28"/>
              </w:rPr>
            </w:pPr>
            <w:r w:rsidRPr="00A17410">
              <w:rPr>
                <w:rFonts w:eastAsia="Times New Roman" w:cs="Times New Roman"/>
                <w:szCs w:val="28"/>
              </w:rPr>
              <w:t>Разрушение емкости с уровнем заполнения, %</w:t>
            </w:r>
          </w:p>
        </w:tc>
        <w:tc>
          <w:tcPr>
            <w:tcW w:w="450" w:type="pct"/>
            <w:hideMark/>
          </w:tcPr>
          <w:p w14:paraId="6A36EEEB"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95</w:t>
            </w:r>
          </w:p>
        </w:tc>
        <w:tc>
          <w:tcPr>
            <w:tcW w:w="450" w:type="pct"/>
            <w:hideMark/>
          </w:tcPr>
          <w:p w14:paraId="5878B01F"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85</w:t>
            </w:r>
          </w:p>
        </w:tc>
        <w:tc>
          <w:tcPr>
            <w:tcW w:w="450" w:type="pct"/>
            <w:hideMark/>
          </w:tcPr>
          <w:p w14:paraId="29096DAE"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95</w:t>
            </w:r>
          </w:p>
        </w:tc>
        <w:tc>
          <w:tcPr>
            <w:tcW w:w="450" w:type="pct"/>
            <w:hideMark/>
          </w:tcPr>
          <w:p w14:paraId="69C16C92"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85</w:t>
            </w:r>
          </w:p>
        </w:tc>
      </w:tr>
      <w:tr w:rsidR="00967DDC" w:rsidRPr="00A17410" w14:paraId="29DC859E" w14:textId="77777777" w:rsidTr="002C5FD7">
        <w:tc>
          <w:tcPr>
            <w:tcW w:w="3150" w:type="pct"/>
            <w:hideMark/>
          </w:tcPr>
          <w:p w14:paraId="0DECC342" w14:textId="77777777" w:rsidR="00967DDC" w:rsidRPr="00A17410" w:rsidRDefault="00967DDC" w:rsidP="002C5FD7">
            <w:pPr>
              <w:rPr>
                <w:rFonts w:eastAsia="Times New Roman" w:cs="Times New Roman"/>
                <w:szCs w:val="28"/>
              </w:rPr>
            </w:pPr>
            <w:r w:rsidRPr="00A17410">
              <w:rPr>
                <w:rFonts w:eastAsia="Times New Roman" w:cs="Times New Roman"/>
                <w:szCs w:val="28"/>
              </w:rPr>
              <w:t>Масса топлива в разлитии, т</w:t>
            </w:r>
          </w:p>
        </w:tc>
        <w:tc>
          <w:tcPr>
            <w:tcW w:w="450" w:type="pct"/>
            <w:hideMark/>
          </w:tcPr>
          <w:p w14:paraId="4F0B7CEA"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52,67</w:t>
            </w:r>
          </w:p>
        </w:tc>
        <w:tc>
          <w:tcPr>
            <w:tcW w:w="450" w:type="pct"/>
            <w:hideMark/>
          </w:tcPr>
          <w:p w14:paraId="06C3F0DB"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48,55</w:t>
            </w:r>
          </w:p>
        </w:tc>
        <w:tc>
          <w:tcPr>
            <w:tcW w:w="450" w:type="pct"/>
            <w:hideMark/>
          </w:tcPr>
          <w:p w14:paraId="25FBBEDA"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5,85</w:t>
            </w:r>
          </w:p>
        </w:tc>
        <w:tc>
          <w:tcPr>
            <w:tcW w:w="450" w:type="pct"/>
            <w:hideMark/>
          </w:tcPr>
          <w:p w14:paraId="45D57B00"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9,64</w:t>
            </w:r>
          </w:p>
        </w:tc>
      </w:tr>
      <w:tr w:rsidR="00967DDC" w:rsidRPr="00A17410" w14:paraId="30C1CE9A" w14:textId="77777777" w:rsidTr="002C5FD7">
        <w:tc>
          <w:tcPr>
            <w:tcW w:w="3150" w:type="pct"/>
            <w:hideMark/>
          </w:tcPr>
          <w:p w14:paraId="0BFED758" w14:textId="77777777" w:rsidR="00967DDC" w:rsidRPr="00A17410" w:rsidRDefault="00967DDC" w:rsidP="002C5FD7">
            <w:pPr>
              <w:rPr>
                <w:rFonts w:eastAsia="Times New Roman" w:cs="Times New Roman"/>
                <w:szCs w:val="28"/>
              </w:rPr>
            </w:pPr>
            <w:r w:rsidRPr="00A17410">
              <w:rPr>
                <w:rFonts w:eastAsia="Times New Roman" w:cs="Times New Roman"/>
                <w:szCs w:val="28"/>
              </w:rPr>
              <w:t>Эквивалентный радиус разлития, м</w:t>
            </w:r>
          </w:p>
        </w:tc>
        <w:tc>
          <w:tcPr>
            <w:tcW w:w="450" w:type="pct"/>
            <w:hideMark/>
          </w:tcPr>
          <w:p w14:paraId="4A97EF62"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20,9</w:t>
            </w:r>
          </w:p>
        </w:tc>
        <w:tc>
          <w:tcPr>
            <w:tcW w:w="450" w:type="pct"/>
            <w:hideMark/>
          </w:tcPr>
          <w:p w14:paraId="41C76715"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21,0</w:t>
            </w:r>
          </w:p>
        </w:tc>
        <w:tc>
          <w:tcPr>
            <w:tcW w:w="450" w:type="pct"/>
            <w:hideMark/>
          </w:tcPr>
          <w:p w14:paraId="19CA5A5C"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7</w:t>
            </w:r>
          </w:p>
        </w:tc>
        <w:tc>
          <w:tcPr>
            <w:tcW w:w="450" w:type="pct"/>
            <w:hideMark/>
          </w:tcPr>
          <w:p w14:paraId="02F94B13"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9,4</w:t>
            </w:r>
          </w:p>
        </w:tc>
      </w:tr>
      <w:tr w:rsidR="00967DDC" w:rsidRPr="00A17410" w14:paraId="78C52196" w14:textId="77777777" w:rsidTr="002C5FD7">
        <w:tc>
          <w:tcPr>
            <w:tcW w:w="3150" w:type="pct"/>
            <w:hideMark/>
          </w:tcPr>
          <w:p w14:paraId="161FB45B" w14:textId="77777777" w:rsidR="00967DDC" w:rsidRPr="00A17410" w:rsidRDefault="00967DDC" w:rsidP="002C5FD7">
            <w:pPr>
              <w:rPr>
                <w:rFonts w:eastAsia="Times New Roman" w:cs="Times New Roman"/>
                <w:szCs w:val="28"/>
              </w:rPr>
            </w:pPr>
            <w:r w:rsidRPr="00A17410">
              <w:rPr>
                <w:rFonts w:eastAsia="Times New Roman" w:cs="Times New Roman"/>
                <w:szCs w:val="28"/>
              </w:rPr>
              <w:lastRenderedPageBreak/>
              <w:t>Площадь разлития, м</w:t>
            </w:r>
            <w:r w:rsidRPr="00A17410">
              <w:rPr>
                <w:rFonts w:eastAsia="Times New Roman" w:cs="Times New Roman"/>
                <w:szCs w:val="28"/>
                <w:vertAlign w:val="superscript"/>
              </w:rPr>
              <w:t>2</w:t>
            </w:r>
          </w:p>
        </w:tc>
        <w:tc>
          <w:tcPr>
            <w:tcW w:w="450" w:type="pct"/>
            <w:hideMark/>
          </w:tcPr>
          <w:p w14:paraId="5956B956"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1368</w:t>
            </w:r>
          </w:p>
        </w:tc>
        <w:tc>
          <w:tcPr>
            <w:tcW w:w="450" w:type="pct"/>
            <w:hideMark/>
          </w:tcPr>
          <w:p w14:paraId="6F10ED82"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1387</w:t>
            </w:r>
          </w:p>
        </w:tc>
        <w:tc>
          <w:tcPr>
            <w:tcW w:w="450" w:type="pct"/>
            <w:hideMark/>
          </w:tcPr>
          <w:p w14:paraId="77748930"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152</w:t>
            </w:r>
          </w:p>
        </w:tc>
        <w:tc>
          <w:tcPr>
            <w:tcW w:w="450" w:type="pct"/>
            <w:hideMark/>
          </w:tcPr>
          <w:p w14:paraId="4CBFE51B"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275,5</w:t>
            </w:r>
          </w:p>
        </w:tc>
      </w:tr>
      <w:tr w:rsidR="00967DDC" w:rsidRPr="00A17410" w14:paraId="578CC2A9" w14:textId="77777777" w:rsidTr="002C5FD7">
        <w:tc>
          <w:tcPr>
            <w:tcW w:w="3150" w:type="pct"/>
            <w:hideMark/>
          </w:tcPr>
          <w:p w14:paraId="3DA65D18" w14:textId="77777777" w:rsidR="00967DDC" w:rsidRPr="00A17410" w:rsidRDefault="00967DDC" w:rsidP="002C5FD7">
            <w:pPr>
              <w:rPr>
                <w:rFonts w:eastAsia="Times New Roman" w:cs="Times New Roman"/>
                <w:szCs w:val="28"/>
              </w:rPr>
            </w:pPr>
            <w:r w:rsidRPr="00A17410">
              <w:rPr>
                <w:rFonts w:eastAsia="Times New Roman" w:cs="Times New Roman"/>
                <w:szCs w:val="28"/>
              </w:rPr>
              <w:t>Доля топлива, участвующая в образовании ГВС</w:t>
            </w:r>
          </w:p>
        </w:tc>
        <w:tc>
          <w:tcPr>
            <w:tcW w:w="450" w:type="pct"/>
            <w:hideMark/>
          </w:tcPr>
          <w:p w14:paraId="324E473F"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0,02</w:t>
            </w:r>
          </w:p>
        </w:tc>
        <w:tc>
          <w:tcPr>
            <w:tcW w:w="450" w:type="pct"/>
            <w:hideMark/>
          </w:tcPr>
          <w:p w14:paraId="00101A73"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0,7</w:t>
            </w:r>
          </w:p>
        </w:tc>
        <w:tc>
          <w:tcPr>
            <w:tcW w:w="450" w:type="pct"/>
            <w:hideMark/>
          </w:tcPr>
          <w:p w14:paraId="04D36A19"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0,02</w:t>
            </w:r>
          </w:p>
        </w:tc>
        <w:tc>
          <w:tcPr>
            <w:tcW w:w="450" w:type="pct"/>
            <w:hideMark/>
          </w:tcPr>
          <w:p w14:paraId="3D99FD07"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0,7</w:t>
            </w:r>
          </w:p>
        </w:tc>
      </w:tr>
      <w:tr w:rsidR="00967DDC" w:rsidRPr="00A17410" w14:paraId="07E0EDE0" w14:textId="77777777" w:rsidTr="002C5FD7">
        <w:tc>
          <w:tcPr>
            <w:tcW w:w="3150" w:type="pct"/>
            <w:hideMark/>
          </w:tcPr>
          <w:p w14:paraId="4E14C235" w14:textId="77777777" w:rsidR="00967DDC" w:rsidRPr="00A17410" w:rsidRDefault="00967DDC" w:rsidP="002C5FD7">
            <w:pPr>
              <w:rPr>
                <w:rFonts w:eastAsia="Times New Roman" w:cs="Times New Roman"/>
                <w:szCs w:val="28"/>
              </w:rPr>
            </w:pPr>
            <w:r w:rsidRPr="00A17410">
              <w:rPr>
                <w:rFonts w:eastAsia="Times New Roman" w:cs="Times New Roman"/>
                <w:szCs w:val="28"/>
              </w:rPr>
              <w:t>Масса топлива в ГВС, т</w:t>
            </w:r>
          </w:p>
        </w:tc>
        <w:tc>
          <w:tcPr>
            <w:tcW w:w="450" w:type="pct"/>
            <w:hideMark/>
          </w:tcPr>
          <w:p w14:paraId="0D6B4BEA"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1,05</w:t>
            </w:r>
          </w:p>
        </w:tc>
        <w:tc>
          <w:tcPr>
            <w:tcW w:w="450" w:type="pct"/>
            <w:hideMark/>
          </w:tcPr>
          <w:p w14:paraId="684C0F9F"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33,98</w:t>
            </w:r>
          </w:p>
        </w:tc>
        <w:tc>
          <w:tcPr>
            <w:tcW w:w="450" w:type="pct"/>
            <w:hideMark/>
          </w:tcPr>
          <w:p w14:paraId="490028C5"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0,12</w:t>
            </w:r>
          </w:p>
        </w:tc>
        <w:tc>
          <w:tcPr>
            <w:tcW w:w="450" w:type="pct"/>
            <w:hideMark/>
          </w:tcPr>
          <w:p w14:paraId="2628D786"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6,75</w:t>
            </w:r>
          </w:p>
        </w:tc>
      </w:tr>
      <w:tr w:rsidR="00967DDC" w:rsidRPr="00A17410" w14:paraId="694895A5" w14:textId="77777777" w:rsidTr="002C5FD7">
        <w:tc>
          <w:tcPr>
            <w:tcW w:w="5000" w:type="pct"/>
            <w:gridSpan w:val="5"/>
            <w:hideMark/>
          </w:tcPr>
          <w:p w14:paraId="5B1254B5" w14:textId="77777777" w:rsidR="00967DDC" w:rsidRPr="00A17410" w:rsidRDefault="00967DDC" w:rsidP="00504109">
            <w:pPr>
              <w:jc w:val="center"/>
              <w:rPr>
                <w:rFonts w:eastAsia="Times New Roman" w:cs="Times New Roman"/>
                <w:szCs w:val="28"/>
              </w:rPr>
            </w:pPr>
            <w:r w:rsidRPr="00A17410">
              <w:rPr>
                <w:rFonts w:eastAsia="Times New Roman" w:cs="Times New Roman"/>
                <w:bCs/>
                <w:szCs w:val="28"/>
              </w:rPr>
              <w:t>Зоны воздействия ударной волны на промышленные объекты и людей</w:t>
            </w:r>
          </w:p>
        </w:tc>
      </w:tr>
      <w:tr w:rsidR="00967DDC" w:rsidRPr="00A17410" w14:paraId="7D36278F" w14:textId="77777777" w:rsidTr="002C5FD7">
        <w:tc>
          <w:tcPr>
            <w:tcW w:w="3150" w:type="pct"/>
            <w:hideMark/>
          </w:tcPr>
          <w:p w14:paraId="20A1B861" w14:textId="77777777" w:rsidR="00967DDC" w:rsidRPr="00A17410" w:rsidRDefault="00967DDC" w:rsidP="002C5FD7">
            <w:pPr>
              <w:rPr>
                <w:rFonts w:eastAsia="Times New Roman" w:cs="Times New Roman"/>
                <w:szCs w:val="28"/>
              </w:rPr>
            </w:pPr>
            <w:r w:rsidRPr="00A17410">
              <w:rPr>
                <w:rFonts w:eastAsia="Times New Roman" w:cs="Times New Roman"/>
                <w:szCs w:val="28"/>
              </w:rPr>
              <w:t>Зона полных разрушений, м</w:t>
            </w:r>
          </w:p>
        </w:tc>
        <w:tc>
          <w:tcPr>
            <w:tcW w:w="450" w:type="pct"/>
            <w:hideMark/>
          </w:tcPr>
          <w:p w14:paraId="772B281E"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28</w:t>
            </w:r>
          </w:p>
        </w:tc>
        <w:tc>
          <w:tcPr>
            <w:tcW w:w="450" w:type="pct"/>
            <w:hideMark/>
          </w:tcPr>
          <w:p w14:paraId="4DAF00A8"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92</w:t>
            </w:r>
          </w:p>
        </w:tc>
        <w:tc>
          <w:tcPr>
            <w:tcW w:w="450" w:type="pct"/>
            <w:hideMark/>
          </w:tcPr>
          <w:p w14:paraId="4DB90D50"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14</w:t>
            </w:r>
          </w:p>
        </w:tc>
        <w:tc>
          <w:tcPr>
            <w:tcW w:w="450" w:type="pct"/>
            <w:hideMark/>
          </w:tcPr>
          <w:p w14:paraId="4F409F90"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53</w:t>
            </w:r>
          </w:p>
        </w:tc>
      </w:tr>
      <w:tr w:rsidR="00967DDC" w:rsidRPr="00A17410" w14:paraId="6ABEF3CD" w14:textId="77777777" w:rsidTr="002C5FD7">
        <w:tc>
          <w:tcPr>
            <w:tcW w:w="3150" w:type="pct"/>
            <w:hideMark/>
          </w:tcPr>
          <w:p w14:paraId="21988765" w14:textId="77777777" w:rsidR="00967DDC" w:rsidRPr="00A17410" w:rsidRDefault="00967DDC" w:rsidP="002C5FD7">
            <w:pPr>
              <w:rPr>
                <w:rFonts w:eastAsia="Times New Roman" w:cs="Times New Roman"/>
                <w:szCs w:val="28"/>
              </w:rPr>
            </w:pPr>
            <w:r w:rsidRPr="00A17410">
              <w:rPr>
                <w:rFonts w:eastAsia="Times New Roman" w:cs="Times New Roman"/>
                <w:szCs w:val="28"/>
              </w:rPr>
              <w:t>Зона сильных разрушений, м</w:t>
            </w:r>
          </w:p>
        </w:tc>
        <w:tc>
          <w:tcPr>
            <w:tcW w:w="450" w:type="pct"/>
            <w:hideMark/>
          </w:tcPr>
          <w:p w14:paraId="738EFDA3"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57</w:t>
            </w:r>
          </w:p>
        </w:tc>
        <w:tc>
          <w:tcPr>
            <w:tcW w:w="450" w:type="pct"/>
            <w:hideMark/>
          </w:tcPr>
          <w:p w14:paraId="4FA54F26"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184</w:t>
            </w:r>
          </w:p>
        </w:tc>
        <w:tc>
          <w:tcPr>
            <w:tcW w:w="450" w:type="pct"/>
            <w:hideMark/>
          </w:tcPr>
          <w:p w14:paraId="13DA453E"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27</w:t>
            </w:r>
          </w:p>
        </w:tc>
        <w:tc>
          <w:tcPr>
            <w:tcW w:w="450" w:type="pct"/>
            <w:hideMark/>
          </w:tcPr>
          <w:p w14:paraId="379F063C"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107</w:t>
            </w:r>
          </w:p>
        </w:tc>
      </w:tr>
      <w:tr w:rsidR="00967DDC" w:rsidRPr="00A17410" w14:paraId="31736067" w14:textId="77777777" w:rsidTr="002C5FD7">
        <w:tc>
          <w:tcPr>
            <w:tcW w:w="3150" w:type="pct"/>
            <w:hideMark/>
          </w:tcPr>
          <w:p w14:paraId="3A9BEEAB" w14:textId="77777777" w:rsidR="00967DDC" w:rsidRPr="00A17410" w:rsidRDefault="00967DDC" w:rsidP="002C5FD7">
            <w:pPr>
              <w:rPr>
                <w:rFonts w:eastAsia="Times New Roman" w:cs="Times New Roman"/>
                <w:szCs w:val="28"/>
              </w:rPr>
            </w:pPr>
            <w:r w:rsidRPr="00A17410">
              <w:rPr>
                <w:rFonts w:eastAsia="Times New Roman" w:cs="Times New Roman"/>
                <w:szCs w:val="28"/>
              </w:rPr>
              <w:t>Зона средних разрушений, м</w:t>
            </w:r>
          </w:p>
        </w:tc>
        <w:tc>
          <w:tcPr>
            <w:tcW w:w="450" w:type="pct"/>
            <w:hideMark/>
          </w:tcPr>
          <w:p w14:paraId="0B1FDEE1"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132</w:t>
            </w:r>
          </w:p>
        </w:tc>
        <w:tc>
          <w:tcPr>
            <w:tcW w:w="450" w:type="pct"/>
            <w:hideMark/>
          </w:tcPr>
          <w:p w14:paraId="60B61F86"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426</w:t>
            </w:r>
          </w:p>
        </w:tc>
        <w:tc>
          <w:tcPr>
            <w:tcW w:w="450" w:type="pct"/>
            <w:hideMark/>
          </w:tcPr>
          <w:p w14:paraId="45E443F3"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63</w:t>
            </w:r>
          </w:p>
        </w:tc>
        <w:tc>
          <w:tcPr>
            <w:tcW w:w="450" w:type="pct"/>
            <w:hideMark/>
          </w:tcPr>
          <w:p w14:paraId="610FAD2C"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247</w:t>
            </w:r>
          </w:p>
        </w:tc>
      </w:tr>
      <w:tr w:rsidR="00967DDC" w:rsidRPr="00A17410" w14:paraId="27D7F356" w14:textId="77777777" w:rsidTr="002C5FD7">
        <w:tc>
          <w:tcPr>
            <w:tcW w:w="3150" w:type="pct"/>
            <w:hideMark/>
          </w:tcPr>
          <w:p w14:paraId="32462D14" w14:textId="77777777" w:rsidR="00967DDC" w:rsidRPr="00A17410" w:rsidRDefault="00967DDC" w:rsidP="002C5FD7">
            <w:pPr>
              <w:rPr>
                <w:rFonts w:eastAsia="Times New Roman" w:cs="Times New Roman"/>
                <w:szCs w:val="28"/>
              </w:rPr>
            </w:pPr>
            <w:r w:rsidRPr="00A17410">
              <w:rPr>
                <w:rFonts w:eastAsia="Times New Roman" w:cs="Times New Roman"/>
                <w:szCs w:val="28"/>
              </w:rPr>
              <w:t>Зона слабых разрушений, м</w:t>
            </w:r>
          </w:p>
        </w:tc>
        <w:tc>
          <w:tcPr>
            <w:tcW w:w="450" w:type="pct"/>
            <w:hideMark/>
          </w:tcPr>
          <w:p w14:paraId="493C340D"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326</w:t>
            </w:r>
          </w:p>
        </w:tc>
        <w:tc>
          <w:tcPr>
            <w:tcW w:w="450" w:type="pct"/>
            <w:hideMark/>
          </w:tcPr>
          <w:p w14:paraId="25A5C41F"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1049</w:t>
            </w:r>
          </w:p>
        </w:tc>
        <w:tc>
          <w:tcPr>
            <w:tcW w:w="450" w:type="pct"/>
            <w:hideMark/>
          </w:tcPr>
          <w:p w14:paraId="6361943A"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155</w:t>
            </w:r>
          </w:p>
        </w:tc>
        <w:tc>
          <w:tcPr>
            <w:tcW w:w="450" w:type="pct"/>
            <w:hideMark/>
          </w:tcPr>
          <w:p w14:paraId="31807367"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609</w:t>
            </w:r>
          </w:p>
        </w:tc>
      </w:tr>
      <w:tr w:rsidR="00967DDC" w:rsidRPr="00A17410" w14:paraId="12256305" w14:textId="77777777" w:rsidTr="002C5FD7">
        <w:tc>
          <w:tcPr>
            <w:tcW w:w="3150" w:type="pct"/>
            <w:hideMark/>
          </w:tcPr>
          <w:p w14:paraId="229EF792" w14:textId="77777777" w:rsidR="00967DDC" w:rsidRPr="00A17410" w:rsidRDefault="00967DDC" w:rsidP="002C5FD7">
            <w:pPr>
              <w:rPr>
                <w:rFonts w:eastAsia="Times New Roman" w:cs="Times New Roman"/>
                <w:szCs w:val="28"/>
              </w:rPr>
            </w:pPr>
            <w:r w:rsidRPr="00A17410">
              <w:rPr>
                <w:rFonts w:eastAsia="Times New Roman" w:cs="Times New Roman"/>
                <w:szCs w:val="28"/>
              </w:rPr>
              <w:t xml:space="preserve">Зона </w:t>
            </w:r>
            <w:proofErr w:type="spellStart"/>
            <w:r w:rsidRPr="00A17410">
              <w:rPr>
                <w:rFonts w:eastAsia="Times New Roman" w:cs="Times New Roman"/>
                <w:szCs w:val="28"/>
              </w:rPr>
              <w:t>расстекления</w:t>
            </w:r>
            <w:proofErr w:type="spellEnd"/>
            <w:r w:rsidRPr="00A17410">
              <w:rPr>
                <w:rFonts w:eastAsia="Times New Roman" w:cs="Times New Roman"/>
                <w:szCs w:val="28"/>
              </w:rPr>
              <w:t xml:space="preserve"> (50%), м</w:t>
            </w:r>
          </w:p>
        </w:tc>
        <w:tc>
          <w:tcPr>
            <w:tcW w:w="450" w:type="pct"/>
            <w:hideMark/>
          </w:tcPr>
          <w:p w14:paraId="478C60E6"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387</w:t>
            </w:r>
          </w:p>
        </w:tc>
        <w:tc>
          <w:tcPr>
            <w:tcW w:w="450" w:type="pct"/>
            <w:hideMark/>
          </w:tcPr>
          <w:p w14:paraId="6F6E2E9E"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1246</w:t>
            </w:r>
          </w:p>
        </w:tc>
        <w:tc>
          <w:tcPr>
            <w:tcW w:w="450" w:type="pct"/>
            <w:hideMark/>
          </w:tcPr>
          <w:p w14:paraId="70FF6625"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185</w:t>
            </w:r>
          </w:p>
        </w:tc>
        <w:tc>
          <w:tcPr>
            <w:tcW w:w="450" w:type="pct"/>
            <w:hideMark/>
          </w:tcPr>
          <w:p w14:paraId="10FE984C"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723</w:t>
            </w:r>
          </w:p>
        </w:tc>
      </w:tr>
      <w:tr w:rsidR="00967DDC" w:rsidRPr="00A17410" w14:paraId="43BA2A5A" w14:textId="77777777" w:rsidTr="002C5FD7">
        <w:tc>
          <w:tcPr>
            <w:tcW w:w="3150" w:type="pct"/>
            <w:hideMark/>
          </w:tcPr>
          <w:p w14:paraId="3F546E44" w14:textId="77777777" w:rsidR="00967DDC" w:rsidRPr="00A17410" w:rsidRDefault="00967DDC" w:rsidP="002C5FD7">
            <w:pPr>
              <w:rPr>
                <w:rFonts w:eastAsia="Times New Roman" w:cs="Times New Roman"/>
                <w:szCs w:val="28"/>
              </w:rPr>
            </w:pPr>
            <w:r w:rsidRPr="00A17410">
              <w:rPr>
                <w:rFonts w:eastAsia="Times New Roman" w:cs="Times New Roman"/>
                <w:szCs w:val="28"/>
              </w:rPr>
              <w:t>Порог поражения 99% людей, м</w:t>
            </w:r>
          </w:p>
        </w:tc>
        <w:tc>
          <w:tcPr>
            <w:tcW w:w="450" w:type="pct"/>
            <w:hideMark/>
          </w:tcPr>
          <w:p w14:paraId="2516EA11"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28</w:t>
            </w:r>
          </w:p>
        </w:tc>
        <w:tc>
          <w:tcPr>
            <w:tcW w:w="450" w:type="pct"/>
            <w:hideMark/>
          </w:tcPr>
          <w:p w14:paraId="7B1E4CF6"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92</w:t>
            </w:r>
          </w:p>
        </w:tc>
        <w:tc>
          <w:tcPr>
            <w:tcW w:w="450" w:type="pct"/>
            <w:hideMark/>
          </w:tcPr>
          <w:p w14:paraId="547B81D0"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14</w:t>
            </w:r>
          </w:p>
        </w:tc>
        <w:tc>
          <w:tcPr>
            <w:tcW w:w="450" w:type="pct"/>
            <w:hideMark/>
          </w:tcPr>
          <w:p w14:paraId="212FD990"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53</w:t>
            </w:r>
          </w:p>
        </w:tc>
      </w:tr>
      <w:tr w:rsidR="00967DDC" w:rsidRPr="00A17410" w14:paraId="7301D400" w14:textId="77777777" w:rsidTr="002C5FD7">
        <w:tc>
          <w:tcPr>
            <w:tcW w:w="3150" w:type="pct"/>
            <w:hideMark/>
          </w:tcPr>
          <w:p w14:paraId="57F78BA5" w14:textId="77777777" w:rsidR="00967DDC" w:rsidRPr="00A17410" w:rsidRDefault="00967DDC" w:rsidP="002C5FD7">
            <w:pPr>
              <w:rPr>
                <w:rFonts w:eastAsia="Times New Roman" w:cs="Times New Roman"/>
                <w:szCs w:val="28"/>
              </w:rPr>
            </w:pPr>
            <w:r w:rsidRPr="00A17410">
              <w:rPr>
                <w:rFonts w:eastAsia="Times New Roman" w:cs="Times New Roman"/>
                <w:szCs w:val="28"/>
              </w:rPr>
              <w:t>Порог поражения людей (контузия), м</w:t>
            </w:r>
          </w:p>
        </w:tc>
        <w:tc>
          <w:tcPr>
            <w:tcW w:w="450" w:type="pct"/>
            <w:hideMark/>
          </w:tcPr>
          <w:p w14:paraId="4EB527AF"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45</w:t>
            </w:r>
          </w:p>
        </w:tc>
        <w:tc>
          <w:tcPr>
            <w:tcW w:w="450" w:type="pct"/>
            <w:hideMark/>
          </w:tcPr>
          <w:p w14:paraId="16C05040"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144</w:t>
            </w:r>
          </w:p>
        </w:tc>
        <w:tc>
          <w:tcPr>
            <w:tcW w:w="450" w:type="pct"/>
            <w:hideMark/>
          </w:tcPr>
          <w:p w14:paraId="6AD35B66"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21</w:t>
            </w:r>
          </w:p>
        </w:tc>
        <w:tc>
          <w:tcPr>
            <w:tcW w:w="450" w:type="pct"/>
            <w:hideMark/>
          </w:tcPr>
          <w:p w14:paraId="49664214"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84</w:t>
            </w:r>
          </w:p>
        </w:tc>
      </w:tr>
      <w:tr w:rsidR="00967DDC" w:rsidRPr="00A17410" w14:paraId="2E9032EA" w14:textId="77777777" w:rsidTr="002C5FD7">
        <w:tc>
          <w:tcPr>
            <w:tcW w:w="5000" w:type="pct"/>
            <w:gridSpan w:val="5"/>
            <w:hideMark/>
          </w:tcPr>
          <w:p w14:paraId="282F02EE" w14:textId="77777777" w:rsidR="00967DDC" w:rsidRPr="00A17410" w:rsidRDefault="00967DDC" w:rsidP="00504109">
            <w:pPr>
              <w:jc w:val="center"/>
              <w:rPr>
                <w:rFonts w:eastAsia="Times New Roman" w:cs="Times New Roman"/>
                <w:bCs/>
                <w:szCs w:val="28"/>
              </w:rPr>
            </w:pPr>
            <w:r w:rsidRPr="00A17410">
              <w:rPr>
                <w:rFonts w:eastAsia="Times New Roman" w:cs="Times New Roman"/>
                <w:bCs/>
                <w:szCs w:val="28"/>
              </w:rPr>
              <w:t>Параметры огневого шара (пламени вспышки)</w:t>
            </w:r>
          </w:p>
        </w:tc>
      </w:tr>
      <w:tr w:rsidR="00967DDC" w:rsidRPr="00A17410" w14:paraId="1382E67E" w14:textId="77777777" w:rsidTr="00504109">
        <w:tc>
          <w:tcPr>
            <w:tcW w:w="3150" w:type="pct"/>
            <w:hideMark/>
          </w:tcPr>
          <w:p w14:paraId="6CFDF54D" w14:textId="77777777" w:rsidR="00967DDC" w:rsidRPr="00A17410" w:rsidRDefault="00967DDC" w:rsidP="002C5FD7">
            <w:pPr>
              <w:rPr>
                <w:rFonts w:eastAsia="Times New Roman" w:cs="Times New Roman"/>
                <w:szCs w:val="28"/>
              </w:rPr>
            </w:pPr>
            <w:r w:rsidRPr="00A17410">
              <w:rPr>
                <w:rFonts w:eastAsia="Times New Roman" w:cs="Times New Roman"/>
                <w:szCs w:val="28"/>
              </w:rPr>
              <w:t>Радиус огневого шара (пламени вспышки) ОШ (ПВ), м</w:t>
            </w:r>
          </w:p>
        </w:tc>
        <w:tc>
          <w:tcPr>
            <w:tcW w:w="450" w:type="pct"/>
            <w:vAlign w:val="center"/>
            <w:hideMark/>
          </w:tcPr>
          <w:p w14:paraId="65B870F3"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26</w:t>
            </w:r>
          </w:p>
        </w:tc>
        <w:tc>
          <w:tcPr>
            <w:tcW w:w="450" w:type="pct"/>
            <w:vAlign w:val="center"/>
            <w:hideMark/>
          </w:tcPr>
          <w:p w14:paraId="6FD1FC5B"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80,5</w:t>
            </w:r>
          </w:p>
        </w:tc>
        <w:tc>
          <w:tcPr>
            <w:tcW w:w="450" w:type="pct"/>
            <w:vAlign w:val="center"/>
            <w:hideMark/>
          </w:tcPr>
          <w:p w14:paraId="65CB2658"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12,7</w:t>
            </w:r>
          </w:p>
        </w:tc>
        <w:tc>
          <w:tcPr>
            <w:tcW w:w="450" w:type="pct"/>
            <w:vAlign w:val="center"/>
            <w:hideMark/>
          </w:tcPr>
          <w:p w14:paraId="3D8ADE67"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47,6</w:t>
            </w:r>
          </w:p>
        </w:tc>
      </w:tr>
      <w:tr w:rsidR="00967DDC" w:rsidRPr="00A17410" w14:paraId="1AD033B2" w14:textId="77777777" w:rsidTr="00504109">
        <w:tc>
          <w:tcPr>
            <w:tcW w:w="3150" w:type="pct"/>
            <w:hideMark/>
          </w:tcPr>
          <w:p w14:paraId="1FD137C8" w14:textId="77777777" w:rsidR="00967DDC" w:rsidRPr="00A17410" w:rsidRDefault="00967DDC" w:rsidP="002C5FD7">
            <w:pPr>
              <w:rPr>
                <w:rFonts w:eastAsia="Times New Roman" w:cs="Times New Roman"/>
                <w:szCs w:val="28"/>
              </w:rPr>
            </w:pPr>
            <w:r w:rsidRPr="00A17410">
              <w:rPr>
                <w:rFonts w:eastAsia="Times New Roman" w:cs="Times New Roman"/>
                <w:szCs w:val="28"/>
              </w:rPr>
              <w:t>Время существования ОШ (ПВ), с</w:t>
            </w:r>
          </w:p>
        </w:tc>
        <w:tc>
          <w:tcPr>
            <w:tcW w:w="450" w:type="pct"/>
            <w:vAlign w:val="center"/>
            <w:hideMark/>
          </w:tcPr>
          <w:p w14:paraId="3855BC7D"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5</w:t>
            </w:r>
          </w:p>
        </w:tc>
        <w:tc>
          <w:tcPr>
            <w:tcW w:w="450" w:type="pct"/>
            <w:vAlign w:val="center"/>
            <w:hideMark/>
          </w:tcPr>
          <w:p w14:paraId="4C2CD02A"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11</w:t>
            </w:r>
          </w:p>
        </w:tc>
        <w:tc>
          <w:tcPr>
            <w:tcW w:w="450" w:type="pct"/>
            <w:vAlign w:val="center"/>
            <w:hideMark/>
          </w:tcPr>
          <w:p w14:paraId="6E3AC368"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2,6</w:t>
            </w:r>
          </w:p>
        </w:tc>
        <w:tc>
          <w:tcPr>
            <w:tcW w:w="450" w:type="pct"/>
            <w:vAlign w:val="center"/>
            <w:hideMark/>
          </w:tcPr>
          <w:p w14:paraId="5F67590D"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7</w:t>
            </w:r>
          </w:p>
        </w:tc>
      </w:tr>
      <w:tr w:rsidR="00967DDC" w:rsidRPr="00A17410" w14:paraId="6EDBD4A1" w14:textId="77777777" w:rsidTr="00504109">
        <w:tc>
          <w:tcPr>
            <w:tcW w:w="3150" w:type="pct"/>
            <w:hideMark/>
          </w:tcPr>
          <w:p w14:paraId="405C03B0" w14:textId="77777777" w:rsidR="00967DDC" w:rsidRPr="00A17410" w:rsidRDefault="00967DDC" w:rsidP="002C5FD7">
            <w:pPr>
              <w:rPr>
                <w:rFonts w:eastAsia="Times New Roman" w:cs="Times New Roman"/>
                <w:szCs w:val="28"/>
              </w:rPr>
            </w:pPr>
            <w:r w:rsidRPr="00A17410">
              <w:rPr>
                <w:rFonts w:eastAsia="Times New Roman" w:cs="Times New Roman"/>
                <w:szCs w:val="28"/>
              </w:rPr>
              <w:t>Скорость распространения пламени, м/с</w:t>
            </w:r>
          </w:p>
        </w:tc>
        <w:tc>
          <w:tcPr>
            <w:tcW w:w="450" w:type="pct"/>
            <w:vAlign w:val="center"/>
            <w:hideMark/>
          </w:tcPr>
          <w:p w14:paraId="2506507B"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43</w:t>
            </w:r>
          </w:p>
        </w:tc>
        <w:tc>
          <w:tcPr>
            <w:tcW w:w="450" w:type="pct"/>
            <w:vAlign w:val="center"/>
            <w:hideMark/>
          </w:tcPr>
          <w:p w14:paraId="7E4A347B"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77</w:t>
            </w:r>
          </w:p>
        </w:tc>
        <w:tc>
          <w:tcPr>
            <w:tcW w:w="450" w:type="pct"/>
            <w:vAlign w:val="center"/>
            <w:hideMark/>
          </w:tcPr>
          <w:p w14:paraId="7FCC3C8E"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30</w:t>
            </w:r>
          </w:p>
        </w:tc>
        <w:tc>
          <w:tcPr>
            <w:tcW w:w="450" w:type="pct"/>
            <w:vAlign w:val="center"/>
            <w:hideMark/>
          </w:tcPr>
          <w:p w14:paraId="593C06C0"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59</w:t>
            </w:r>
          </w:p>
        </w:tc>
      </w:tr>
      <w:tr w:rsidR="00967DDC" w:rsidRPr="00A17410" w14:paraId="1820A0B5" w14:textId="77777777" w:rsidTr="00504109">
        <w:tc>
          <w:tcPr>
            <w:tcW w:w="3150" w:type="pct"/>
            <w:hideMark/>
          </w:tcPr>
          <w:p w14:paraId="02791F60" w14:textId="77777777" w:rsidR="00967DDC" w:rsidRPr="00A17410" w:rsidRDefault="00967DDC" w:rsidP="002C5FD7">
            <w:pPr>
              <w:rPr>
                <w:rFonts w:eastAsia="Times New Roman" w:cs="Times New Roman"/>
                <w:szCs w:val="28"/>
              </w:rPr>
            </w:pPr>
            <w:r w:rsidRPr="00A17410">
              <w:rPr>
                <w:rFonts w:eastAsia="Times New Roman" w:cs="Times New Roman"/>
                <w:szCs w:val="28"/>
              </w:rPr>
              <w:t>Величина воздействия теплового потока на здания и сооружения на кромке ОШ (ПВ), кВт/м</w:t>
            </w:r>
            <w:r w:rsidRPr="00A17410">
              <w:rPr>
                <w:rFonts w:eastAsia="Times New Roman" w:cs="Times New Roman"/>
                <w:szCs w:val="28"/>
                <w:vertAlign w:val="superscript"/>
              </w:rPr>
              <w:t>2</w:t>
            </w:r>
          </w:p>
        </w:tc>
        <w:tc>
          <w:tcPr>
            <w:tcW w:w="450" w:type="pct"/>
            <w:vAlign w:val="center"/>
            <w:hideMark/>
          </w:tcPr>
          <w:p w14:paraId="7BB55527"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130</w:t>
            </w:r>
          </w:p>
        </w:tc>
        <w:tc>
          <w:tcPr>
            <w:tcW w:w="450" w:type="pct"/>
            <w:vAlign w:val="center"/>
            <w:hideMark/>
          </w:tcPr>
          <w:p w14:paraId="7690AA9C"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220</w:t>
            </w:r>
          </w:p>
        </w:tc>
        <w:tc>
          <w:tcPr>
            <w:tcW w:w="450" w:type="pct"/>
            <w:vAlign w:val="center"/>
            <w:hideMark/>
          </w:tcPr>
          <w:p w14:paraId="26EE13BE"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130</w:t>
            </w:r>
          </w:p>
        </w:tc>
        <w:tc>
          <w:tcPr>
            <w:tcW w:w="450" w:type="pct"/>
            <w:vAlign w:val="center"/>
            <w:hideMark/>
          </w:tcPr>
          <w:p w14:paraId="16781740"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220</w:t>
            </w:r>
          </w:p>
        </w:tc>
      </w:tr>
      <w:tr w:rsidR="00967DDC" w:rsidRPr="00A17410" w14:paraId="28DE0D10" w14:textId="77777777" w:rsidTr="00504109">
        <w:tc>
          <w:tcPr>
            <w:tcW w:w="3150" w:type="pct"/>
            <w:hideMark/>
          </w:tcPr>
          <w:p w14:paraId="36C20AE8" w14:textId="77777777" w:rsidR="00967DDC" w:rsidRPr="00A17410" w:rsidRDefault="00967DDC" w:rsidP="002C5FD7">
            <w:pPr>
              <w:rPr>
                <w:rFonts w:eastAsia="Times New Roman" w:cs="Times New Roman"/>
                <w:szCs w:val="28"/>
              </w:rPr>
            </w:pPr>
            <w:r w:rsidRPr="00A17410">
              <w:rPr>
                <w:rFonts w:eastAsia="Times New Roman" w:cs="Times New Roman"/>
                <w:szCs w:val="28"/>
              </w:rPr>
              <w:t>Индекс теплового излучения на кромке ОШ (ПВ)</w:t>
            </w:r>
          </w:p>
        </w:tc>
        <w:tc>
          <w:tcPr>
            <w:tcW w:w="450" w:type="pct"/>
            <w:vAlign w:val="center"/>
            <w:hideMark/>
          </w:tcPr>
          <w:p w14:paraId="4D29473D"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2994</w:t>
            </w:r>
          </w:p>
        </w:tc>
        <w:tc>
          <w:tcPr>
            <w:tcW w:w="450" w:type="pct"/>
            <w:vAlign w:val="center"/>
            <w:hideMark/>
          </w:tcPr>
          <w:p w14:paraId="439ECAA6"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11995</w:t>
            </w:r>
          </w:p>
        </w:tc>
        <w:tc>
          <w:tcPr>
            <w:tcW w:w="450" w:type="pct"/>
            <w:vAlign w:val="center"/>
            <w:hideMark/>
          </w:tcPr>
          <w:p w14:paraId="3DD113D4"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1691</w:t>
            </w:r>
          </w:p>
        </w:tc>
        <w:tc>
          <w:tcPr>
            <w:tcW w:w="450" w:type="pct"/>
            <w:vAlign w:val="center"/>
            <w:hideMark/>
          </w:tcPr>
          <w:p w14:paraId="18F27779"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7879</w:t>
            </w:r>
          </w:p>
        </w:tc>
      </w:tr>
      <w:tr w:rsidR="00967DDC" w:rsidRPr="00A17410" w14:paraId="71E20C22" w14:textId="77777777" w:rsidTr="00504109">
        <w:tc>
          <w:tcPr>
            <w:tcW w:w="3150" w:type="pct"/>
            <w:hideMark/>
          </w:tcPr>
          <w:p w14:paraId="69A7E9D0" w14:textId="77777777" w:rsidR="00967DDC" w:rsidRPr="00A17410" w:rsidRDefault="00967DDC" w:rsidP="002C5FD7">
            <w:pPr>
              <w:rPr>
                <w:rFonts w:eastAsia="Times New Roman" w:cs="Times New Roman"/>
                <w:szCs w:val="28"/>
              </w:rPr>
            </w:pPr>
            <w:r w:rsidRPr="00A17410">
              <w:rPr>
                <w:rFonts w:eastAsia="Times New Roman" w:cs="Times New Roman"/>
                <w:szCs w:val="28"/>
              </w:rPr>
              <w:t>Доля людей, поражаемых на кромке ОШ (ПВ), %</w:t>
            </w:r>
          </w:p>
        </w:tc>
        <w:tc>
          <w:tcPr>
            <w:tcW w:w="450" w:type="pct"/>
            <w:vAlign w:val="center"/>
            <w:hideMark/>
          </w:tcPr>
          <w:p w14:paraId="69C1C9F2"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0</w:t>
            </w:r>
          </w:p>
        </w:tc>
        <w:tc>
          <w:tcPr>
            <w:tcW w:w="450" w:type="pct"/>
            <w:vAlign w:val="center"/>
            <w:hideMark/>
          </w:tcPr>
          <w:p w14:paraId="4A6D2CA5"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3</w:t>
            </w:r>
          </w:p>
        </w:tc>
        <w:tc>
          <w:tcPr>
            <w:tcW w:w="450" w:type="pct"/>
            <w:vAlign w:val="center"/>
            <w:hideMark/>
          </w:tcPr>
          <w:p w14:paraId="595686B6"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0</w:t>
            </w:r>
          </w:p>
        </w:tc>
        <w:tc>
          <w:tcPr>
            <w:tcW w:w="450" w:type="pct"/>
            <w:vAlign w:val="center"/>
            <w:hideMark/>
          </w:tcPr>
          <w:p w14:paraId="677AECF9"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0</w:t>
            </w:r>
          </w:p>
        </w:tc>
      </w:tr>
      <w:tr w:rsidR="00967DDC" w:rsidRPr="00A17410" w14:paraId="5ED35D67" w14:textId="77777777" w:rsidTr="002C5FD7">
        <w:tc>
          <w:tcPr>
            <w:tcW w:w="5000" w:type="pct"/>
            <w:gridSpan w:val="5"/>
            <w:hideMark/>
          </w:tcPr>
          <w:p w14:paraId="07F861FA" w14:textId="77777777" w:rsidR="00967DDC" w:rsidRPr="00A17410" w:rsidRDefault="00967DDC" w:rsidP="00504109">
            <w:pPr>
              <w:jc w:val="center"/>
              <w:rPr>
                <w:rFonts w:eastAsia="Times New Roman" w:cs="Times New Roman"/>
                <w:bCs/>
                <w:szCs w:val="28"/>
              </w:rPr>
            </w:pPr>
            <w:r w:rsidRPr="00A17410">
              <w:rPr>
                <w:rFonts w:eastAsia="Times New Roman" w:cs="Times New Roman"/>
                <w:bCs/>
                <w:szCs w:val="28"/>
              </w:rPr>
              <w:t>Параметры горения разлития</w:t>
            </w:r>
          </w:p>
        </w:tc>
      </w:tr>
      <w:tr w:rsidR="00967DDC" w:rsidRPr="00A17410" w14:paraId="797B1A7B" w14:textId="77777777" w:rsidTr="00504109">
        <w:tc>
          <w:tcPr>
            <w:tcW w:w="3150" w:type="pct"/>
            <w:hideMark/>
          </w:tcPr>
          <w:p w14:paraId="6DB3315A" w14:textId="77777777" w:rsidR="00967DDC" w:rsidRPr="00A17410" w:rsidRDefault="00967DDC" w:rsidP="002C5FD7">
            <w:pPr>
              <w:rPr>
                <w:rFonts w:eastAsia="Times New Roman" w:cs="Times New Roman"/>
                <w:szCs w:val="28"/>
              </w:rPr>
            </w:pPr>
            <w:r w:rsidRPr="00A17410">
              <w:rPr>
                <w:rFonts w:eastAsia="Times New Roman" w:cs="Times New Roman"/>
                <w:szCs w:val="28"/>
              </w:rPr>
              <w:t>Ориентировочное время выгорания, мин: сек</w:t>
            </w:r>
          </w:p>
        </w:tc>
        <w:tc>
          <w:tcPr>
            <w:tcW w:w="450" w:type="pct"/>
            <w:vAlign w:val="center"/>
            <w:hideMark/>
          </w:tcPr>
          <w:p w14:paraId="0E7929FB"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16:44</w:t>
            </w:r>
          </w:p>
        </w:tc>
        <w:tc>
          <w:tcPr>
            <w:tcW w:w="450" w:type="pct"/>
            <w:vAlign w:val="center"/>
            <w:hideMark/>
          </w:tcPr>
          <w:p w14:paraId="594C4565"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30:21</w:t>
            </w:r>
          </w:p>
        </w:tc>
        <w:tc>
          <w:tcPr>
            <w:tcW w:w="450" w:type="pct"/>
            <w:vAlign w:val="center"/>
            <w:hideMark/>
          </w:tcPr>
          <w:p w14:paraId="5E0F0AE8"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16:44</w:t>
            </w:r>
          </w:p>
        </w:tc>
        <w:tc>
          <w:tcPr>
            <w:tcW w:w="450" w:type="pct"/>
            <w:vAlign w:val="center"/>
            <w:hideMark/>
          </w:tcPr>
          <w:p w14:paraId="0222509C"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30:21</w:t>
            </w:r>
          </w:p>
        </w:tc>
      </w:tr>
      <w:tr w:rsidR="00967DDC" w:rsidRPr="00A17410" w14:paraId="51D4DEBF" w14:textId="77777777" w:rsidTr="00504109">
        <w:tc>
          <w:tcPr>
            <w:tcW w:w="3150" w:type="pct"/>
            <w:hideMark/>
          </w:tcPr>
          <w:p w14:paraId="02B3C82A" w14:textId="77777777" w:rsidR="00967DDC" w:rsidRPr="00A17410" w:rsidRDefault="00967DDC" w:rsidP="002C5FD7">
            <w:pPr>
              <w:rPr>
                <w:rFonts w:eastAsia="Times New Roman" w:cs="Times New Roman"/>
                <w:szCs w:val="28"/>
              </w:rPr>
            </w:pPr>
            <w:r w:rsidRPr="00A17410">
              <w:rPr>
                <w:rFonts w:eastAsia="Times New Roman" w:cs="Times New Roman"/>
                <w:szCs w:val="28"/>
              </w:rPr>
              <w:t>Величина воздействия теплового потока на здания, сооружения и людей на кромке разлития, кВт/м</w:t>
            </w:r>
            <w:r w:rsidRPr="00A17410">
              <w:rPr>
                <w:rFonts w:eastAsia="Times New Roman" w:cs="Times New Roman"/>
                <w:szCs w:val="28"/>
                <w:vertAlign w:val="superscript"/>
              </w:rPr>
              <w:t>2</w:t>
            </w:r>
          </w:p>
        </w:tc>
        <w:tc>
          <w:tcPr>
            <w:tcW w:w="450" w:type="pct"/>
            <w:vAlign w:val="center"/>
            <w:hideMark/>
          </w:tcPr>
          <w:p w14:paraId="4612B7D1"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104</w:t>
            </w:r>
          </w:p>
        </w:tc>
        <w:tc>
          <w:tcPr>
            <w:tcW w:w="450" w:type="pct"/>
            <w:vAlign w:val="center"/>
            <w:hideMark/>
          </w:tcPr>
          <w:p w14:paraId="5722AE7C"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200</w:t>
            </w:r>
          </w:p>
        </w:tc>
        <w:tc>
          <w:tcPr>
            <w:tcW w:w="450" w:type="pct"/>
            <w:vAlign w:val="center"/>
            <w:hideMark/>
          </w:tcPr>
          <w:p w14:paraId="688CA88E"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104</w:t>
            </w:r>
          </w:p>
        </w:tc>
        <w:tc>
          <w:tcPr>
            <w:tcW w:w="450" w:type="pct"/>
            <w:vAlign w:val="center"/>
            <w:hideMark/>
          </w:tcPr>
          <w:p w14:paraId="772B43CC"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200</w:t>
            </w:r>
          </w:p>
        </w:tc>
      </w:tr>
      <w:tr w:rsidR="00967DDC" w:rsidRPr="00A17410" w14:paraId="6AB6217F" w14:textId="77777777" w:rsidTr="00504109">
        <w:tc>
          <w:tcPr>
            <w:tcW w:w="3150" w:type="pct"/>
            <w:hideMark/>
          </w:tcPr>
          <w:p w14:paraId="6E72261E" w14:textId="77777777" w:rsidR="00967DDC" w:rsidRPr="00A17410" w:rsidRDefault="00967DDC" w:rsidP="002C5FD7">
            <w:pPr>
              <w:rPr>
                <w:rFonts w:eastAsia="Times New Roman" w:cs="Times New Roman"/>
                <w:szCs w:val="28"/>
              </w:rPr>
            </w:pPr>
            <w:r w:rsidRPr="00A17410">
              <w:rPr>
                <w:rFonts w:eastAsia="Times New Roman" w:cs="Times New Roman"/>
                <w:szCs w:val="28"/>
              </w:rPr>
              <w:t>Индекс теплового излучения на кромке горящего разлития</w:t>
            </w:r>
          </w:p>
        </w:tc>
        <w:tc>
          <w:tcPr>
            <w:tcW w:w="450" w:type="pct"/>
            <w:vAlign w:val="center"/>
            <w:hideMark/>
          </w:tcPr>
          <w:p w14:paraId="2C2D39D9"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29345</w:t>
            </w:r>
          </w:p>
        </w:tc>
        <w:tc>
          <w:tcPr>
            <w:tcW w:w="450" w:type="pct"/>
            <w:vAlign w:val="center"/>
            <w:hideMark/>
          </w:tcPr>
          <w:p w14:paraId="5E10F181"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47650</w:t>
            </w:r>
          </w:p>
        </w:tc>
        <w:tc>
          <w:tcPr>
            <w:tcW w:w="450" w:type="pct"/>
            <w:vAlign w:val="center"/>
            <w:hideMark/>
          </w:tcPr>
          <w:p w14:paraId="4B0DBA21"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29345</w:t>
            </w:r>
          </w:p>
        </w:tc>
        <w:tc>
          <w:tcPr>
            <w:tcW w:w="450" w:type="pct"/>
            <w:vAlign w:val="center"/>
            <w:hideMark/>
          </w:tcPr>
          <w:p w14:paraId="68AA5CC7"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47650</w:t>
            </w:r>
          </w:p>
        </w:tc>
      </w:tr>
      <w:tr w:rsidR="00967DDC" w:rsidRPr="00A17410" w14:paraId="4602D6DF" w14:textId="77777777" w:rsidTr="00504109">
        <w:tc>
          <w:tcPr>
            <w:tcW w:w="3150" w:type="pct"/>
            <w:hideMark/>
          </w:tcPr>
          <w:p w14:paraId="682FF1DB" w14:textId="77777777" w:rsidR="00967DDC" w:rsidRPr="00A17410" w:rsidRDefault="00967DDC" w:rsidP="002C5FD7">
            <w:pPr>
              <w:rPr>
                <w:rFonts w:eastAsia="Times New Roman" w:cs="Times New Roman"/>
                <w:szCs w:val="28"/>
              </w:rPr>
            </w:pPr>
            <w:r w:rsidRPr="00A17410">
              <w:rPr>
                <w:rFonts w:eastAsia="Times New Roman" w:cs="Times New Roman"/>
                <w:szCs w:val="28"/>
              </w:rPr>
              <w:t>Доля людей, поражаемых на кромке горения разлития, %</w:t>
            </w:r>
          </w:p>
        </w:tc>
        <w:tc>
          <w:tcPr>
            <w:tcW w:w="450" w:type="pct"/>
            <w:vAlign w:val="center"/>
            <w:hideMark/>
          </w:tcPr>
          <w:p w14:paraId="125E4DE8"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79</w:t>
            </w:r>
          </w:p>
        </w:tc>
        <w:tc>
          <w:tcPr>
            <w:tcW w:w="450" w:type="pct"/>
            <w:vAlign w:val="center"/>
            <w:hideMark/>
          </w:tcPr>
          <w:p w14:paraId="46DF6D9C"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100</w:t>
            </w:r>
          </w:p>
        </w:tc>
        <w:tc>
          <w:tcPr>
            <w:tcW w:w="450" w:type="pct"/>
            <w:vAlign w:val="center"/>
            <w:hideMark/>
          </w:tcPr>
          <w:p w14:paraId="047CD996"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79</w:t>
            </w:r>
          </w:p>
        </w:tc>
        <w:tc>
          <w:tcPr>
            <w:tcW w:w="450" w:type="pct"/>
            <w:vAlign w:val="center"/>
            <w:hideMark/>
          </w:tcPr>
          <w:p w14:paraId="44B3EFC9"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100</w:t>
            </w:r>
          </w:p>
        </w:tc>
      </w:tr>
    </w:tbl>
    <w:p w14:paraId="75FA1594" w14:textId="77777777" w:rsidR="00967DDC" w:rsidRPr="00A17410" w:rsidRDefault="00967DDC" w:rsidP="00967DDC">
      <w:pPr>
        <w:rPr>
          <w:rFonts w:eastAsia="Times New Roman" w:cs="Times New Roman"/>
          <w:szCs w:val="28"/>
        </w:rPr>
      </w:pPr>
    </w:p>
    <w:p w14:paraId="1EA524B5" w14:textId="77777777" w:rsidR="00967DDC" w:rsidRPr="00A17410" w:rsidRDefault="00967DDC" w:rsidP="00967DDC">
      <w:pPr>
        <w:jc w:val="center"/>
        <w:rPr>
          <w:rFonts w:eastAsia="Times New Roman" w:cs="Times New Roman"/>
          <w:szCs w:val="28"/>
        </w:rPr>
      </w:pPr>
      <w:r w:rsidRPr="00A17410">
        <w:rPr>
          <w:rFonts w:eastAsia="Times New Roman" w:cs="Times New Roman"/>
          <w:szCs w:val="28"/>
        </w:rPr>
        <w:t>Предельные параметры для возможного поражения людей при аварии СУГ</w:t>
      </w:r>
    </w:p>
    <w:tbl>
      <w:tblPr>
        <w:tblStyle w:val="460"/>
        <w:tblW w:w="4949" w:type="pct"/>
        <w:tblLook w:val="04A0" w:firstRow="1" w:lastRow="0" w:firstColumn="1" w:lastColumn="0" w:noHBand="0" w:noVBand="1"/>
      </w:tblPr>
      <w:tblGrid>
        <w:gridCol w:w="3371"/>
        <w:gridCol w:w="2977"/>
        <w:gridCol w:w="3967"/>
      </w:tblGrid>
      <w:tr w:rsidR="00967DDC" w:rsidRPr="00A17410" w14:paraId="39141626" w14:textId="77777777" w:rsidTr="002C5FD7">
        <w:tc>
          <w:tcPr>
            <w:tcW w:w="1634" w:type="pct"/>
            <w:vAlign w:val="center"/>
            <w:hideMark/>
          </w:tcPr>
          <w:p w14:paraId="407DEC8D" w14:textId="77777777" w:rsidR="00967DDC" w:rsidRPr="00A17410" w:rsidRDefault="00967DDC" w:rsidP="002C5FD7">
            <w:pPr>
              <w:jc w:val="center"/>
              <w:rPr>
                <w:rFonts w:eastAsia="Times New Roman" w:cs="Times New Roman"/>
                <w:szCs w:val="28"/>
              </w:rPr>
            </w:pPr>
            <w:r w:rsidRPr="00A17410">
              <w:rPr>
                <w:rFonts w:eastAsia="Times New Roman" w:cs="Times New Roman"/>
                <w:bCs/>
                <w:szCs w:val="28"/>
              </w:rPr>
              <w:t>Степень травмирования</w:t>
            </w:r>
          </w:p>
        </w:tc>
        <w:tc>
          <w:tcPr>
            <w:tcW w:w="1443" w:type="pct"/>
            <w:vAlign w:val="center"/>
            <w:hideMark/>
          </w:tcPr>
          <w:p w14:paraId="39E8AAED" w14:textId="77777777" w:rsidR="00967DDC" w:rsidRPr="00A17410" w:rsidRDefault="00967DDC" w:rsidP="002C5FD7">
            <w:pPr>
              <w:jc w:val="center"/>
              <w:rPr>
                <w:rFonts w:eastAsia="Times New Roman" w:cs="Times New Roman"/>
                <w:szCs w:val="28"/>
              </w:rPr>
            </w:pPr>
            <w:r w:rsidRPr="00A17410">
              <w:rPr>
                <w:rFonts w:eastAsia="Times New Roman" w:cs="Times New Roman"/>
                <w:bCs/>
                <w:szCs w:val="28"/>
              </w:rPr>
              <w:t>Значения интенсивности теплового излучения, кВт/м</w:t>
            </w:r>
            <w:r w:rsidRPr="00A17410">
              <w:rPr>
                <w:rFonts w:eastAsia="Times New Roman" w:cs="Times New Roman"/>
                <w:bCs/>
                <w:szCs w:val="28"/>
                <w:vertAlign w:val="superscript"/>
              </w:rPr>
              <w:t>2</w:t>
            </w:r>
          </w:p>
        </w:tc>
        <w:tc>
          <w:tcPr>
            <w:tcW w:w="1924" w:type="pct"/>
            <w:vAlign w:val="center"/>
            <w:hideMark/>
          </w:tcPr>
          <w:p w14:paraId="2DF20770" w14:textId="77777777" w:rsidR="00967DDC" w:rsidRPr="00A17410" w:rsidRDefault="00967DDC" w:rsidP="002C5FD7">
            <w:pPr>
              <w:jc w:val="center"/>
              <w:rPr>
                <w:rFonts w:eastAsia="Times New Roman" w:cs="Times New Roman"/>
                <w:szCs w:val="28"/>
              </w:rPr>
            </w:pPr>
            <w:r w:rsidRPr="00A17410">
              <w:rPr>
                <w:rFonts w:eastAsia="Times New Roman" w:cs="Times New Roman"/>
                <w:bCs/>
                <w:szCs w:val="28"/>
              </w:rPr>
              <w:t>Расстояния от объекта, на которых наблюдаются определенные степени травмирования, м</w:t>
            </w:r>
          </w:p>
        </w:tc>
      </w:tr>
      <w:tr w:rsidR="00967DDC" w:rsidRPr="00A17410" w14:paraId="60784FC9" w14:textId="77777777" w:rsidTr="00504109">
        <w:tc>
          <w:tcPr>
            <w:tcW w:w="1634" w:type="pct"/>
            <w:hideMark/>
          </w:tcPr>
          <w:p w14:paraId="52A28E10" w14:textId="77777777" w:rsidR="00967DDC" w:rsidRPr="00A17410" w:rsidRDefault="00967DDC" w:rsidP="002C5FD7">
            <w:pPr>
              <w:rPr>
                <w:rFonts w:eastAsia="Times New Roman" w:cs="Times New Roman"/>
                <w:szCs w:val="28"/>
              </w:rPr>
            </w:pPr>
            <w:r w:rsidRPr="00A17410">
              <w:rPr>
                <w:rFonts w:eastAsia="Times New Roman" w:cs="Times New Roman"/>
                <w:szCs w:val="28"/>
              </w:rPr>
              <w:t>Ожоги III степени</w:t>
            </w:r>
          </w:p>
        </w:tc>
        <w:tc>
          <w:tcPr>
            <w:tcW w:w="1443" w:type="pct"/>
            <w:vAlign w:val="center"/>
            <w:hideMark/>
          </w:tcPr>
          <w:p w14:paraId="4130E8FC"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49,0</w:t>
            </w:r>
          </w:p>
        </w:tc>
        <w:tc>
          <w:tcPr>
            <w:tcW w:w="1924" w:type="pct"/>
            <w:vAlign w:val="center"/>
            <w:hideMark/>
          </w:tcPr>
          <w:p w14:paraId="0C66D7FA"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38</w:t>
            </w:r>
          </w:p>
        </w:tc>
      </w:tr>
      <w:tr w:rsidR="00967DDC" w:rsidRPr="00A17410" w14:paraId="55DC5468" w14:textId="77777777" w:rsidTr="00504109">
        <w:tc>
          <w:tcPr>
            <w:tcW w:w="1634" w:type="pct"/>
            <w:hideMark/>
          </w:tcPr>
          <w:p w14:paraId="0299B42E" w14:textId="77777777" w:rsidR="00967DDC" w:rsidRPr="00A17410" w:rsidRDefault="00967DDC" w:rsidP="002C5FD7">
            <w:pPr>
              <w:rPr>
                <w:rFonts w:eastAsia="Times New Roman" w:cs="Times New Roman"/>
                <w:szCs w:val="28"/>
              </w:rPr>
            </w:pPr>
            <w:r w:rsidRPr="00A17410">
              <w:rPr>
                <w:rFonts w:eastAsia="Times New Roman" w:cs="Times New Roman"/>
                <w:szCs w:val="28"/>
              </w:rPr>
              <w:t>Ожоги II степени</w:t>
            </w:r>
          </w:p>
        </w:tc>
        <w:tc>
          <w:tcPr>
            <w:tcW w:w="1443" w:type="pct"/>
            <w:vAlign w:val="center"/>
            <w:hideMark/>
          </w:tcPr>
          <w:p w14:paraId="5DA1FA3D"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27,4</w:t>
            </w:r>
          </w:p>
        </w:tc>
        <w:tc>
          <w:tcPr>
            <w:tcW w:w="1924" w:type="pct"/>
            <w:vAlign w:val="center"/>
            <w:hideMark/>
          </w:tcPr>
          <w:p w14:paraId="2A09D27A"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55</w:t>
            </w:r>
          </w:p>
        </w:tc>
      </w:tr>
      <w:tr w:rsidR="00967DDC" w:rsidRPr="00A17410" w14:paraId="254276D1" w14:textId="77777777" w:rsidTr="00504109">
        <w:tc>
          <w:tcPr>
            <w:tcW w:w="1634" w:type="pct"/>
            <w:hideMark/>
          </w:tcPr>
          <w:p w14:paraId="009EFB91" w14:textId="77777777" w:rsidR="00967DDC" w:rsidRPr="00A17410" w:rsidRDefault="00967DDC" w:rsidP="002C5FD7">
            <w:pPr>
              <w:rPr>
                <w:rFonts w:eastAsia="Times New Roman" w:cs="Times New Roman"/>
                <w:szCs w:val="28"/>
              </w:rPr>
            </w:pPr>
            <w:r w:rsidRPr="00A17410">
              <w:rPr>
                <w:rFonts w:eastAsia="Times New Roman" w:cs="Times New Roman"/>
                <w:szCs w:val="28"/>
              </w:rPr>
              <w:t>Ожоги I степени</w:t>
            </w:r>
          </w:p>
        </w:tc>
        <w:tc>
          <w:tcPr>
            <w:tcW w:w="1443" w:type="pct"/>
            <w:vAlign w:val="center"/>
            <w:hideMark/>
          </w:tcPr>
          <w:p w14:paraId="6E259EB9"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9,6</w:t>
            </w:r>
          </w:p>
        </w:tc>
        <w:tc>
          <w:tcPr>
            <w:tcW w:w="1924" w:type="pct"/>
            <w:vAlign w:val="center"/>
            <w:hideMark/>
          </w:tcPr>
          <w:p w14:paraId="34471020"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92</w:t>
            </w:r>
          </w:p>
        </w:tc>
      </w:tr>
      <w:tr w:rsidR="00967DDC" w:rsidRPr="00A17410" w14:paraId="5288517F" w14:textId="77777777" w:rsidTr="00504109">
        <w:tc>
          <w:tcPr>
            <w:tcW w:w="1634" w:type="pct"/>
            <w:hideMark/>
          </w:tcPr>
          <w:p w14:paraId="01D4E594" w14:textId="77777777" w:rsidR="00967DDC" w:rsidRPr="00A17410" w:rsidRDefault="00967DDC" w:rsidP="002C5FD7">
            <w:pPr>
              <w:rPr>
                <w:rFonts w:eastAsia="Times New Roman" w:cs="Times New Roman"/>
                <w:szCs w:val="28"/>
              </w:rPr>
            </w:pPr>
            <w:r w:rsidRPr="00A17410">
              <w:rPr>
                <w:rFonts w:eastAsia="Times New Roman" w:cs="Times New Roman"/>
                <w:szCs w:val="28"/>
              </w:rPr>
              <w:t>Болевой порог (болезненные ощущения на коже и слизистых)</w:t>
            </w:r>
          </w:p>
        </w:tc>
        <w:tc>
          <w:tcPr>
            <w:tcW w:w="1443" w:type="pct"/>
            <w:vAlign w:val="center"/>
            <w:hideMark/>
          </w:tcPr>
          <w:p w14:paraId="5F781456"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1,4</w:t>
            </w:r>
          </w:p>
        </w:tc>
        <w:tc>
          <w:tcPr>
            <w:tcW w:w="1924" w:type="pct"/>
            <w:vAlign w:val="center"/>
            <w:hideMark/>
          </w:tcPr>
          <w:p w14:paraId="1CB12294" w14:textId="77777777" w:rsidR="00967DDC" w:rsidRPr="00A17410" w:rsidRDefault="00967DDC" w:rsidP="00504109">
            <w:pPr>
              <w:jc w:val="right"/>
              <w:rPr>
                <w:rFonts w:eastAsia="Times New Roman" w:cs="Times New Roman"/>
                <w:szCs w:val="28"/>
              </w:rPr>
            </w:pPr>
            <w:r w:rsidRPr="00A17410">
              <w:rPr>
                <w:rFonts w:eastAsia="Times New Roman" w:cs="Times New Roman"/>
                <w:szCs w:val="28"/>
              </w:rPr>
              <w:t>Более 100 м</w:t>
            </w:r>
          </w:p>
        </w:tc>
      </w:tr>
    </w:tbl>
    <w:p w14:paraId="52AB44C9" w14:textId="77777777" w:rsidR="00967DDC" w:rsidRPr="00A17410" w:rsidRDefault="00967DDC" w:rsidP="00967DDC">
      <w:pPr>
        <w:ind w:firstLine="708"/>
        <w:rPr>
          <w:rFonts w:eastAsia="Times New Roman" w:cs="Times New Roman"/>
          <w:b/>
        </w:rPr>
      </w:pPr>
      <w:r w:rsidRPr="00A17410">
        <w:rPr>
          <w:rFonts w:eastAsia="Times New Roman" w:cs="Times New Roman"/>
          <w:b/>
        </w:rPr>
        <w:t xml:space="preserve">Выводы: </w:t>
      </w:r>
    </w:p>
    <w:p w14:paraId="0F7AB015" w14:textId="6FE2D3EE" w:rsidR="00967DDC" w:rsidRPr="00A17410" w:rsidRDefault="00967DDC" w:rsidP="00967DDC">
      <w:pPr>
        <w:ind w:firstLine="708"/>
        <w:rPr>
          <w:rFonts w:eastAsia="Times New Roman" w:cs="Times New Roman"/>
        </w:rPr>
      </w:pPr>
      <w:r w:rsidRPr="00A17410">
        <w:rPr>
          <w:rFonts w:eastAsia="Times New Roman" w:cs="Times New Roman"/>
        </w:rPr>
        <w:t xml:space="preserve">При аварии на транспортных магистралях, </w:t>
      </w:r>
      <w:r w:rsidR="00504109" w:rsidRPr="00A17410">
        <w:rPr>
          <w:rFonts w:eastAsia="Times New Roman" w:cs="Times New Roman"/>
        </w:rPr>
        <w:t xml:space="preserve">расположенных в границах территории Краснокурганского сельского поселения, </w:t>
      </w:r>
      <w:r w:rsidRPr="00A17410">
        <w:rPr>
          <w:rFonts w:eastAsia="Times New Roman" w:cs="Times New Roman"/>
        </w:rPr>
        <w:t xml:space="preserve">в случае разгерметизации </w:t>
      </w:r>
      <w:r w:rsidRPr="00A17410">
        <w:rPr>
          <w:rFonts w:eastAsia="Times New Roman" w:cs="Times New Roman"/>
        </w:rPr>
        <w:lastRenderedPageBreak/>
        <w:t xml:space="preserve">цистерн с ГСМ, СУГ, в зоны разрушений различной степени с последующим возгоранием, могут попасть объекты промышленного и гражданского значения при их </w:t>
      </w:r>
      <w:r w:rsidR="00504109" w:rsidRPr="00A17410">
        <w:rPr>
          <w:rFonts w:eastAsia="Times New Roman" w:cs="Times New Roman"/>
        </w:rPr>
        <w:t xml:space="preserve">расположении </w:t>
      </w:r>
      <w:r w:rsidRPr="00A17410">
        <w:rPr>
          <w:rFonts w:eastAsia="Times New Roman" w:cs="Times New Roman"/>
        </w:rPr>
        <w:t>вдоль транспортной магистрали.</w:t>
      </w:r>
    </w:p>
    <w:p w14:paraId="70C1E008" w14:textId="3E951148" w:rsidR="00967DDC" w:rsidRPr="00A17410" w:rsidRDefault="00967DDC" w:rsidP="00967DDC">
      <w:pPr>
        <w:ind w:firstLine="708"/>
        <w:rPr>
          <w:rFonts w:eastAsia="Times New Roman" w:cs="Times New Roman"/>
        </w:rPr>
      </w:pPr>
      <w:r w:rsidRPr="00A17410">
        <w:rPr>
          <w:rFonts w:eastAsia="Times New Roman" w:cs="Times New Roman"/>
        </w:rPr>
        <w:t>При разливе (выбросе, взрыве) опасных веществ в результате аварии транспортного средства возмо</w:t>
      </w:r>
      <w:r w:rsidR="00504109" w:rsidRPr="00A17410">
        <w:rPr>
          <w:rFonts w:eastAsia="Times New Roman" w:cs="Times New Roman"/>
        </w:rPr>
        <w:t>жно образование зон разрушений.</w:t>
      </w:r>
    </w:p>
    <w:p w14:paraId="7682796A" w14:textId="056CAF01" w:rsidR="00C572AB" w:rsidRPr="00A17410" w:rsidRDefault="00504109" w:rsidP="00FA04C7">
      <w:pPr>
        <w:ind w:firstLine="708"/>
        <w:rPr>
          <w:rFonts w:eastAsia="Times New Roman" w:cs="Times New Roman"/>
        </w:rPr>
      </w:pPr>
      <w:r w:rsidRPr="00A17410">
        <w:rPr>
          <w:rFonts w:eastAsia="Times New Roman" w:cs="Times New Roman"/>
        </w:rPr>
        <w:t>На автомобильном транспорте</w:t>
      </w:r>
      <w:r w:rsidR="00967DDC" w:rsidRPr="00A17410">
        <w:rPr>
          <w:rFonts w:eastAsia="Times New Roman" w:cs="Times New Roman"/>
        </w:rPr>
        <w:t xml:space="preserve"> границы зон разрушения и границы зон пожаров на прилегающей террит</w:t>
      </w:r>
      <w:r w:rsidRPr="00A17410">
        <w:rPr>
          <w:rFonts w:eastAsia="Times New Roman" w:cs="Times New Roman"/>
        </w:rPr>
        <w:t>ории к транспортной магистрали могут составить до 155 м.</w:t>
      </w:r>
    </w:p>
    <w:p w14:paraId="51C3F49D" w14:textId="77777777" w:rsidR="00967DDC" w:rsidRPr="00A17410" w:rsidRDefault="00967DDC" w:rsidP="00DC4400">
      <w:pPr>
        <w:pStyle w:val="12"/>
        <w:numPr>
          <w:ilvl w:val="1"/>
          <w:numId w:val="30"/>
        </w:numPr>
        <w:rPr>
          <w:rFonts w:eastAsia="Times New Roman"/>
          <w:kern w:val="32"/>
        </w:rPr>
      </w:pPr>
      <w:bookmarkStart w:id="102" w:name="_Toc309924713"/>
      <w:bookmarkStart w:id="103" w:name="_Toc374968712"/>
      <w:bookmarkStart w:id="104" w:name="_Toc389545891"/>
      <w:bookmarkStart w:id="105" w:name="_Toc408941729"/>
      <w:bookmarkStart w:id="106" w:name="_Toc130304231"/>
      <w:bookmarkStart w:id="107" w:name="_Toc200556801"/>
      <w:r w:rsidRPr="00A17410">
        <w:rPr>
          <w:rFonts w:eastAsia="Times New Roman"/>
          <w:kern w:val="32"/>
        </w:rPr>
        <w:t>Прогнозирование масштабов зон действия основных поражающих факторов при возникновении ЧС при аварии на АЗС</w:t>
      </w:r>
      <w:bookmarkEnd w:id="102"/>
      <w:bookmarkEnd w:id="103"/>
      <w:bookmarkEnd w:id="104"/>
      <w:bookmarkEnd w:id="105"/>
      <w:bookmarkEnd w:id="106"/>
      <w:bookmarkEnd w:id="107"/>
    </w:p>
    <w:p w14:paraId="658C1F2C" w14:textId="77777777" w:rsidR="00967DDC" w:rsidRPr="00A17410" w:rsidRDefault="00967DDC" w:rsidP="00967DDC">
      <w:pPr>
        <w:ind w:firstLine="708"/>
        <w:rPr>
          <w:rFonts w:eastAsia="Times New Roman" w:cs="Times New Roman"/>
        </w:rPr>
      </w:pPr>
      <w:r w:rsidRPr="00A17410">
        <w:rPr>
          <w:rFonts w:eastAsia="Times New Roman" w:cs="Times New Roman"/>
        </w:rPr>
        <w:t>Событиями, составляющими сценарий развития аварий на АЗС, являются:</w:t>
      </w:r>
    </w:p>
    <w:p w14:paraId="4B94C9A7" w14:textId="77777777" w:rsidR="00967DDC" w:rsidRPr="00A17410" w:rsidRDefault="00967DDC" w:rsidP="00967DDC">
      <w:pPr>
        <w:ind w:firstLine="708"/>
        <w:rPr>
          <w:rFonts w:eastAsia="Times New Roman" w:cs="Times New Roman"/>
        </w:rPr>
      </w:pPr>
      <w:r w:rsidRPr="00A17410">
        <w:rPr>
          <w:rFonts w:eastAsia="Times New Roman" w:cs="Times New Roman"/>
        </w:rPr>
        <w:t>разлив (утечка) из цистерны ГСМ.</w:t>
      </w:r>
    </w:p>
    <w:p w14:paraId="2608F060" w14:textId="77777777" w:rsidR="00967DDC" w:rsidRPr="00A17410" w:rsidRDefault="00967DDC" w:rsidP="00967DDC">
      <w:pPr>
        <w:ind w:firstLine="708"/>
        <w:rPr>
          <w:rFonts w:eastAsia="Times New Roman" w:cs="Times New Roman"/>
        </w:rPr>
      </w:pPr>
      <w:r w:rsidRPr="00A17410">
        <w:rPr>
          <w:rFonts w:eastAsia="Times New Roman" w:cs="Times New Roman"/>
        </w:rPr>
        <w:t>образование зоны разлива (последующая зона пожара);</w:t>
      </w:r>
    </w:p>
    <w:p w14:paraId="3FFA4B25" w14:textId="77777777" w:rsidR="00967DDC" w:rsidRPr="00A17410" w:rsidRDefault="00967DDC" w:rsidP="00967DDC">
      <w:pPr>
        <w:ind w:firstLine="708"/>
        <w:rPr>
          <w:rFonts w:eastAsia="Times New Roman" w:cs="Times New Roman"/>
        </w:rPr>
      </w:pPr>
      <w:r w:rsidRPr="00A17410">
        <w:rPr>
          <w:rFonts w:eastAsia="Times New Roman" w:cs="Times New Roman"/>
        </w:rPr>
        <w:t>образование зоны взрывоопасных концентраций с последующим взрывом ТВС (зона мгновенного поражения от пожара вспышки);</w:t>
      </w:r>
    </w:p>
    <w:p w14:paraId="0021B418" w14:textId="77777777" w:rsidR="00967DDC" w:rsidRPr="00A17410" w:rsidRDefault="00967DDC" w:rsidP="00967DDC">
      <w:pPr>
        <w:ind w:firstLine="708"/>
        <w:rPr>
          <w:rFonts w:eastAsia="Times New Roman" w:cs="Times New Roman"/>
        </w:rPr>
      </w:pPr>
      <w:r w:rsidRPr="00A17410">
        <w:rPr>
          <w:rFonts w:eastAsia="Times New Roman" w:cs="Times New Roman"/>
        </w:rPr>
        <w:t>образование зоны избыточного давления от воздушной ударной волны;</w:t>
      </w:r>
    </w:p>
    <w:p w14:paraId="2806B48B" w14:textId="77777777" w:rsidR="00967DDC" w:rsidRPr="00A17410" w:rsidRDefault="00967DDC" w:rsidP="00967DDC">
      <w:pPr>
        <w:ind w:firstLine="708"/>
        <w:rPr>
          <w:rFonts w:eastAsia="Times New Roman" w:cs="Times New Roman"/>
        </w:rPr>
      </w:pPr>
      <w:r w:rsidRPr="00A17410">
        <w:rPr>
          <w:rFonts w:eastAsia="Times New Roman" w:cs="Times New Roman"/>
        </w:rPr>
        <w:t>образование зоны опасных тепловых нагрузок при горении на площади разлива.</w:t>
      </w:r>
    </w:p>
    <w:p w14:paraId="2448F857" w14:textId="0D402855" w:rsidR="00967DDC" w:rsidRPr="00A17410" w:rsidRDefault="00967DDC" w:rsidP="00967DDC">
      <w:pPr>
        <w:ind w:firstLine="708"/>
        <w:rPr>
          <w:rFonts w:eastAsia="Times New Roman" w:cs="Times New Roman"/>
        </w:rPr>
      </w:pPr>
      <w:r w:rsidRPr="00A17410">
        <w:rPr>
          <w:rFonts w:eastAsia="Times New Roman" w:cs="Times New Roman"/>
        </w:rPr>
        <w:t>В качестве поражаю</w:t>
      </w:r>
      <w:r w:rsidR="002010A9" w:rsidRPr="00A17410">
        <w:rPr>
          <w:rFonts w:eastAsia="Times New Roman" w:cs="Times New Roman"/>
        </w:rPr>
        <w:t>щих факторов были рассмотрены:</w:t>
      </w:r>
    </w:p>
    <w:p w14:paraId="1E6BDA2E" w14:textId="77777777" w:rsidR="00967DDC" w:rsidRPr="00A17410" w:rsidRDefault="00967DDC" w:rsidP="00967DDC">
      <w:pPr>
        <w:ind w:firstLine="708"/>
        <w:rPr>
          <w:rFonts w:eastAsia="Times New Roman" w:cs="Times New Roman"/>
        </w:rPr>
      </w:pPr>
      <w:r w:rsidRPr="00A17410">
        <w:rPr>
          <w:rFonts w:eastAsia="Times New Roman" w:cs="Times New Roman"/>
        </w:rPr>
        <w:t>воздушная ударная волна;</w:t>
      </w:r>
    </w:p>
    <w:p w14:paraId="2A9DCF82" w14:textId="77777777" w:rsidR="00967DDC" w:rsidRPr="00A17410" w:rsidRDefault="00967DDC" w:rsidP="00967DDC">
      <w:pPr>
        <w:ind w:firstLine="708"/>
        <w:rPr>
          <w:rFonts w:eastAsia="Times New Roman" w:cs="Times New Roman"/>
        </w:rPr>
      </w:pPr>
      <w:r w:rsidRPr="00A17410">
        <w:rPr>
          <w:rFonts w:eastAsia="Times New Roman" w:cs="Times New Roman"/>
        </w:rPr>
        <w:t>тепловое излучение огневых шаров и горящих разлитий.</w:t>
      </w:r>
    </w:p>
    <w:p w14:paraId="032E7BEE" w14:textId="15F5F69F" w:rsidR="00967DDC" w:rsidRPr="00A17410" w:rsidRDefault="00967DDC" w:rsidP="00967DDC">
      <w:pPr>
        <w:ind w:firstLine="708"/>
        <w:rPr>
          <w:rFonts w:eastAsia="Times New Roman" w:cs="Times New Roman"/>
        </w:rPr>
      </w:pPr>
      <w:r w:rsidRPr="00A17410">
        <w:rPr>
          <w:rFonts w:eastAsia="Times New Roman" w:cs="Times New Roman"/>
        </w:rPr>
        <w:t xml:space="preserve">Для определения зон действия основных поражающих факторов (теплового излучения горящих разлитий и воздушной ударной волны) использовались «Методика оценки последствий аварий на пожаро- </w:t>
      </w:r>
      <w:r w:rsidR="002010A9" w:rsidRPr="00A17410">
        <w:rPr>
          <w:rFonts w:eastAsia="Times New Roman" w:cs="Times New Roman"/>
        </w:rPr>
        <w:t xml:space="preserve">и </w:t>
      </w:r>
      <w:r w:rsidRPr="00A17410">
        <w:rPr>
          <w:rFonts w:eastAsia="Times New Roman" w:cs="Times New Roman"/>
        </w:rPr>
        <w:t xml:space="preserve">взрывоопасных объектах» (Сборник методик по прогнозированию возможных аварий, катастроф, стихийных бедствий в </w:t>
      </w:r>
      <w:r w:rsidR="002010A9" w:rsidRPr="00A17410">
        <w:rPr>
          <w:rFonts w:eastAsia="Times New Roman" w:cs="Times New Roman"/>
        </w:rPr>
        <w:t>РС</w:t>
      </w:r>
      <w:r w:rsidRPr="00A17410">
        <w:rPr>
          <w:rFonts w:eastAsia="Times New Roman" w:cs="Times New Roman"/>
        </w:rPr>
        <w:t>ЧС», книга 2, МЧС России, 1994), «Методика оценки последствий аварийных взрывов топливно-воздушных смесей»</w:t>
      </w:r>
      <w:r w:rsidR="002010A9" w:rsidRPr="00A17410">
        <w:rPr>
          <w:rFonts w:eastAsia="Times New Roman" w:cs="Times New Roman"/>
        </w:rPr>
        <w:t xml:space="preserve"> (РД 03-409-01), «Методика оценки последствий аварий на взрывопожароопасных химических производствах», утвержденной приказом ФС по экологическому, технологическому и атомному надзору от 28.11.2022 № 415.</w:t>
      </w:r>
    </w:p>
    <w:p w14:paraId="29551ACD" w14:textId="77777777" w:rsidR="00967DDC" w:rsidRPr="00A17410" w:rsidRDefault="00967DDC" w:rsidP="00967DDC">
      <w:pPr>
        <w:ind w:firstLine="708"/>
        <w:rPr>
          <w:rFonts w:eastAsia="Times New Roman" w:cs="Times New Roman"/>
        </w:rPr>
      </w:pPr>
      <w:r w:rsidRPr="00A17410">
        <w:rPr>
          <w:rFonts w:eastAsia="Times New Roman" w:cs="Times New Roman"/>
        </w:rPr>
        <w:t>Зоны действия основных поражающих факторов при авариях с емкостями ГСМ рассчитаны для следующих условий:</w:t>
      </w:r>
    </w:p>
    <w:p w14:paraId="40F1ECF0" w14:textId="77777777" w:rsidR="00967DDC" w:rsidRPr="00A17410" w:rsidRDefault="00967DDC" w:rsidP="00967DDC">
      <w:pPr>
        <w:ind w:firstLine="708"/>
        <w:rPr>
          <w:rFonts w:eastAsia="Times New Roman" w:cs="Times New Roman"/>
        </w:rPr>
      </w:pPr>
      <w:r w:rsidRPr="00A17410">
        <w:rPr>
          <w:rFonts w:eastAsia="Times New Roman" w:cs="Times New Roman"/>
        </w:rPr>
        <w:t>- тип вещества – ГСМ (бензин, ДТ);</w:t>
      </w:r>
    </w:p>
    <w:p w14:paraId="1C1B8217" w14:textId="77777777" w:rsidR="00967DDC" w:rsidRPr="00A17410" w:rsidRDefault="00967DDC" w:rsidP="00967DDC">
      <w:pPr>
        <w:ind w:firstLine="708"/>
        <w:rPr>
          <w:rFonts w:eastAsia="Times New Roman" w:cs="Times New Roman"/>
        </w:rPr>
      </w:pPr>
      <w:r w:rsidRPr="00A17410">
        <w:rPr>
          <w:rFonts w:eastAsia="Times New Roman" w:cs="Times New Roman"/>
        </w:rPr>
        <w:t>- емкость подземная с ГСМ, ДТ – 25 м</w:t>
      </w:r>
      <w:r w:rsidRPr="00A17410">
        <w:rPr>
          <w:rFonts w:eastAsia="Times New Roman" w:cs="Times New Roman"/>
          <w:vertAlign w:val="superscript"/>
        </w:rPr>
        <w:t>3</w:t>
      </w:r>
      <w:r w:rsidRPr="00A17410">
        <w:rPr>
          <w:rFonts w:eastAsia="Times New Roman" w:cs="Times New Roman"/>
        </w:rPr>
        <w:t>;</w:t>
      </w:r>
    </w:p>
    <w:p w14:paraId="665A6A18" w14:textId="77777777" w:rsidR="00967DDC" w:rsidRPr="00A17410" w:rsidRDefault="00967DDC" w:rsidP="00967DDC">
      <w:pPr>
        <w:ind w:firstLine="708"/>
        <w:rPr>
          <w:rFonts w:eastAsia="Times New Roman" w:cs="Times New Roman"/>
        </w:rPr>
      </w:pPr>
      <w:r w:rsidRPr="00A17410">
        <w:rPr>
          <w:rFonts w:eastAsia="Times New Roman" w:cs="Times New Roman"/>
        </w:rPr>
        <w:t>- автомобильная цистерна (топливозаправщик) – 8 м</w:t>
      </w:r>
      <w:r w:rsidRPr="00A17410">
        <w:rPr>
          <w:rFonts w:eastAsia="Times New Roman" w:cs="Times New Roman"/>
          <w:vertAlign w:val="superscript"/>
        </w:rPr>
        <w:t>3</w:t>
      </w:r>
      <w:r w:rsidRPr="00A17410">
        <w:rPr>
          <w:rFonts w:eastAsia="Times New Roman" w:cs="Times New Roman"/>
        </w:rPr>
        <w:t>;</w:t>
      </w:r>
    </w:p>
    <w:p w14:paraId="35A50E56" w14:textId="77777777" w:rsidR="00967DDC" w:rsidRPr="00A17410" w:rsidRDefault="00967DDC" w:rsidP="00967DDC">
      <w:pPr>
        <w:ind w:firstLine="708"/>
        <w:rPr>
          <w:rFonts w:eastAsia="Times New Roman" w:cs="Times New Roman"/>
        </w:rPr>
      </w:pPr>
      <w:r w:rsidRPr="00A17410">
        <w:rPr>
          <w:rFonts w:eastAsia="Times New Roman" w:cs="Times New Roman"/>
        </w:rPr>
        <w:t>- разлив топлива – 300 л;</w:t>
      </w:r>
    </w:p>
    <w:p w14:paraId="1823B723" w14:textId="77777777" w:rsidR="00967DDC" w:rsidRPr="00A17410" w:rsidRDefault="00967DDC" w:rsidP="00967DDC">
      <w:pPr>
        <w:ind w:firstLine="708"/>
        <w:rPr>
          <w:rFonts w:eastAsia="Times New Roman" w:cs="Times New Roman"/>
        </w:rPr>
      </w:pPr>
      <w:r w:rsidRPr="00A17410">
        <w:rPr>
          <w:rFonts w:eastAsia="Times New Roman" w:cs="Times New Roman"/>
        </w:rPr>
        <w:t>- нефтебаза, в единичной емкости – 5000 м</w:t>
      </w:r>
      <w:r w:rsidRPr="00A17410">
        <w:rPr>
          <w:rFonts w:eastAsia="Times New Roman" w:cs="Times New Roman"/>
          <w:vertAlign w:val="superscript"/>
        </w:rPr>
        <w:t>3</w:t>
      </w:r>
      <w:r w:rsidRPr="00A17410">
        <w:rPr>
          <w:rFonts w:eastAsia="Times New Roman" w:cs="Times New Roman"/>
        </w:rPr>
        <w:t>;</w:t>
      </w:r>
    </w:p>
    <w:p w14:paraId="2D356E8A" w14:textId="77777777" w:rsidR="00967DDC" w:rsidRPr="00A17410" w:rsidRDefault="00967DDC" w:rsidP="00967DDC">
      <w:pPr>
        <w:ind w:firstLine="708"/>
        <w:rPr>
          <w:rFonts w:eastAsia="Times New Roman" w:cs="Times New Roman"/>
        </w:rPr>
      </w:pPr>
      <w:r w:rsidRPr="00A17410">
        <w:rPr>
          <w:rFonts w:eastAsia="Times New Roman" w:cs="Times New Roman"/>
        </w:rPr>
        <w:t>- разлитие на подстилающую поверхность (асфальт) – свободное;</w:t>
      </w:r>
    </w:p>
    <w:p w14:paraId="75DE8024" w14:textId="77777777" w:rsidR="00967DDC" w:rsidRPr="00A17410" w:rsidRDefault="00967DDC" w:rsidP="00967DDC">
      <w:pPr>
        <w:ind w:firstLine="708"/>
        <w:rPr>
          <w:rFonts w:eastAsia="Times New Roman" w:cs="Times New Roman"/>
        </w:rPr>
      </w:pPr>
      <w:r w:rsidRPr="00A17410">
        <w:rPr>
          <w:rFonts w:eastAsia="Times New Roman" w:cs="Times New Roman"/>
        </w:rPr>
        <w:t>- толщина слоя разлития – 0.05 м;</w:t>
      </w:r>
    </w:p>
    <w:p w14:paraId="73E6E760" w14:textId="77777777" w:rsidR="00967DDC" w:rsidRPr="00A17410" w:rsidRDefault="00967DDC" w:rsidP="00967DDC">
      <w:pPr>
        <w:ind w:firstLine="708"/>
        <w:rPr>
          <w:rFonts w:eastAsia="Times New Roman" w:cs="Times New Roman"/>
        </w:rPr>
      </w:pPr>
      <w:r w:rsidRPr="00A17410">
        <w:rPr>
          <w:rFonts w:eastAsia="Times New Roman" w:cs="Times New Roman"/>
        </w:rPr>
        <w:t>- территория – слабозагроможденная;</w:t>
      </w:r>
    </w:p>
    <w:p w14:paraId="7C474947" w14:textId="77777777" w:rsidR="00967DDC" w:rsidRPr="00A17410" w:rsidRDefault="00967DDC" w:rsidP="00967DDC">
      <w:pPr>
        <w:ind w:firstLine="708"/>
        <w:rPr>
          <w:rFonts w:eastAsia="Times New Roman" w:cs="Times New Roman"/>
        </w:rPr>
      </w:pPr>
      <w:r w:rsidRPr="00A17410">
        <w:rPr>
          <w:rFonts w:eastAsia="Times New Roman" w:cs="Times New Roman"/>
        </w:rPr>
        <w:t>- происходит разрушение емкости с уровнем заполнения 85 %;</w:t>
      </w:r>
    </w:p>
    <w:p w14:paraId="55D32F4A" w14:textId="482BE132" w:rsidR="00967DDC" w:rsidRPr="00A17410" w:rsidRDefault="002010A9" w:rsidP="00967DDC">
      <w:pPr>
        <w:ind w:firstLine="708"/>
        <w:rPr>
          <w:rFonts w:eastAsia="Times New Roman" w:cs="Times New Roman"/>
        </w:rPr>
      </w:pPr>
      <w:r w:rsidRPr="00A17410">
        <w:rPr>
          <w:rFonts w:eastAsia="Times New Roman" w:cs="Times New Roman"/>
        </w:rPr>
        <w:t>- температура воздуха +20</w:t>
      </w:r>
      <w:r w:rsidRPr="00A17410">
        <w:rPr>
          <w:rFonts w:eastAsia="Times New Roman" w:cs="Times New Roman"/>
          <w:vertAlign w:val="superscript"/>
        </w:rPr>
        <w:t>0</w:t>
      </w:r>
      <w:r w:rsidR="00967DDC" w:rsidRPr="00A17410">
        <w:rPr>
          <w:rFonts w:eastAsia="Times New Roman" w:cs="Times New Roman"/>
        </w:rPr>
        <w:t>С;</w:t>
      </w:r>
    </w:p>
    <w:p w14:paraId="21CA0586" w14:textId="41A70049" w:rsidR="00967DDC" w:rsidRPr="00A17410" w:rsidRDefault="00967DDC" w:rsidP="00967DDC">
      <w:pPr>
        <w:ind w:firstLine="708"/>
        <w:rPr>
          <w:rFonts w:eastAsia="Times New Roman" w:cs="Times New Roman"/>
        </w:rPr>
      </w:pPr>
      <w:r w:rsidRPr="00A17410">
        <w:rPr>
          <w:rFonts w:eastAsia="Times New Roman" w:cs="Times New Roman"/>
        </w:rPr>
        <w:t xml:space="preserve">- почвы </w:t>
      </w:r>
      <w:r w:rsidR="002010A9" w:rsidRPr="00A17410">
        <w:rPr>
          <w:rFonts w:eastAsia="Times New Roman" w:cs="Times New Roman"/>
        </w:rPr>
        <w:t>+15</w:t>
      </w:r>
      <w:r w:rsidR="002010A9" w:rsidRPr="00A17410">
        <w:rPr>
          <w:rFonts w:eastAsia="Times New Roman" w:cs="Times New Roman"/>
          <w:vertAlign w:val="superscript"/>
        </w:rPr>
        <w:t>0</w:t>
      </w:r>
      <w:r w:rsidRPr="00A17410">
        <w:rPr>
          <w:rFonts w:eastAsia="Times New Roman" w:cs="Times New Roman"/>
        </w:rPr>
        <w:t>С;</w:t>
      </w:r>
    </w:p>
    <w:p w14:paraId="5E429EC6" w14:textId="0D8B2305" w:rsidR="00967DDC" w:rsidRPr="00A17410" w:rsidRDefault="00967DDC" w:rsidP="00967DDC">
      <w:pPr>
        <w:ind w:firstLine="708"/>
        <w:rPr>
          <w:rFonts w:eastAsia="Times New Roman" w:cs="Times New Roman"/>
        </w:rPr>
      </w:pPr>
      <w:r w:rsidRPr="00A17410">
        <w:rPr>
          <w:rFonts w:eastAsia="Times New Roman" w:cs="Times New Roman"/>
        </w:rPr>
        <w:lastRenderedPageBreak/>
        <w:t>- скорость приземного ветра – 0,25</w:t>
      </w:r>
      <w:r w:rsidR="002010A9" w:rsidRPr="00A17410">
        <w:rPr>
          <w:rFonts w:eastAsia="Times New Roman" w:cs="Times New Roman"/>
        </w:rPr>
        <w:t xml:space="preserve"> – </w:t>
      </w:r>
      <w:r w:rsidRPr="00A17410">
        <w:rPr>
          <w:rFonts w:eastAsia="Times New Roman" w:cs="Times New Roman"/>
        </w:rPr>
        <w:t>1 м/сек</w:t>
      </w:r>
      <w:r w:rsidR="002010A9" w:rsidRPr="00A17410">
        <w:rPr>
          <w:rFonts w:eastAsia="Times New Roman" w:cs="Times New Roman"/>
        </w:rPr>
        <w:t>.</w:t>
      </w:r>
      <w:r w:rsidRPr="00A17410">
        <w:rPr>
          <w:rFonts w:eastAsia="Times New Roman" w:cs="Times New Roman"/>
        </w:rPr>
        <w:t>;</w:t>
      </w:r>
    </w:p>
    <w:p w14:paraId="3CD1FB81" w14:textId="77777777" w:rsidR="00967DDC" w:rsidRPr="00A17410" w:rsidRDefault="00967DDC" w:rsidP="00967DDC">
      <w:pPr>
        <w:ind w:firstLine="708"/>
        <w:rPr>
          <w:rFonts w:eastAsia="Times New Roman" w:cs="Times New Roman"/>
        </w:rPr>
      </w:pPr>
      <w:r w:rsidRPr="00A17410">
        <w:rPr>
          <w:rFonts w:eastAsia="Times New Roman" w:cs="Times New Roman"/>
        </w:rPr>
        <w:t>- класс пожара – В1;</w:t>
      </w:r>
    </w:p>
    <w:p w14:paraId="5EAA5B14" w14:textId="77777777" w:rsidR="00967DDC" w:rsidRPr="00A17410" w:rsidRDefault="00967DDC" w:rsidP="00967DDC">
      <w:pPr>
        <w:ind w:firstLine="708"/>
        <w:rPr>
          <w:rFonts w:eastAsia="Times New Roman" w:cs="Times New Roman"/>
        </w:rPr>
      </w:pPr>
      <w:r w:rsidRPr="00A17410">
        <w:rPr>
          <w:rFonts w:eastAsia="Times New Roman" w:cs="Times New Roman"/>
        </w:rPr>
        <w:t>- при горении ГСМ выгорает полностью.</w:t>
      </w:r>
    </w:p>
    <w:p w14:paraId="4874F897" w14:textId="77777777" w:rsidR="00967DDC" w:rsidRPr="00A17410" w:rsidRDefault="00967DDC" w:rsidP="00967DDC">
      <w:pPr>
        <w:jc w:val="center"/>
        <w:rPr>
          <w:rFonts w:eastAsia="Times New Roman" w:cs="Times New Roman"/>
          <w:szCs w:val="28"/>
        </w:rPr>
      </w:pPr>
    </w:p>
    <w:p w14:paraId="4A718907" w14:textId="77777777" w:rsidR="00967DDC" w:rsidRPr="00A17410" w:rsidRDefault="00967DDC" w:rsidP="00967DDC">
      <w:pPr>
        <w:jc w:val="center"/>
        <w:rPr>
          <w:rFonts w:eastAsia="Times New Roman" w:cs="Times New Roman"/>
          <w:szCs w:val="28"/>
        </w:rPr>
      </w:pPr>
      <w:r w:rsidRPr="00A17410">
        <w:rPr>
          <w:rFonts w:eastAsia="Times New Roman" w:cs="Times New Roman"/>
          <w:szCs w:val="28"/>
        </w:rPr>
        <w:t>Характеристика зон поражения при авариях с ГСМ</w:t>
      </w:r>
    </w:p>
    <w:tbl>
      <w:tblPr>
        <w:tblStyle w:val="1144"/>
        <w:tblW w:w="5000" w:type="pct"/>
        <w:tblLook w:val="04A0" w:firstRow="1" w:lastRow="0" w:firstColumn="1" w:lastColumn="0" w:noHBand="0" w:noVBand="1"/>
      </w:tblPr>
      <w:tblGrid>
        <w:gridCol w:w="7086"/>
        <w:gridCol w:w="1563"/>
        <w:gridCol w:w="1772"/>
      </w:tblGrid>
      <w:tr w:rsidR="00967DDC" w:rsidRPr="00A17410" w14:paraId="1C41BEEC" w14:textId="77777777" w:rsidTr="002C5FD7">
        <w:tc>
          <w:tcPr>
            <w:tcW w:w="3400" w:type="pct"/>
            <w:vMerge w:val="restart"/>
            <w:vAlign w:val="center"/>
            <w:hideMark/>
          </w:tcPr>
          <w:p w14:paraId="00A2B906" w14:textId="77777777" w:rsidR="00967DDC" w:rsidRPr="00A17410" w:rsidRDefault="00967DDC" w:rsidP="002C5FD7">
            <w:pPr>
              <w:jc w:val="center"/>
            </w:pPr>
            <w:r w:rsidRPr="00A17410">
              <w:t>Параметры</w:t>
            </w:r>
          </w:p>
        </w:tc>
        <w:tc>
          <w:tcPr>
            <w:tcW w:w="1550" w:type="pct"/>
            <w:gridSpan w:val="2"/>
            <w:vAlign w:val="center"/>
            <w:hideMark/>
          </w:tcPr>
          <w:p w14:paraId="7DA0C8BC" w14:textId="77777777" w:rsidR="00967DDC" w:rsidRPr="00A17410" w:rsidRDefault="00967DDC" w:rsidP="002C5FD7">
            <w:pPr>
              <w:jc w:val="center"/>
            </w:pPr>
            <w:r w:rsidRPr="00A17410">
              <w:t>Подсценарий аварии</w:t>
            </w:r>
          </w:p>
        </w:tc>
      </w:tr>
      <w:tr w:rsidR="00967DDC" w:rsidRPr="00A17410" w14:paraId="08D4905C" w14:textId="77777777" w:rsidTr="002C5FD7">
        <w:tc>
          <w:tcPr>
            <w:tcW w:w="0" w:type="auto"/>
            <w:vMerge/>
            <w:vAlign w:val="center"/>
            <w:hideMark/>
          </w:tcPr>
          <w:p w14:paraId="21463509" w14:textId="77777777" w:rsidR="00967DDC" w:rsidRPr="00A17410" w:rsidRDefault="00967DDC" w:rsidP="002C5FD7">
            <w:pPr>
              <w:jc w:val="center"/>
            </w:pPr>
          </w:p>
        </w:tc>
        <w:tc>
          <w:tcPr>
            <w:tcW w:w="750" w:type="pct"/>
            <w:vAlign w:val="center"/>
            <w:hideMark/>
          </w:tcPr>
          <w:p w14:paraId="1D6D50D2" w14:textId="77777777" w:rsidR="00967DDC" w:rsidRPr="00A17410" w:rsidRDefault="00967DDC" w:rsidP="002C5FD7">
            <w:pPr>
              <w:jc w:val="center"/>
            </w:pPr>
            <w:r w:rsidRPr="00A17410">
              <w:t>АЗС-</w:t>
            </w:r>
            <w:proofErr w:type="spellStart"/>
            <w:r w:rsidRPr="00A17410">
              <w:t>Р</w:t>
            </w:r>
            <w:r w:rsidRPr="00A17410">
              <w:rPr>
                <w:vertAlign w:val="subscript"/>
              </w:rPr>
              <w:t>ац</w:t>
            </w:r>
            <w:proofErr w:type="spellEnd"/>
          </w:p>
        </w:tc>
        <w:tc>
          <w:tcPr>
            <w:tcW w:w="750" w:type="pct"/>
            <w:vAlign w:val="center"/>
            <w:hideMark/>
          </w:tcPr>
          <w:p w14:paraId="05C244C3" w14:textId="77777777" w:rsidR="00967DDC" w:rsidRPr="00A17410" w:rsidRDefault="00967DDC" w:rsidP="002C5FD7">
            <w:pPr>
              <w:jc w:val="center"/>
            </w:pPr>
            <w:r w:rsidRPr="00A17410">
              <w:t>АЗС-</w:t>
            </w:r>
            <w:proofErr w:type="spellStart"/>
            <w:r w:rsidRPr="00A17410">
              <w:t>Р</w:t>
            </w:r>
            <w:r w:rsidRPr="00A17410">
              <w:rPr>
                <w:vertAlign w:val="subscript"/>
              </w:rPr>
              <w:t>т</w:t>
            </w:r>
            <w:proofErr w:type="spellEnd"/>
          </w:p>
        </w:tc>
      </w:tr>
      <w:tr w:rsidR="00967DDC" w:rsidRPr="00A17410" w14:paraId="2938963B" w14:textId="77777777" w:rsidTr="002C5FD7">
        <w:tc>
          <w:tcPr>
            <w:tcW w:w="3400" w:type="pct"/>
            <w:hideMark/>
          </w:tcPr>
          <w:p w14:paraId="5DB2D0A4" w14:textId="77777777" w:rsidR="00967DDC" w:rsidRPr="00A17410" w:rsidRDefault="00967DDC" w:rsidP="002C5FD7">
            <w:r w:rsidRPr="00A17410">
              <w:t>Объем резервуара, м</w:t>
            </w:r>
            <w:r w:rsidRPr="00A17410">
              <w:rPr>
                <w:vertAlign w:val="superscript"/>
              </w:rPr>
              <w:t xml:space="preserve">3 </w:t>
            </w:r>
          </w:p>
        </w:tc>
        <w:tc>
          <w:tcPr>
            <w:tcW w:w="750" w:type="pct"/>
            <w:hideMark/>
          </w:tcPr>
          <w:p w14:paraId="2FFB1EC3" w14:textId="77777777" w:rsidR="00967DDC" w:rsidRPr="00A17410" w:rsidRDefault="00967DDC" w:rsidP="002010A9">
            <w:pPr>
              <w:jc w:val="right"/>
            </w:pPr>
            <w:r w:rsidRPr="00A17410">
              <w:t>8</w:t>
            </w:r>
          </w:p>
        </w:tc>
        <w:tc>
          <w:tcPr>
            <w:tcW w:w="750" w:type="pct"/>
            <w:hideMark/>
          </w:tcPr>
          <w:p w14:paraId="4FD7E9FE" w14:textId="77777777" w:rsidR="00967DDC" w:rsidRPr="00A17410" w:rsidRDefault="00967DDC" w:rsidP="002010A9">
            <w:pPr>
              <w:jc w:val="right"/>
            </w:pPr>
            <w:r w:rsidRPr="00A17410">
              <w:t>0,3</w:t>
            </w:r>
          </w:p>
        </w:tc>
      </w:tr>
      <w:tr w:rsidR="00967DDC" w:rsidRPr="00A17410" w14:paraId="28E5BC6E" w14:textId="77777777" w:rsidTr="002C5FD7">
        <w:tc>
          <w:tcPr>
            <w:tcW w:w="3400" w:type="pct"/>
            <w:hideMark/>
          </w:tcPr>
          <w:p w14:paraId="7AE830EB" w14:textId="77777777" w:rsidR="00967DDC" w:rsidRPr="00A17410" w:rsidRDefault="00967DDC" w:rsidP="002C5FD7">
            <w:r w:rsidRPr="00A17410">
              <w:t>Масса топлива, т</w:t>
            </w:r>
          </w:p>
        </w:tc>
        <w:tc>
          <w:tcPr>
            <w:tcW w:w="750" w:type="pct"/>
            <w:hideMark/>
          </w:tcPr>
          <w:p w14:paraId="38A99F42" w14:textId="77777777" w:rsidR="00967DDC" w:rsidRPr="00A17410" w:rsidRDefault="00967DDC" w:rsidP="002010A9">
            <w:pPr>
              <w:jc w:val="right"/>
            </w:pPr>
            <w:r w:rsidRPr="00A17410">
              <w:t>6,8</w:t>
            </w:r>
          </w:p>
        </w:tc>
        <w:tc>
          <w:tcPr>
            <w:tcW w:w="750" w:type="pct"/>
            <w:hideMark/>
          </w:tcPr>
          <w:p w14:paraId="5E4F726E" w14:textId="77777777" w:rsidR="00967DDC" w:rsidRPr="00A17410" w:rsidRDefault="00967DDC" w:rsidP="002010A9">
            <w:pPr>
              <w:jc w:val="right"/>
            </w:pPr>
            <w:r w:rsidRPr="00A17410">
              <w:t>0,3</w:t>
            </w:r>
          </w:p>
        </w:tc>
      </w:tr>
      <w:tr w:rsidR="00967DDC" w:rsidRPr="00A17410" w14:paraId="61EB8474" w14:textId="77777777" w:rsidTr="002C5FD7">
        <w:tc>
          <w:tcPr>
            <w:tcW w:w="3400" w:type="pct"/>
            <w:hideMark/>
          </w:tcPr>
          <w:p w14:paraId="107A92F8" w14:textId="77777777" w:rsidR="00967DDC" w:rsidRPr="00A17410" w:rsidRDefault="00967DDC" w:rsidP="002C5FD7">
            <w:r w:rsidRPr="00A17410">
              <w:t>Эквивалентный радиус разлития, м</w:t>
            </w:r>
          </w:p>
        </w:tc>
        <w:tc>
          <w:tcPr>
            <w:tcW w:w="750" w:type="pct"/>
            <w:hideMark/>
          </w:tcPr>
          <w:p w14:paraId="4964E0C0" w14:textId="77777777" w:rsidR="00967DDC" w:rsidRPr="00A17410" w:rsidRDefault="00967DDC" w:rsidP="002010A9">
            <w:pPr>
              <w:jc w:val="right"/>
            </w:pPr>
            <w:r w:rsidRPr="00A17410">
              <w:t>12,9</w:t>
            </w:r>
          </w:p>
        </w:tc>
        <w:tc>
          <w:tcPr>
            <w:tcW w:w="750" w:type="pct"/>
            <w:hideMark/>
          </w:tcPr>
          <w:p w14:paraId="3E0F097B" w14:textId="77777777" w:rsidR="00967DDC" w:rsidRPr="00A17410" w:rsidRDefault="00967DDC" w:rsidP="002010A9">
            <w:pPr>
              <w:jc w:val="right"/>
            </w:pPr>
            <w:r w:rsidRPr="00A17410">
              <w:t>1,4</w:t>
            </w:r>
          </w:p>
        </w:tc>
      </w:tr>
      <w:tr w:rsidR="00967DDC" w:rsidRPr="00A17410" w14:paraId="394DF773" w14:textId="77777777" w:rsidTr="002C5FD7">
        <w:tc>
          <w:tcPr>
            <w:tcW w:w="3400" w:type="pct"/>
            <w:hideMark/>
          </w:tcPr>
          <w:p w14:paraId="23454F01" w14:textId="77777777" w:rsidR="00967DDC" w:rsidRPr="00A17410" w:rsidRDefault="00967DDC" w:rsidP="002C5FD7">
            <w:r w:rsidRPr="00A17410">
              <w:t>Площадь разлития, м</w:t>
            </w:r>
            <w:r w:rsidRPr="00A17410">
              <w:rPr>
                <w:vertAlign w:val="superscript"/>
              </w:rPr>
              <w:t>2</w:t>
            </w:r>
          </w:p>
        </w:tc>
        <w:tc>
          <w:tcPr>
            <w:tcW w:w="750" w:type="pct"/>
            <w:hideMark/>
          </w:tcPr>
          <w:p w14:paraId="34F48C51" w14:textId="77777777" w:rsidR="00967DDC" w:rsidRPr="00A17410" w:rsidRDefault="00967DDC" w:rsidP="002010A9">
            <w:pPr>
              <w:jc w:val="right"/>
            </w:pPr>
            <w:r w:rsidRPr="00A17410">
              <w:t>519,48</w:t>
            </w:r>
          </w:p>
        </w:tc>
        <w:tc>
          <w:tcPr>
            <w:tcW w:w="750" w:type="pct"/>
            <w:hideMark/>
          </w:tcPr>
          <w:p w14:paraId="24B7C6AF" w14:textId="77777777" w:rsidR="00967DDC" w:rsidRPr="00A17410" w:rsidRDefault="00967DDC" w:rsidP="002010A9">
            <w:pPr>
              <w:jc w:val="right"/>
            </w:pPr>
            <w:r w:rsidRPr="00A17410">
              <w:t>6</w:t>
            </w:r>
          </w:p>
        </w:tc>
      </w:tr>
      <w:tr w:rsidR="00967DDC" w:rsidRPr="00A17410" w14:paraId="2C453829" w14:textId="77777777" w:rsidTr="002C5FD7">
        <w:tc>
          <w:tcPr>
            <w:tcW w:w="3400" w:type="pct"/>
            <w:hideMark/>
          </w:tcPr>
          <w:p w14:paraId="7F1AC260" w14:textId="77777777" w:rsidR="00967DDC" w:rsidRPr="00A17410" w:rsidRDefault="00967DDC" w:rsidP="002C5FD7">
            <w:r w:rsidRPr="00A17410">
              <w:t>Доля топлива, участвующая в образовании ГВС</w:t>
            </w:r>
          </w:p>
        </w:tc>
        <w:tc>
          <w:tcPr>
            <w:tcW w:w="750" w:type="pct"/>
            <w:hideMark/>
          </w:tcPr>
          <w:p w14:paraId="409FE7A4" w14:textId="77777777" w:rsidR="00967DDC" w:rsidRPr="00A17410" w:rsidRDefault="00967DDC" w:rsidP="002010A9">
            <w:pPr>
              <w:jc w:val="right"/>
            </w:pPr>
            <w:r w:rsidRPr="00A17410">
              <w:t>0,02</w:t>
            </w:r>
          </w:p>
        </w:tc>
        <w:tc>
          <w:tcPr>
            <w:tcW w:w="750" w:type="pct"/>
            <w:hideMark/>
          </w:tcPr>
          <w:p w14:paraId="518667B4" w14:textId="77777777" w:rsidR="00967DDC" w:rsidRPr="00A17410" w:rsidRDefault="00967DDC" w:rsidP="002010A9">
            <w:pPr>
              <w:jc w:val="right"/>
            </w:pPr>
            <w:r w:rsidRPr="00A17410">
              <w:t>0,02</w:t>
            </w:r>
          </w:p>
        </w:tc>
      </w:tr>
      <w:tr w:rsidR="00967DDC" w:rsidRPr="00A17410" w14:paraId="74E1B4F9" w14:textId="77777777" w:rsidTr="002C5FD7">
        <w:tc>
          <w:tcPr>
            <w:tcW w:w="3400" w:type="pct"/>
            <w:hideMark/>
          </w:tcPr>
          <w:p w14:paraId="76885994" w14:textId="77777777" w:rsidR="00967DDC" w:rsidRPr="00A17410" w:rsidRDefault="00967DDC" w:rsidP="002C5FD7">
            <w:r w:rsidRPr="00A17410">
              <w:t>Масса топлива в ГВС, кг</w:t>
            </w:r>
          </w:p>
        </w:tc>
        <w:tc>
          <w:tcPr>
            <w:tcW w:w="750" w:type="pct"/>
            <w:hideMark/>
          </w:tcPr>
          <w:p w14:paraId="67E1770D" w14:textId="77777777" w:rsidR="00967DDC" w:rsidRPr="00A17410" w:rsidRDefault="00967DDC" w:rsidP="002010A9">
            <w:pPr>
              <w:jc w:val="right"/>
            </w:pPr>
            <w:r w:rsidRPr="00A17410">
              <w:t>160</w:t>
            </w:r>
          </w:p>
        </w:tc>
        <w:tc>
          <w:tcPr>
            <w:tcW w:w="750" w:type="pct"/>
            <w:hideMark/>
          </w:tcPr>
          <w:p w14:paraId="4FA12A54" w14:textId="77777777" w:rsidR="00967DDC" w:rsidRPr="00A17410" w:rsidRDefault="00967DDC" w:rsidP="002010A9">
            <w:pPr>
              <w:jc w:val="right"/>
            </w:pPr>
            <w:r w:rsidRPr="00A17410">
              <w:t>5</w:t>
            </w:r>
          </w:p>
        </w:tc>
      </w:tr>
      <w:tr w:rsidR="00967DDC" w:rsidRPr="00A17410" w14:paraId="283C3F93" w14:textId="77777777" w:rsidTr="002C5FD7">
        <w:tc>
          <w:tcPr>
            <w:tcW w:w="5000" w:type="pct"/>
            <w:gridSpan w:val="3"/>
            <w:hideMark/>
          </w:tcPr>
          <w:p w14:paraId="11E8BA35" w14:textId="77777777" w:rsidR="00967DDC" w:rsidRPr="00A17410" w:rsidRDefault="00967DDC" w:rsidP="002010A9">
            <w:pPr>
              <w:jc w:val="center"/>
            </w:pPr>
            <w:r w:rsidRPr="00A17410">
              <w:t>Зоны воздействия ударной волны на промышленные объекты и людей</w:t>
            </w:r>
          </w:p>
        </w:tc>
      </w:tr>
      <w:tr w:rsidR="00967DDC" w:rsidRPr="00A17410" w14:paraId="7E857FE7" w14:textId="77777777" w:rsidTr="002C5FD7">
        <w:tc>
          <w:tcPr>
            <w:tcW w:w="3400" w:type="pct"/>
            <w:hideMark/>
          </w:tcPr>
          <w:p w14:paraId="2A5FA659" w14:textId="77777777" w:rsidR="00967DDC" w:rsidRPr="00A17410" w:rsidRDefault="00967DDC" w:rsidP="002C5FD7">
            <w:r w:rsidRPr="00A17410">
              <w:t>Зона полных разрушений, м</w:t>
            </w:r>
          </w:p>
        </w:tc>
        <w:tc>
          <w:tcPr>
            <w:tcW w:w="750" w:type="pct"/>
            <w:hideMark/>
          </w:tcPr>
          <w:p w14:paraId="327D63CC" w14:textId="77777777" w:rsidR="00967DDC" w:rsidRPr="00A17410" w:rsidRDefault="00967DDC" w:rsidP="002010A9">
            <w:pPr>
              <w:jc w:val="right"/>
            </w:pPr>
            <w:r w:rsidRPr="00A17410">
              <w:t>12,9</w:t>
            </w:r>
          </w:p>
        </w:tc>
        <w:tc>
          <w:tcPr>
            <w:tcW w:w="750" w:type="pct"/>
            <w:hideMark/>
          </w:tcPr>
          <w:p w14:paraId="0F6A5D2F" w14:textId="77777777" w:rsidR="00967DDC" w:rsidRPr="00A17410" w:rsidRDefault="00967DDC" w:rsidP="002010A9">
            <w:pPr>
              <w:jc w:val="right"/>
            </w:pPr>
            <w:r w:rsidRPr="00A17410">
              <w:t>2,6</w:t>
            </w:r>
          </w:p>
        </w:tc>
      </w:tr>
      <w:tr w:rsidR="00967DDC" w:rsidRPr="00A17410" w14:paraId="70EBE42C" w14:textId="77777777" w:rsidTr="002C5FD7">
        <w:tc>
          <w:tcPr>
            <w:tcW w:w="3400" w:type="pct"/>
            <w:hideMark/>
          </w:tcPr>
          <w:p w14:paraId="6288CB15" w14:textId="77777777" w:rsidR="00967DDC" w:rsidRPr="00A17410" w:rsidRDefault="00967DDC" w:rsidP="002C5FD7">
            <w:r w:rsidRPr="00A17410">
              <w:t>Зона сильных разрушений, м</w:t>
            </w:r>
          </w:p>
        </w:tc>
        <w:tc>
          <w:tcPr>
            <w:tcW w:w="750" w:type="pct"/>
            <w:hideMark/>
          </w:tcPr>
          <w:p w14:paraId="34E3E2BC" w14:textId="77777777" w:rsidR="00967DDC" w:rsidRPr="00A17410" w:rsidRDefault="00967DDC" w:rsidP="002010A9">
            <w:pPr>
              <w:jc w:val="right"/>
            </w:pPr>
            <w:r w:rsidRPr="00A17410">
              <w:t>32,3</w:t>
            </w:r>
          </w:p>
        </w:tc>
        <w:tc>
          <w:tcPr>
            <w:tcW w:w="750" w:type="pct"/>
            <w:hideMark/>
          </w:tcPr>
          <w:p w14:paraId="257E14AC" w14:textId="77777777" w:rsidR="00967DDC" w:rsidRPr="00A17410" w:rsidRDefault="00967DDC" w:rsidP="002010A9">
            <w:pPr>
              <w:jc w:val="right"/>
            </w:pPr>
            <w:r w:rsidRPr="00A17410">
              <w:t>6,5</w:t>
            </w:r>
          </w:p>
        </w:tc>
      </w:tr>
      <w:tr w:rsidR="00967DDC" w:rsidRPr="00A17410" w14:paraId="28656CB9" w14:textId="77777777" w:rsidTr="002C5FD7">
        <w:tc>
          <w:tcPr>
            <w:tcW w:w="3400" w:type="pct"/>
            <w:hideMark/>
          </w:tcPr>
          <w:p w14:paraId="249D5616" w14:textId="77777777" w:rsidR="00967DDC" w:rsidRPr="00A17410" w:rsidRDefault="00967DDC" w:rsidP="002C5FD7">
            <w:r w:rsidRPr="00A17410">
              <w:t>Зона средних разрушений, м</w:t>
            </w:r>
          </w:p>
        </w:tc>
        <w:tc>
          <w:tcPr>
            <w:tcW w:w="750" w:type="pct"/>
            <w:hideMark/>
          </w:tcPr>
          <w:p w14:paraId="42FC4543" w14:textId="77777777" w:rsidR="00967DDC" w:rsidRPr="00A17410" w:rsidRDefault="00967DDC" w:rsidP="002010A9">
            <w:pPr>
              <w:jc w:val="right"/>
            </w:pPr>
            <w:r w:rsidRPr="00A17410">
              <w:t>55,9</w:t>
            </w:r>
          </w:p>
        </w:tc>
        <w:tc>
          <w:tcPr>
            <w:tcW w:w="750" w:type="pct"/>
            <w:hideMark/>
          </w:tcPr>
          <w:p w14:paraId="62F9E8D0" w14:textId="77777777" w:rsidR="00967DDC" w:rsidRPr="00A17410" w:rsidRDefault="00967DDC" w:rsidP="002010A9">
            <w:pPr>
              <w:jc w:val="right"/>
            </w:pPr>
            <w:r w:rsidRPr="00A17410">
              <w:t>14,7</w:t>
            </w:r>
          </w:p>
        </w:tc>
      </w:tr>
      <w:tr w:rsidR="00967DDC" w:rsidRPr="00A17410" w14:paraId="382C9907" w14:textId="77777777" w:rsidTr="002C5FD7">
        <w:tc>
          <w:tcPr>
            <w:tcW w:w="3400" w:type="pct"/>
            <w:hideMark/>
          </w:tcPr>
          <w:p w14:paraId="5608C408" w14:textId="77777777" w:rsidR="00967DDC" w:rsidRPr="00A17410" w:rsidRDefault="00967DDC" w:rsidP="002C5FD7">
            <w:r w:rsidRPr="00A17410">
              <w:t>Зона слабых разрушений, м</w:t>
            </w:r>
          </w:p>
        </w:tc>
        <w:tc>
          <w:tcPr>
            <w:tcW w:w="750" w:type="pct"/>
            <w:hideMark/>
          </w:tcPr>
          <w:p w14:paraId="2955440B" w14:textId="77777777" w:rsidR="00967DDC" w:rsidRPr="00A17410" w:rsidRDefault="00967DDC" w:rsidP="002010A9">
            <w:pPr>
              <w:jc w:val="right"/>
            </w:pPr>
            <w:r w:rsidRPr="00A17410">
              <w:t>139,8</w:t>
            </w:r>
          </w:p>
        </w:tc>
        <w:tc>
          <w:tcPr>
            <w:tcW w:w="750" w:type="pct"/>
            <w:hideMark/>
          </w:tcPr>
          <w:p w14:paraId="47202B5E" w14:textId="77777777" w:rsidR="00967DDC" w:rsidRPr="00A17410" w:rsidRDefault="00967DDC" w:rsidP="002010A9">
            <w:pPr>
              <w:jc w:val="right"/>
            </w:pPr>
            <w:r w:rsidRPr="00A17410">
              <w:t>37,6</w:t>
            </w:r>
          </w:p>
        </w:tc>
      </w:tr>
      <w:tr w:rsidR="00967DDC" w:rsidRPr="00A17410" w14:paraId="788D91B1" w14:textId="77777777" w:rsidTr="002C5FD7">
        <w:tc>
          <w:tcPr>
            <w:tcW w:w="3400" w:type="pct"/>
            <w:hideMark/>
          </w:tcPr>
          <w:p w14:paraId="21F78041" w14:textId="77777777" w:rsidR="00967DDC" w:rsidRPr="00A17410" w:rsidRDefault="00967DDC" w:rsidP="002C5FD7">
            <w:r w:rsidRPr="00A17410">
              <w:t xml:space="preserve">Зона </w:t>
            </w:r>
            <w:proofErr w:type="spellStart"/>
            <w:r w:rsidRPr="00A17410">
              <w:t>расстекления</w:t>
            </w:r>
            <w:proofErr w:type="spellEnd"/>
            <w:r w:rsidRPr="00A17410">
              <w:t xml:space="preserve"> (50%), м</w:t>
            </w:r>
          </w:p>
        </w:tc>
        <w:tc>
          <w:tcPr>
            <w:tcW w:w="750" w:type="pct"/>
            <w:hideMark/>
          </w:tcPr>
          <w:p w14:paraId="2F0007DE" w14:textId="77777777" w:rsidR="00967DDC" w:rsidRPr="00A17410" w:rsidRDefault="00967DDC" w:rsidP="002010A9">
            <w:pPr>
              <w:jc w:val="right"/>
            </w:pPr>
            <w:r w:rsidRPr="00A17410">
              <w:t>220,5</w:t>
            </w:r>
          </w:p>
        </w:tc>
        <w:tc>
          <w:tcPr>
            <w:tcW w:w="750" w:type="pct"/>
            <w:hideMark/>
          </w:tcPr>
          <w:p w14:paraId="2F3AA9B7" w14:textId="77777777" w:rsidR="00967DDC" w:rsidRPr="00A17410" w:rsidRDefault="00967DDC" w:rsidP="002010A9">
            <w:pPr>
              <w:jc w:val="right"/>
            </w:pPr>
            <w:r w:rsidRPr="00A17410">
              <w:t>62,2</w:t>
            </w:r>
          </w:p>
        </w:tc>
      </w:tr>
      <w:tr w:rsidR="00967DDC" w:rsidRPr="00A17410" w14:paraId="744B7272" w14:textId="77777777" w:rsidTr="002C5FD7">
        <w:tc>
          <w:tcPr>
            <w:tcW w:w="3400" w:type="pct"/>
            <w:hideMark/>
          </w:tcPr>
          <w:p w14:paraId="6A1B26B0" w14:textId="77777777" w:rsidR="00967DDC" w:rsidRPr="00A17410" w:rsidRDefault="00967DDC" w:rsidP="002C5FD7">
            <w:r w:rsidRPr="00A17410">
              <w:t>Порог поражения 99% людей, м</w:t>
            </w:r>
          </w:p>
        </w:tc>
        <w:tc>
          <w:tcPr>
            <w:tcW w:w="750" w:type="pct"/>
            <w:hideMark/>
          </w:tcPr>
          <w:p w14:paraId="2EA823A7" w14:textId="77777777" w:rsidR="00967DDC" w:rsidRPr="00A17410" w:rsidRDefault="00967DDC" w:rsidP="002010A9">
            <w:pPr>
              <w:jc w:val="right"/>
            </w:pPr>
            <w:r w:rsidRPr="00A17410">
              <w:t>15,1</w:t>
            </w:r>
          </w:p>
        </w:tc>
        <w:tc>
          <w:tcPr>
            <w:tcW w:w="750" w:type="pct"/>
            <w:hideMark/>
          </w:tcPr>
          <w:p w14:paraId="036C7EDC" w14:textId="77777777" w:rsidR="00967DDC" w:rsidRPr="00A17410" w:rsidRDefault="00967DDC" w:rsidP="002010A9">
            <w:pPr>
              <w:jc w:val="right"/>
            </w:pPr>
            <w:r w:rsidRPr="00A17410">
              <w:t>4,6</w:t>
            </w:r>
          </w:p>
        </w:tc>
      </w:tr>
      <w:tr w:rsidR="00967DDC" w:rsidRPr="00A17410" w14:paraId="3917B44A" w14:textId="77777777" w:rsidTr="002C5FD7">
        <w:tc>
          <w:tcPr>
            <w:tcW w:w="3400" w:type="pct"/>
            <w:hideMark/>
          </w:tcPr>
          <w:p w14:paraId="0D7265EB" w14:textId="77777777" w:rsidR="00967DDC" w:rsidRPr="00A17410" w:rsidRDefault="00967DDC" w:rsidP="002C5FD7">
            <w:r w:rsidRPr="00A17410">
              <w:t>Порог поражения людей (контузия), м</w:t>
            </w:r>
          </w:p>
        </w:tc>
        <w:tc>
          <w:tcPr>
            <w:tcW w:w="750" w:type="pct"/>
            <w:hideMark/>
          </w:tcPr>
          <w:p w14:paraId="78BCAE6D" w14:textId="77777777" w:rsidR="00967DDC" w:rsidRPr="00A17410" w:rsidRDefault="00967DDC" w:rsidP="002010A9">
            <w:pPr>
              <w:jc w:val="right"/>
            </w:pPr>
            <w:r w:rsidRPr="00A17410">
              <w:t>28,1</w:t>
            </w:r>
          </w:p>
        </w:tc>
        <w:tc>
          <w:tcPr>
            <w:tcW w:w="750" w:type="pct"/>
            <w:hideMark/>
          </w:tcPr>
          <w:p w14:paraId="797C856E" w14:textId="77777777" w:rsidR="00967DDC" w:rsidRPr="00A17410" w:rsidRDefault="00967DDC" w:rsidP="002010A9">
            <w:pPr>
              <w:jc w:val="right"/>
            </w:pPr>
            <w:r w:rsidRPr="00A17410">
              <w:t>7,2</w:t>
            </w:r>
          </w:p>
        </w:tc>
      </w:tr>
      <w:tr w:rsidR="00967DDC" w:rsidRPr="00A17410" w14:paraId="1D043106" w14:textId="77777777" w:rsidTr="002C5FD7">
        <w:tc>
          <w:tcPr>
            <w:tcW w:w="5000" w:type="pct"/>
            <w:gridSpan w:val="3"/>
            <w:hideMark/>
          </w:tcPr>
          <w:p w14:paraId="5D6C40F0" w14:textId="77777777" w:rsidR="00967DDC" w:rsidRPr="00A17410" w:rsidRDefault="00967DDC" w:rsidP="002010A9">
            <w:pPr>
              <w:jc w:val="center"/>
            </w:pPr>
            <w:r w:rsidRPr="00A17410">
              <w:t>Параметры огневого шара</w:t>
            </w:r>
          </w:p>
        </w:tc>
      </w:tr>
      <w:tr w:rsidR="00967DDC" w:rsidRPr="00A17410" w14:paraId="4E2740F9" w14:textId="77777777" w:rsidTr="002010A9">
        <w:tc>
          <w:tcPr>
            <w:tcW w:w="3400" w:type="pct"/>
            <w:hideMark/>
          </w:tcPr>
          <w:p w14:paraId="44D973FE" w14:textId="77777777" w:rsidR="00967DDC" w:rsidRPr="00A17410" w:rsidRDefault="00967DDC" w:rsidP="002C5FD7">
            <w:r w:rsidRPr="00A17410">
              <w:t>Радиус огневого шара, м</w:t>
            </w:r>
          </w:p>
        </w:tc>
        <w:tc>
          <w:tcPr>
            <w:tcW w:w="750" w:type="pct"/>
            <w:vAlign w:val="center"/>
            <w:hideMark/>
          </w:tcPr>
          <w:p w14:paraId="6543B5AE" w14:textId="77777777" w:rsidR="00967DDC" w:rsidRPr="00A17410" w:rsidRDefault="00967DDC" w:rsidP="002010A9">
            <w:pPr>
              <w:jc w:val="right"/>
            </w:pPr>
            <w:r w:rsidRPr="00A17410">
              <w:t>14,1</w:t>
            </w:r>
          </w:p>
        </w:tc>
        <w:tc>
          <w:tcPr>
            <w:tcW w:w="750" w:type="pct"/>
            <w:vAlign w:val="center"/>
            <w:hideMark/>
          </w:tcPr>
          <w:p w14:paraId="719DCF51" w14:textId="77777777" w:rsidR="00967DDC" w:rsidRPr="00A17410" w:rsidRDefault="00967DDC" w:rsidP="002010A9">
            <w:pPr>
              <w:jc w:val="right"/>
            </w:pPr>
            <w:r w:rsidRPr="00A17410">
              <w:t>4,46</w:t>
            </w:r>
          </w:p>
        </w:tc>
      </w:tr>
      <w:tr w:rsidR="00967DDC" w:rsidRPr="00A17410" w14:paraId="09F24DE9" w14:textId="77777777" w:rsidTr="002010A9">
        <w:tc>
          <w:tcPr>
            <w:tcW w:w="3400" w:type="pct"/>
            <w:hideMark/>
          </w:tcPr>
          <w:p w14:paraId="52F475AF" w14:textId="77777777" w:rsidR="00967DDC" w:rsidRPr="00A17410" w:rsidRDefault="00967DDC" w:rsidP="002C5FD7">
            <w:r w:rsidRPr="00A17410">
              <w:t>Время существования огневого шара, с</w:t>
            </w:r>
          </w:p>
        </w:tc>
        <w:tc>
          <w:tcPr>
            <w:tcW w:w="750" w:type="pct"/>
            <w:vAlign w:val="center"/>
            <w:hideMark/>
          </w:tcPr>
          <w:p w14:paraId="0753A3A1" w14:textId="77777777" w:rsidR="00967DDC" w:rsidRPr="00A17410" w:rsidRDefault="00967DDC" w:rsidP="002010A9">
            <w:pPr>
              <w:jc w:val="right"/>
            </w:pPr>
            <w:r w:rsidRPr="00A17410">
              <w:t>2,8</w:t>
            </w:r>
          </w:p>
        </w:tc>
        <w:tc>
          <w:tcPr>
            <w:tcW w:w="750" w:type="pct"/>
            <w:vAlign w:val="center"/>
            <w:hideMark/>
          </w:tcPr>
          <w:p w14:paraId="2EB8FDEE" w14:textId="77777777" w:rsidR="00967DDC" w:rsidRPr="00A17410" w:rsidRDefault="00967DDC" w:rsidP="002010A9">
            <w:pPr>
              <w:jc w:val="right"/>
            </w:pPr>
            <w:r w:rsidRPr="00A17410">
              <w:t>1</w:t>
            </w:r>
          </w:p>
        </w:tc>
      </w:tr>
      <w:tr w:rsidR="00967DDC" w:rsidRPr="00A17410" w14:paraId="781905F3" w14:textId="77777777" w:rsidTr="002010A9">
        <w:tc>
          <w:tcPr>
            <w:tcW w:w="3400" w:type="pct"/>
            <w:hideMark/>
          </w:tcPr>
          <w:p w14:paraId="2FA38AD5" w14:textId="77777777" w:rsidR="00967DDC" w:rsidRPr="00A17410" w:rsidRDefault="00967DDC" w:rsidP="002C5FD7">
            <w:r w:rsidRPr="00A17410">
              <w:t>Скорость распространения пламени, м/с</w:t>
            </w:r>
          </w:p>
        </w:tc>
        <w:tc>
          <w:tcPr>
            <w:tcW w:w="750" w:type="pct"/>
            <w:vAlign w:val="center"/>
            <w:hideMark/>
          </w:tcPr>
          <w:p w14:paraId="3011E725" w14:textId="77777777" w:rsidR="00967DDC" w:rsidRPr="00A17410" w:rsidRDefault="00967DDC" w:rsidP="002010A9">
            <w:pPr>
              <w:jc w:val="right"/>
            </w:pPr>
            <w:r w:rsidRPr="00A17410">
              <w:t>150-200</w:t>
            </w:r>
          </w:p>
        </w:tc>
        <w:tc>
          <w:tcPr>
            <w:tcW w:w="750" w:type="pct"/>
            <w:vAlign w:val="center"/>
            <w:hideMark/>
          </w:tcPr>
          <w:p w14:paraId="39DD4125" w14:textId="77777777" w:rsidR="00967DDC" w:rsidRPr="00A17410" w:rsidRDefault="00967DDC" w:rsidP="002010A9">
            <w:pPr>
              <w:jc w:val="right"/>
            </w:pPr>
            <w:r w:rsidRPr="00A17410">
              <w:t>18</w:t>
            </w:r>
          </w:p>
        </w:tc>
      </w:tr>
      <w:tr w:rsidR="00967DDC" w:rsidRPr="00A17410" w14:paraId="1CBCA653" w14:textId="77777777" w:rsidTr="002010A9">
        <w:tc>
          <w:tcPr>
            <w:tcW w:w="3400" w:type="pct"/>
            <w:hideMark/>
          </w:tcPr>
          <w:p w14:paraId="73062F7D" w14:textId="77777777" w:rsidR="00967DDC" w:rsidRPr="00A17410" w:rsidRDefault="00967DDC" w:rsidP="002C5FD7">
            <w:r w:rsidRPr="00A17410">
              <w:t>Величина воздействия теплового потока на здания и сооружения на кромке огневого шара, кВт/м</w:t>
            </w:r>
            <w:r w:rsidRPr="00A17410">
              <w:rPr>
                <w:vertAlign w:val="superscript"/>
              </w:rPr>
              <w:t>2</w:t>
            </w:r>
          </w:p>
        </w:tc>
        <w:tc>
          <w:tcPr>
            <w:tcW w:w="750" w:type="pct"/>
            <w:vAlign w:val="center"/>
            <w:hideMark/>
          </w:tcPr>
          <w:p w14:paraId="4F58C41F" w14:textId="77777777" w:rsidR="00967DDC" w:rsidRPr="00A17410" w:rsidRDefault="00967DDC" w:rsidP="002010A9">
            <w:pPr>
              <w:jc w:val="right"/>
            </w:pPr>
            <w:r w:rsidRPr="00A17410">
              <w:t>130</w:t>
            </w:r>
          </w:p>
        </w:tc>
        <w:tc>
          <w:tcPr>
            <w:tcW w:w="750" w:type="pct"/>
            <w:vAlign w:val="center"/>
            <w:hideMark/>
          </w:tcPr>
          <w:p w14:paraId="1B68C0E4" w14:textId="77777777" w:rsidR="00967DDC" w:rsidRPr="00A17410" w:rsidRDefault="00967DDC" w:rsidP="002010A9">
            <w:pPr>
              <w:jc w:val="right"/>
            </w:pPr>
            <w:r w:rsidRPr="00A17410">
              <w:t>130</w:t>
            </w:r>
          </w:p>
        </w:tc>
      </w:tr>
      <w:tr w:rsidR="00967DDC" w:rsidRPr="00A17410" w14:paraId="7FFCF2DB" w14:textId="77777777" w:rsidTr="002010A9">
        <w:tc>
          <w:tcPr>
            <w:tcW w:w="3400" w:type="pct"/>
            <w:hideMark/>
          </w:tcPr>
          <w:p w14:paraId="0C457A2C" w14:textId="77777777" w:rsidR="00967DDC" w:rsidRPr="00A17410" w:rsidRDefault="00967DDC" w:rsidP="002C5FD7">
            <w:r w:rsidRPr="00A17410">
              <w:t>Индекс теплового излучения на кромке огневого шара</w:t>
            </w:r>
          </w:p>
        </w:tc>
        <w:tc>
          <w:tcPr>
            <w:tcW w:w="750" w:type="pct"/>
            <w:vAlign w:val="center"/>
            <w:hideMark/>
          </w:tcPr>
          <w:p w14:paraId="606CB06A" w14:textId="77777777" w:rsidR="00967DDC" w:rsidRPr="00A17410" w:rsidRDefault="00967DDC" w:rsidP="002010A9">
            <w:pPr>
              <w:jc w:val="right"/>
            </w:pPr>
            <w:r w:rsidRPr="00A17410">
              <w:t>1834</w:t>
            </w:r>
          </w:p>
        </w:tc>
        <w:tc>
          <w:tcPr>
            <w:tcW w:w="750" w:type="pct"/>
            <w:vAlign w:val="center"/>
            <w:hideMark/>
          </w:tcPr>
          <w:p w14:paraId="44B8C8D2" w14:textId="77777777" w:rsidR="00967DDC" w:rsidRPr="00A17410" w:rsidRDefault="00967DDC" w:rsidP="002010A9">
            <w:pPr>
              <w:jc w:val="right"/>
            </w:pPr>
            <w:r w:rsidRPr="00A17410">
              <w:t>729,7</w:t>
            </w:r>
          </w:p>
        </w:tc>
      </w:tr>
      <w:tr w:rsidR="00967DDC" w:rsidRPr="00A17410" w14:paraId="3E7499BD" w14:textId="77777777" w:rsidTr="002010A9">
        <w:tc>
          <w:tcPr>
            <w:tcW w:w="3400" w:type="pct"/>
            <w:hideMark/>
          </w:tcPr>
          <w:p w14:paraId="25FDC235" w14:textId="77777777" w:rsidR="00967DDC" w:rsidRPr="00A17410" w:rsidRDefault="00967DDC" w:rsidP="002C5FD7">
            <w:r w:rsidRPr="00A17410">
              <w:t>Доля людей, поражаемых на кромке огневого шара, %</w:t>
            </w:r>
          </w:p>
        </w:tc>
        <w:tc>
          <w:tcPr>
            <w:tcW w:w="750" w:type="pct"/>
            <w:vAlign w:val="center"/>
            <w:hideMark/>
          </w:tcPr>
          <w:p w14:paraId="13102E78" w14:textId="77777777" w:rsidR="00967DDC" w:rsidRPr="00A17410" w:rsidRDefault="00967DDC" w:rsidP="002010A9">
            <w:pPr>
              <w:jc w:val="right"/>
            </w:pPr>
            <w:r w:rsidRPr="00A17410">
              <w:t>0</w:t>
            </w:r>
          </w:p>
        </w:tc>
        <w:tc>
          <w:tcPr>
            <w:tcW w:w="750" w:type="pct"/>
            <w:vAlign w:val="center"/>
            <w:hideMark/>
          </w:tcPr>
          <w:p w14:paraId="6ED36272" w14:textId="77777777" w:rsidR="00967DDC" w:rsidRPr="00A17410" w:rsidRDefault="00967DDC" w:rsidP="002010A9">
            <w:pPr>
              <w:jc w:val="right"/>
            </w:pPr>
            <w:r w:rsidRPr="00A17410">
              <w:t>0</w:t>
            </w:r>
          </w:p>
        </w:tc>
      </w:tr>
      <w:tr w:rsidR="00967DDC" w:rsidRPr="00A17410" w14:paraId="59AE2DB9" w14:textId="77777777" w:rsidTr="002C5FD7">
        <w:tc>
          <w:tcPr>
            <w:tcW w:w="5000" w:type="pct"/>
            <w:gridSpan w:val="3"/>
            <w:hideMark/>
          </w:tcPr>
          <w:p w14:paraId="1A3AB7E9" w14:textId="77777777" w:rsidR="00967DDC" w:rsidRPr="00A17410" w:rsidRDefault="00967DDC" w:rsidP="002010A9">
            <w:pPr>
              <w:jc w:val="center"/>
            </w:pPr>
            <w:r w:rsidRPr="00A17410">
              <w:t>Параметры горения разлития ГСМ</w:t>
            </w:r>
          </w:p>
        </w:tc>
      </w:tr>
      <w:tr w:rsidR="00967DDC" w:rsidRPr="00A17410" w14:paraId="1DB9A47C" w14:textId="77777777" w:rsidTr="002010A9">
        <w:tc>
          <w:tcPr>
            <w:tcW w:w="3400" w:type="pct"/>
            <w:hideMark/>
          </w:tcPr>
          <w:p w14:paraId="0A1D085F" w14:textId="77777777" w:rsidR="00967DDC" w:rsidRPr="00A17410" w:rsidRDefault="00967DDC" w:rsidP="002C5FD7">
            <w:r w:rsidRPr="00A17410">
              <w:t>Ориентировочное время выгорания разлития, мин: сек</w:t>
            </w:r>
          </w:p>
        </w:tc>
        <w:tc>
          <w:tcPr>
            <w:tcW w:w="750" w:type="pct"/>
            <w:vAlign w:val="center"/>
            <w:hideMark/>
          </w:tcPr>
          <w:p w14:paraId="16D6E926" w14:textId="77777777" w:rsidR="00967DDC" w:rsidRPr="00A17410" w:rsidRDefault="00967DDC" w:rsidP="002010A9">
            <w:pPr>
              <w:jc w:val="right"/>
            </w:pPr>
            <w:r w:rsidRPr="00A17410">
              <w:t>6:41</w:t>
            </w:r>
          </w:p>
        </w:tc>
        <w:tc>
          <w:tcPr>
            <w:tcW w:w="750" w:type="pct"/>
            <w:vAlign w:val="center"/>
            <w:hideMark/>
          </w:tcPr>
          <w:p w14:paraId="4DBB18F7" w14:textId="77777777" w:rsidR="00967DDC" w:rsidRPr="00A17410" w:rsidRDefault="00967DDC" w:rsidP="002010A9">
            <w:pPr>
              <w:jc w:val="right"/>
            </w:pPr>
            <w:r w:rsidRPr="00A17410">
              <w:t>16:44</w:t>
            </w:r>
          </w:p>
        </w:tc>
      </w:tr>
      <w:tr w:rsidR="00967DDC" w:rsidRPr="00A17410" w14:paraId="624C9352" w14:textId="77777777" w:rsidTr="002010A9">
        <w:tc>
          <w:tcPr>
            <w:tcW w:w="3400" w:type="pct"/>
            <w:hideMark/>
          </w:tcPr>
          <w:p w14:paraId="75E7D9F9" w14:textId="77777777" w:rsidR="00967DDC" w:rsidRPr="00A17410" w:rsidRDefault="00967DDC" w:rsidP="002C5FD7">
            <w:r w:rsidRPr="00A17410">
              <w:t>Величина воздействия теплового потока на здания, сооружения и людей на кромке разлития, кВт/м</w:t>
            </w:r>
            <w:r w:rsidRPr="00A17410">
              <w:rPr>
                <w:vertAlign w:val="superscript"/>
              </w:rPr>
              <w:t>2</w:t>
            </w:r>
          </w:p>
        </w:tc>
        <w:tc>
          <w:tcPr>
            <w:tcW w:w="750" w:type="pct"/>
            <w:vAlign w:val="center"/>
            <w:hideMark/>
          </w:tcPr>
          <w:p w14:paraId="5AA216BF" w14:textId="77777777" w:rsidR="00967DDC" w:rsidRPr="00A17410" w:rsidRDefault="00967DDC" w:rsidP="002010A9">
            <w:pPr>
              <w:jc w:val="right"/>
            </w:pPr>
            <w:r w:rsidRPr="00A17410">
              <w:t>104</w:t>
            </w:r>
          </w:p>
        </w:tc>
        <w:tc>
          <w:tcPr>
            <w:tcW w:w="750" w:type="pct"/>
            <w:vAlign w:val="center"/>
            <w:hideMark/>
          </w:tcPr>
          <w:p w14:paraId="174F8FCE" w14:textId="77777777" w:rsidR="00967DDC" w:rsidRPr="00A17410" w:rsidRDefault="00967DDC" w:rsidP="002010A9">
            <w:pPr>
              <w:jc w:val="right"/>
            </w:pPr>
            <w:r w:rsidRPr="00A17410">
              <w:t>104</w:t>
            </w:r>
          </w:p>
        </w:tc>
      </w:tr>
      <w:tr w:rsidR="00967DDC" w:rsidRPr="00A17410" w14:paraId="53EDA703" w14:textId="77777777" w:rsidTr="002010A9">
        <w:tc>
          <w:tcPr>
            <w:tcW w:w="3400" w:type="pct"/>
            <w:hideMark/>
          </w:tcPr>
          <w:p w14:paraId="2EBCA78D" w14:textId="77777777" w:rsidR="00967DDC" w:rsidRPr="00A17410" w:rsidRDefault="00967DDC" w:rsidP="002C5FD7">
            <w:r w:rsidRPr="00A17410">
              <w:t>Индекс теплового излучения на кромке горящего разлития</w:t>
            </w:r>
          </w:p>
        </w:tc>
        <w:tc>
          <w:tcPr>
            <w:tcW w:w="750" w:type="pct"/>
            <w:vAlign w:val="center"/>
            <w:hideMark/>
          </w:tcPr>
          <w:p w14:paraId="1674A23E" w14:textId="77777777" w:rsidR="00967DDC" w:rsidRPr="00A17410" w:rsidRDefault="00967DDC" w:rsidP="002010A9">
            <w:pPr>
              <w:jc w:val="right"/>
            </w:pPr>
            <w:r w:rsidRPr="00A17410">
              <w:t>29345</w:t>
            </w:r>
          </w:p>
        </w:tc>
        <w:tc>
          <w:tcPr>
            <w:tcW w:w="750" w:type="pct"/>
            <w:vAlign w:val="center"/>
            <w:hideMark/>
          </w:tcPr>
          <w:p w14:paraId="1380EC15" w14:textId="77777777" w:rsidR="00967DDC" w:rsidRPr="00A17410" w:rsidRDefault="00967DDC" w:rsidP="002010A9">
            <w:pPr>
              <w:jc w:val="right"/>
            </w:pPr>
            <w:r w:rsidRPr="00A17410">
              <w:t>29345</w:t>
            </w:r>
          </w:p>
        </w:tc>
      </w:tr>
      <w:tr w:rsidR="00967DDC" w:rsidRPr="00A17410" w14:paraId="2551F7EF" w14:textId="77777777" w:rsidTr="002010A9">
        <w:tc>
          <w:tcPr>
            <w:tcW w:w="3400" w:type="pct"/>
            <w:hideMark/>
          </w:tcPr>
          <w:p w14:paraId="5F2CFF92" w14:textId="77777777" w:rsidR="00967DDC" w:rsidRPr="00A17410" w:rsidRDefault="00967DDC" w:rsidP="002C5FD7">
            <w:r w:rsidRPr="00A17410">
              <w:t>Доля людей, поражаемых на кромке горения разлития, %</w:t>
            </w:r>
          </w:p>
        </w:tc>
        <w:tc>
          <w:tcPr>
            <w:tcW w:w="750" w:type="pct"/>
            <w:vAlign w:val="center"/>
            <w:hideMark/>
          </w:tcPr>
          <w:p w14:paraId="5C5569F1" w14:textId="77777777" w:rsidR="00967DDC" w:rsidRPr="00A17410" w:rsidRDefault="00967DDC" w:rsidP="002010A9">
            <w:pPr>
              <w:jc w:val="right"/>
            </w:pPr>
            <w:r w:rsidRPr="00A17410">
              <w:t>79</w:t>
            </w:r>
          </w:p>
        </w:tc>
        <w:tc>
          <w:tcPr>
            <w:tcW w:w="750" w:type="pct"/>
            <w:vAlign w:val="center"/>
            <w:hideMark/>
          </w:tcPr>
          <w:p w14:paraId="53CE1D96" w14:textId="77777777" w:rsidR="00967DDC" w:rsidRPr="00A17410" w:rsidRDefault="00967DDC" w:rsidP="002010A9">
            <w:pPr>
              <w:jc w:val="right"/>
            </w:pPr>
            <w:r w:rsidRPr="00A17410">
              <w:t>79</w:t>
            </w:r>
          </w:p>
        </w:tc>
      </w:tr>
      <w:tr w:rsidR="00967DDC" w:rsidRPr="00A17410" w14:paraId="4A92ECCC" w14:textId="77777777" w:rsidTr="002010A9">
        <w:tc>
          <w:tcPr>
            <w:tcW w:w="5000" w:type="pct"/>
            <w:gridSpan w:val="3"/>
            <w:vAlign w:val="center"/>
            <w:hideMark/>
          </w:tcPr>
          <w:p w14:paraId="54A149A4" w14:textId="77777777" w:rsidR="00967DDC" w:rsidRPr="00A17410" w:rsidRDefault="00967DDC" w:rsidP="002010A9">
            <w:pPr>
              <w:jc w:val="center"/>
            </w:pPr>
            <w:r w:rsidRPr="00A17410">
              <w:t>Поллютанты</w:t>
            </w:r>
          </w:p>
        </w:tc>
      </w:tr>
      <w:tr w:rsidR="00967DDC" w:rsidRPr="00A17410" w14:paraId="3B9637E0" w14:textId="77777777" w:rsidTr="002010A9">
        <w:tc>
          <w:tcPr>
            <w:tcW w:w="3400" w:type="pct"/>
            <w:hideMark/>
          </w:tcPr>
          <w:p w14:paraId="01932E3F" w14:textId="77777777" w:rsidR="00967DDC" w:rsidRPr="00A17410" w:rsidRDefault="00967DDC" w:rsidP="002C5FD7">
            <w:r w:rsidRPr="00A17410">
              <w:t>Оксид углерода (СО) – угарный газ</w:t>
            </w:r>
          </w:p>
        </w:tc>
        <w:tc>
          <w:tcPr>
            <w:tcW w:w="750" w:type="pct"/>
            <w:vAlign w:val="center"/>
            <w:hideMark/>
          </w:tcPr>
          <w:p w14:paraId="0661DC17" w14:textId="77777777" w:rsidR="00967DDC" w:rsidRPr="00A17410" w:rsidRDefault="00967DDC" w:rsidP="002010A9">
            <w:pPr>
              <w:jc w:val="right"/>
            </w:pPr>
            <w:r w:rsidRPr="00A17410">
              <w:t>2,4880</w:t>
            </w:r>
          </w:p>
        </w:tc>
        <w:tc>
          <w:tcPr>
            <w:tcW w:w="750" w:type="pct"/>
            <w:vAlign w:val="center"/>
            <w:hideMark/>
          </w:tcPr>
          <w:p w14:paraId="7345107B" w14:textId="77777777" w:rsidR="00967DDC" w:rsidRPr="00A17410" w:rsidRDefault="00967DDC" w:rsidP="002010A9">
            <w:pPr>
              <w:jc w:val="right"/>
            </w:pPr>
            <w:r w:rsidRPr="00A17410">
              <w:t>0,0683</w:t>
            </w:r>
          </w:p>
        </w:tc>
      </w:tr>
      <w:tr w:rsidR="00967DDC" w:rsidRPr="00A17410" w14:paraId="3C0A1DA0" w14:textId="77777777" w:rsidTr="002010A9">
        <w:tc>
          <w:tcPr>
            <w:tcW w:w="3400" w:type="pct"/>
            <w:hideMark/>
          </w:tcPr>
          <w:p w14:paraId="0CEA6A43" w14:textId="77777777" w:rsidR="00967DDC" w:rsidRPr="00A17410" w:rsidRDefault="00967DDC" w:rsidP="002C5FD7">
            <w:r w:rsidRPr="00A17410">
              <w:t>Диоксид углерода (СО</w:t>
            </w:r>
            <w:r w:rsidRPr="00A17410">
              <w:rPr>
                <w:vertAlign w:val="subscript"/>
              </w:rPr>
              <w:t>2</w:t>
            </w:r>
            <w:r w:rsidRPr="00A17410">
              <w:t>) – углекислый газ</w:t>
            </w:r>
          </w:p>
        </w:tc>
        <w:tc>
          <w:tcPr>
            <w:tcW w:w="750" w:type="pct"/>
            <w:vAlign w:val="center"/>
            <w:hideMark/>
          </w:tcPr>
          <w:p w14:paraId="17FB56AC" w14:textId="77777777" w:rsidR="00967DDC" w:rsidRPr="00A17410" w:rsidRDefault="00967DDC" w:rsidP="002010A9">
            <w:pPr>
              <w:jc w:val="right"/>
            </w:pPr>
            <w:r w:rsidRPr="00A17410">
              <w:t>0,0800</w:t>
            </w:r>
          </w:p>
        </w:tc>
        <w:tc>
          <w:tcPr>
            <w:tcW w:w="750" w:type="pct"/>
            <w:vAlign w:val="center"/>
            <w:hideMark/>
          </w:tcPr>
          <w:p w14:paraId="2038BF28" w14:textId="77777777" w:rsidR="00967DDC" w:rsidRPr="00A17410" w:rsidRDefault="00967DDC" w:rsidP="002010A9">
            <w:pPr>
              <w:jc w:val="right"/>
            </w:pPr>
            <w:r w:rsidRPr="00A17410">
              <w:t>0,0022</w:t>
            </w:r>
          </w:p>
        </w:tc>
      </w:tr>
      <w:tr w:rsidR="00967DDC" w:rsidRPr="00A17410" w14:paraId="7E8402C3" w14:textId="77777777" w:rsidTr="002010A9">
        <w:tc>
          <w:tcPr>
            <w:tcW w:w="3400" w:type="pct"/>
            <w:hideMark/>
          </w:tcPr>
          <w:p w14:paraId="6B1F5086" w14:textId="77777777" w:rsidR="00967DDC" w:rsidRPr="00A17410" w:rsidRDefault="00967DDC" w:rsidP="002C5FD7">
            <w:r w:rsidRPr="00A17410">
              <w:t>Оксиды азота (</w:t>
            </w:r>
            <w:proofErr w:type="spellStart"/>
            <w:r w:rsidRPr="00A17410">
              <w:t>NOx</w:t>
            </w:r>
            <w:proofErr w:type="spellEnd"/>
            <w:r w:rsidRPr="00A17410">
              <w:t>)</w:t>
            </w:r>
          </w:p>
        </w:tc>
        <w:tc>
          <w:tcPr>
            <w:tcW w:w="750" w:type="pct"/>
            <w:vAlign w:val="center"/>
            <w:hideMark/>
          </w:tcPr>
          <w:p w14:paraId="2B6116DF" w14:textId="77777777" w:rsidR="00967DDC" w:rsidRPr="00A17410" w:rsidRDefault="00967DDC" w:rsidP="002010A9">
            <w:pPr>
              <w:jc w:val="right"/>
            </w:pPr>
            <w:r w:rsidRPr="00A17410">
              <w:t>0,1208</w:t>
            </w:r>
          </w:p>
        </w:tc>
        <w:tc>
          <w:tcPr>
            <w:tcW w:w="750" w:type="pct"/>
            <w:vAlign w:val="center"/>
            <w:hideMark/>
          </w:tcPr>
          <w:p w14:paraId="46B73BF5" w14:textId="77777777" w:rsidR="00967DDC" w:rsidRPr="00A17410" w:rsidRDefault="00967DDC" w:rsidP="002010A9">
            <w:pPr>
              <w:jc w:val="right"/>
            </w:pPr>
            <w:r w:rsidRPr="00A17410">
              <w:t>0,0033</w:t>
            </w:r>
          </w:p>
        </w:tc>
      </w:tr>
      <w:tr w:rsidR="00967DDC" w:rsidRPr="00A17410" w14:paraId="1DCF4F53" w14:textId="77777777" w:rsidTr="002010A9">
        <w:tc>
          <w:tcPr>
            <w:tcW w:w="3400" w:type="pct"/>
            <w:hideMark/>
          </w:tcPr>
          <w:p w14:paraId="296AEE19" w14:textId="77777777" w:rsidR="00967DDC" w:rsidRPr="00A17410" w:rsidRDefault="00967DDC" w:rsidP="002C5FD7">
            <w:r w:rsidRPr="00A17410">
              <w:t>Оксиды серы (в пересчете на SO</w:t>
            </w:r>
            <w:r w:rsidRPr="00A17410">
              <w:rPr>
                <w:vertAlign w:val="subscript"/>
              </w:rPr>
              <w:t>2</w:t>
            </w:r>
            <w:r w:rsidRPr="00A17410">
              <w:t>)</w:t>
            </w:r>
          </w:p>
        </w:tc>
        <w:tc>
          <w:tcPr>
            <w:tcW w:w="750" w:type="pct"/>
            <w:vAlign w:val="center"/>
            <w:hideMark/>
          </w:tcPr>
          <w:p w14:paraId="063D0748" w14:textId="77777777" w:rsidR="00967DDC" w:rsidRPr="00A17410" w:rsidRDefault="00967DDC" w:rsidP="002010A9">
            <w:pPr>
              <w:jc w:val="right"/>
            </w:pPr>
            <w:r w:rsidRPr="00A17410">
              <w:t>0,0096</w:t>
            </w:r>
          </w:p>
        </w:tc>
        <w:tc>
          <w:tcPr>
            <w:tcW w:w="750" w:type="pct"/>
            <w:vAlign w:val="center"/>
            <w:hideMark/>
          </w:tcPr>
          <w:p w14:paraId="6E4D1298" w14:textId="77777777" w:rsidR="00967DDC" w:rsidRPr="00A17410" w:rsidRDefault="00967DDC" w:rsidP="002010A9">
            <w:pPr>
              <w:jc w:val="right"/>
            </w:pPr>
            <w:r w:rsidRPr="00A17410">
              <w:t>0,0003</w:t>
            </w:r>
          </w:p>
        </w:tc>
      </w:tr>
      <w:tr w:rsidR="00967DDC" w:rsidRPr="00A17410" w14:paraId="2D8CFDBE" w14:textId="77777777" w:rsidTr="002010A9">
        <w:tc>
          <w:tcPr>
            <w:tcW w:w="3400" w:type="pct"/>
            <w:hideMark/>
          </w:tcPr>
          <w:p w14:paraId="3522F19A" w14:textId="77777777" w:rsidR="00967DDC" w:rsidRPr="00A17410" w:rsidRDefault="00967DDC" w:rsidP="002C5FD7">
            <w:r w:rsidRPr="00A17410">
              <w:t>Сероводород (H</w:t>
            </w:r>
            <w:r w:rsidRPr="00A17410">
              <w:rPr>
                <w:vertAlign w:val="subscript"/>
              </w:rPr>
              <w:t>2</w:t>
            </w:r>
            <w:r w:rsidRPr="00A17410">
              <w:t>S)</w:t>
            </w:r>
          </w:p>
        </w:tc>
        <w:tc>
          <w:tcPr>
            <w:tcW w:w="750" w:type="pct"/>
            <w:vAlign w:val="center"/>
            <w:hideMark/>
          </w:tcPr>
          <w:p w14:paraId="189B819B" w14:textId="77777777" w:rsidR="00967DDC" w:rsidRPr="00A17410" w:rsidRDefault="00967DDC" w:rsidP="002010A9">
            <w:pPr>
              <w:jc w:val="right"/>
            </w:pPr>
            <w:r w:rsidRPr="00A17410">
              <w:t>0,0080</w:t>
            </w:r>
          </w:p>
        </w:tc>
        <w:tc>
          <w:tcPr>
            <w:tcW w:w="750" w:type="pct"/>
            <w:vAlign w:val="center"/>
            <w:hideMark/>
          </w:tcPr>
          <w:p w14:paraId="20C7D6ED" w14:textId="77777777" w:rsidR="00967DDC" w:rsidRPr="00A17410" w:rsidRDefault="00967DDC" w:rsidP="002010A9">
            <w:pPr>
              <w:jc w:val="right"/>
            </w:pPr>
            <w:r w:rsidRPr="00A17410">
              <w:t>0,0002</w:t>
            </w:r>
          </w:p>
        </w:tc>
      </w:tr>
      <w:tr w:rsidR="00967DDC" w:rsidRPr="00A17410" w14:paraId="1D92A3EF" w14:textId="77777777" w:rsidTr="002010A9">
        <w:tc>
          <w:tcPr>
            <w:tcW w:w="3400" w:type="pct"/>
            <w:hideMark/>
          </w:tcPr>
          <w:p w14:paraId="14EF2BFB" w14:textId="77777777" w:rsidR="00967DDC" w:rsidRPr="00A17410" w:rsidRDefault="00967DDC" w:rsidP="002C5FD7">
            <w:r w:rsidRPr="00A17410">
              <w:lastRenderedPageBreak/>
              <w:t>Сажа (С)</w:t>
            </w:r>
          </w:p>
        </w:tc>
        <w:tc>
          <w:tcPr>
            <w:tcW w:w="750" w:type="pct"/>
            <w:vAlign w:val="center"/>
            <w:hideMark/>
          </w:tcPr>
          <w:p w14:paraId="3676FA60" w14:textId="77777777" w:rsidR="00967DDC" w:rsidRPr="00A17410" w:rsidRDefault="00967DDC" w:rsidP="002010A9">
            <w:pPr>
              <w:jc w:val="right"/>
            </w:pPr>
            <w:r w:rsidRPr="00A17410">
              <w:t>0,0118</w:t>
            </w:r>
          </w:p>
        </w:tc>
        <w:tc>
          <w:tcPr>
            <w:tcW w:w="750" w:type="pct"/>
            <w:vAlign w:val="center"/>
            <w:hideMark/>
          </w:tcPr>
          <w:p w14:paraId="0D700594" w14:textId="77777777" w:rsidR="00967DDC" w:rsidRPr="00A17410" w:rsidRDefault="00967DDC" w:rsidP="002010A9">
            <w:pPr>
              <w:jc w:val="right"/>
            </w:pPr>
            <w:r w:rsidRPr="00A17410">
              <w:t>0,0003</w:t>
            </w:r>
          </w:p>
        </w:tc>
      </w:tr>
      <w:tr w:rsidR="00967DDC" w:rsidRPr="00A17410" w14:paraId="0F8E15D7" w14:textId="77777777" w:rsidTr="002010A9">
        <w:tc>
          <w:tcPr>
            <w:tcW w:w="3400" w:type="pct"/>
            <w:hideMark/>
          </w:tcPr>
          <w:p w14:paraId="1DA7BEE6" w14:textId="77777777" w:rsidR="00967DDC" w:rsidRPr="00A17410" w:rsidRDefault="00967DDC" w:rsidP="002C5FD7">
            <w:r w:rsidRPr="00A17410">
              <w:t>Синильная кислота (HCN)</w:t>
            </w:r>
          </w:p>
        </w:tc>
        <w:tc>
          <w:tcPr>
            <w:tcW w:w="750" w:type="pct"/>
            <w:vAlign w:val="center"/>
            <w:hideMark/>
          </w:tcPr>
          <w:p w14:paraId="47534470" w14:textId="77777777" w:rsidR="00967DDC" w:rsidRPr="00A17410" w:rsidRDefault="00967DDC" w:rsidP="002010A9">
            <w:pPr>
              <w:jc w:val="right"/>
            </w:pPr>
            <w:r w:rsidRPr="00A17410">
              <w:t>0,0080</w:t>
            </w:r>
          </w:p>
        </w:tc>
        <w:tc>
          <w:tcPr>
            <w:tcW w:w="750" w:type="pct"/>
            <w:vAlign w:val="center"/>
            <w:hideMark/>
          </w:tcPr>
          <w:p w14:paraId="60755015" w14:textId="77777777" w:rsidR="00967DDC" w:rsidRPr="00A17410" w:rsidRDefault="00967DDC" w:rsidP="002010A9">
            <w:pPr>
              <w:jc w:val="right"/>
            </w:pPr>
            <w:r w:rsidRPr="00A17410">
              <w:t>0,0002</w:t>
            </w:r>
          </w:p>
        </w:tc>
      </w:tr>
      <w:tr w:rsidR="00967DDC" w:rsidRPr="00A17410" w14:paraId="19EFBA1C" w14:textId="77777777" w:rsidTr="002010A9">
        <w:tc>
          <w:tcPr>
            <w:tcW w:w="3400" w:type="pct"/>
            <w:hideMark/>
          </w:tcPr>
          <w:p w14:paraId="58E89546" w14:textId="77777777" w:rsidR="00967DDC" w:rsidRPr="00A17410" w:rsidRDefault="00967DDC" w:rsidP="002C5FD7">
            <w:r w:rsidRPr="00A17410">
              <w:t>Дым (ультрадисперсные частицы SiO</w:t>
            </w:r>
            <w:r w:rsidRPr="00A17410">
              <w:rPr>
                <w:vertAlign w:val="subscript"/>
              </w:rPr>
              <w:t>2</w:t>
            </w:r>
            <w:r w:rsidRPr="00A17410">
              <w:t>)</w:t>
            </w:r>
          </w:p>
        </w:tc>
        <w:tc>
          <w:tcPr>
            <w:tcW w:w="750" w:type="pct"/>
            <w:vAlign w:val="center"/>
            <w:hideMark/>
          </w:tcPr>
          <w:p w14:paraId="6DB372CC" w14:textId="77777777" w:rsidR="00967DDC" w:rsidRPr="00A17410" w:rsidRDefault="00967DDC" w:rsidP="002010A9">
            <w:pPr>
              <w:jc w:val="right"/>
            </w:pPr>
            <w:r w:rsidRPr="00A17410">
              <w:t>0,000008</w:t>
            </w:r>
          </w:p>
        </w:tc>
        <w:tc>
          <w:tcPr>
            <w:tcW w:w="750" w:type="pct"/>
            <w:vAlign w:val="center"/>
            <w:hideMark/>
          </w:tcPr>
          <w:p w14:paraId="1847EA2F" w14:textId="77777777" w:rsidR="00967DDC" w:rsidRPr="00A17410" w:rsidRDefault="00967DDC" w:rsidP="002010A9">
            <w:pPr>
              <w:jc w:val="right"/>
            </w:pPr>
            <w:r w:rsidRPr="00A17410">
              <w:t>0,000000</w:t>
            </w:r>
          </w:p>
        </w:tc>
      </w:tr>
      <w:tr w:rsidR="00967DDC" w:rsidRPr="00A17410" w14:paraId="19A0E315" w14:textId="77777777" w:rsidTr="002010A9">
        <w:tc>
          <w:tcPr>
            <w:tcW w:w="3400" w:type="pct"/>
            <w:hideMark/>
          </w:tcPr>
          <w:p w14:paraId="1CC37E05" w14:textId="77777777" w:rsidR="00967DDC" w:rsidRPr="00A17410" w:rsidRDefault="00967DDC" w:rsidP="002C5FD7">
            <w:r w:rsidRPr="00A17410">
              <w:t>Формальдегид (HCHO)</w:t>
            </w:r>
          </w:p>
        </w:tc>
        <w:tc>
          <w:tcPr>
            <w:tcW w:w="750" w:type="pct"/>
            <w:vAlign w:val="center"/>
            <w:hideMark/>
          </w:tcPr>
          <w:p w14:paraId="12C641FD" w14:textId="77777777" w:rsidR="00967DDC" w:rsidRPr="00A17410" w:rsidRDefault="00967DDC" w:rsidP="002010A9">
            <w:pPr>
              <w:jc w:val="right"/>
            </w:pPr>
            <w:r w:rsidRPr="00A17410">
              <w:t>0,0043</w:t>
            </w:r>
          </w:p>
        </w:tc>
        <w:tc>
          <w:tcPr>
            <w:tcW w:w="750" w:type="pct"/>
            <w:vAlign w:val="center"/>
            <w:hideMark/>
          </w:tcPr>
          <w:p w14:paraId="5ADE34EA" w14:textId="77777777" w:rsidR="00967DDC" w:rsidRPr="00A17410" w:rsidRDefault="00967DDC" w:rsidP="002010A9">
            <w:pPr>
              <w:jc w:val="right"/>
            </w:pPr>
            <w:r w:rsidRPr="00A17410">
              <w:t>0,0001</w:t>
            </w:r>
          </w:p>
        </w:tc>
      </w:tr>
      <w:tr w:rsidR="00967DDC" w:rsidRPr="00A17410" w14:paraId="5D19A27C" w14:textId="77777777" w:rsidTr="002010A9">
        <w:tc>
          <w:tcPr>
            <w:tcW w:w="3400" w:type="pct"/>
            <w:hideMark/>
          </w:tcPr>
          <w:p w14:paraId="4C344996" w14:textId="77777777" w:rsidR="00967DDC" w:rsidRPr="00A17410" w:rsidRDefault="00967DDC" w:rsidP="002C5FD7">
            <w:r w:rsidRPr="00A17410">
              <w:t>Органические кислоты (в пересчете на CH</w:t>
            </w:r>
            <w:r w:rsidRPr="00A17410">
              <w:rPr>
                <w:vertAlign w:val="subscript"/>
              </w:rPr>
              <w:t>3</w:t>
            </w:r>
            <w:r w:rsidRPr="00A17410">
              <w:t>COOH)</w:t>
            </w:r>
          </w:p>
        </w:tc>
        <w:tc>
          <w:tcPr>
            <w:tcW w:w="750" w:type="pct"/>
            <w:vAlign w:val="center"/>
            <w:hideMark/>
          </w:tcPr>
          <w:p w14:paraId="0CF7D8BC" w14:textId="77777777" w:rsidR="00967DDC" w:rsidRPr="00A17410" w:rsidRDefault="00967DDC" w:rsidP="002010A9">
            <w:pPr>
              <w:jc w:val="right"/>
            </w:pPr>
            <w:r w:rsidRPr="00A17410">
              <w:t>0,0043</w:t>
            </w:r>
          </w:p>
        </w:tc>
        <w:tc>
          <w:tcPr>
            <w:tcW w:w="750" w:type="pct"/>
            <w:vAlign w:val="center"/>
            <w:hideMark/>
          </w:tcPr>
          <w:p w14:paraId="1B426497" w14:textId="77777777" w:rsidR="00967DDC" w:rsidRPr="00A17410" w:rsidRDefault="00967DDC" w:rsidP="002010A9">
            <w:pPr>
              <w:jc w:val="right"/>
            </w:pPr>
            <w:r w:rsidRPr="00A17410">
              <w:t>0,0001</w:t>
            </w:r>
          </w:p>
        </w:tc>
      </w:tr>
      <w:tr w:rsidR="00967DDC" w:rsidRPr="00A17410" w14:paraId="1D1F5050" w14:textId="77777777" w:rsidTr="002010A9">
        <w:tc>
          <w:tcPr>
            <w:tcW w:w="3400" w:type="pct"/>
            <w:hideMark/>
          </w:tcPr>
          <w:p w14:paraId="3B7B60A4" w14:textId="77777777" w:rsidR="00967DDC" w:rsidRPr="00A17410" w:rsidRDefault="00967DDC" w:rsidP="002C5FD7">
            <w:r w:rsidRPr="00A17410">
              <w:t>Всего</w:t>
            </w:r>
          </w:p>
        </w:tc>
        <w:tc>
          <w:tcPr>
            <w:tcW w:w="750" w:type="pct"/>
            <w:vAlign w:val="center"/>
            <w:hideMark/>
          </w:tcPr>
          <w:p w14:paraId="07373525" w14:textId="77777777" w:rsidR="00967DDC" w:rsidRPr="00A17410" w:rsidRDefault="00967DDC" w:rsidP="002010A9">
            <w:pPr>
              <w:jc w:val="right"/>
            </w:pPr>
            <w:r w:rsidRPr="00A17410">
              <w:t>2,7347</w:t>
            </w:r>
          </w:p>
        </w:tc>
        <w:tc>
          <w:tcPr>
            <w:tcW w:w="750" w:type="pct"/>
            <w:vAlign w:val="center"/>
            <w:hideMark/>
          </w:tcPr>
          <w:p w14:paraId="6BFE7D71" w14:textId="77777777" w:rsidR="00967DDC" w:rsidRPr="00A17410" w:rsidRDefault="00967DDC" w:rsidP="002010A9">
            <w:pPr>
              <w:jc w:val="right"/>
            </w:pPr>
            <w:r w:rsidRPr="00A17410">
              <w:t>0,0751</w:t>
            </w:r>
          </w:p>
        </w:tc>
      </w:tr>
    </w:tbl>
    <w:p w14:paraId="5558D511" w14:textId="2DCB3130" w:rsidR="00967DDC" w:rsidRPr="00A17410" w:rsidRDefault="00967DDC" w:rsidP="00967DDC">
      <w:pPr>
        <w:rPr>
          <w:rFonts w:eastAsia="Times New Roman" w:cs="Times New Roman"/>
          <w:sz w:val="24"/>
          <w:szCs w:val="24"/>
        </w:rPr>
      </w:pPr>
    </w:p>
    <w:p w14:paraId="672AC505" w14:textId="77777777" w:rsidR="002010A9" w:rsidRPr="00A17410" w:rsidRDefault="002010A9" w:rsidP="00967DDC">
      <w:pPr>
        <w:rPr>
          <w:rFonts w:eastAsia="Times New Roman" w:cs="Times New Roman"/>
          <w:sz w:val="24"/>
          <w:szCs w:val="24"/>
        </w:rPr>
      </w:pPr>
    </w:p>
    <w:p w14:paraId="4BF2DC5E" w14:textId="77777777" w:rsidR="00967DDC" w:rsidRPr="00A17410" w:rsidRDefault="00967DDC" w:rsidP="00967DDC">
      <w:pPr>
        <w:jc w:val="center"/>
        <w:rPr>
          <w:rFonts w:eastAsia="Times New Roman" w:cs="Times New Roman"/>
          <w:szCs w:val="28"/>
        </w:rPr>
      </w:pPr>
      <w:r w:rsidRPr="00A17410">
        <w:rPr>
          <w:rFonts w:eastAsia="Times New Roman" w:cs="Times New Roman"/>
          <w:szCs w:val="28"/>
        </w:rPr>
        <w:t>Параметры горения топлива через горловину подземной емкости</w:t>
      </w:r>
    </w:p>
    <w:tbl>
      <w:tblPr>
        <w:tblStyle w:val="1144"/>
        <w:tblW w:w="5000" w:type="pct"/>
        <w:tblLook w:val="04A0" w:firstRow="1" w:lastRow="0" w:firstColumn="1" w:lastColumn="0" w:noHBand="0" w:noVBand="1"/>
      </w:tblPr>
      <w:tblGrid>
        <w:gridCol w:w="7607"/>
        <w:gridCol w:w="1355"/>
        <w:gridCol w:w="1459"/>
      </w:tblGrid>
      <w:tr w:rsidR="00967DDC" w:rsidRPr="00A17410" w14:paraId="61A78877" w14:textId="77777777" w:rsidTr="002C5FD7">
        <w:tc>
          <w:tcPr>
            <w:tcW w:w="3650" w:type="pct"/>
            <w:vMerge w:val="restart"/>
            <w:vAlign w:val="center"/>
            <w:hideMark/>
          </w:tcPr>
          <w:p w14:paraId="3EFCF144" w14:textId="77777777" w:rsidR="00967DDC" w:rsidRPr="00A17410" w:rsidRDefault="00967DDC" w:rsidP="002C5FD7">
            <w:pPr>
              <w:jc w:val="center"/>
            </w:pPr>
            <w:r w:rsidRPr="00A17410">
              <w:t>Показатели</w:t>
            </w:r>
          </w:p>
        </w:tc>
        <w:tc>
          <w:tcPr>
            <w:tcW w:w="1300" w:type="pct"/>
            <w:gridSpan w:val="2"/>
            <w:vAlign w:val="center"/>
            <w:hideMark/>
          </w:tcPr>
          <w:p w14:paraId="08C0A5DB" w14:textId="77777777" w:rsidR="00967DDC" w:rsidRPr="00A17410" w:rsidRDefault="00967DDC" w:rsidP="002C5FD7">
            <w:pPr>
              <w:jc w:val="center"/>
            </w:pPr>
            <w:proofErr w:type="spellStart"/>
            <w:r w:rsidRPr="00A17410">
              <w:t>Подсценарии</w:t>
            </w:r>
            <w:proofErr w:type="spellEnd"/>
            <w:r w:rsidRPr="00A17410">
              <w:t xml:space="preserve"> аварий</w:t>
            </w:r>
          </w:p>
        </w:tc>
      </w:tr>
      <w:tr w:rsidR="00967DDC" w:rsidRPr="00A17410" w14:paraId="36BB1FB1" w14:textId="77777777" w:rsidTr="002C5FD7">
        <w:tc>
          <w:tcPr>
            <w:tcW w:w="0" w:type="auto"/>
            <w:vMerge/>
            <w:vAlign w:val="center"/>
            <w:hideMark/>
          </w:tcPr>
          <w:p w14:paraId="732B2920" w14:textId="77777777" w:rsidR="00967DDC" w:rsidRPr="00A17410" w:rsidRDefault="00967DDC" w:rsidP="002C5FD7">
            <w:pPr>
              <w:jc w:val="center"/>
            </w:pPr>
          </w:p>
        </w:tc>
        <w:tc>
          <w:tcPr>
            <w:tcW w:w="650" w:type="pct"/>
            <w:vAlign w:val="center"/>
            <w:hideMark/>
          </w:tcPr>
          <w:p w14:paraId="59D5A00B" w14:textId="77777777" w:rsidR="00967DDC" w:rsidRPr="00A17410" w:rsidRDefault="00967DDC" w:rsidP="002C5FD7">
            <w:pPr>
              <w:jc w:val="center"/>
            </w:pPr>
            <w:r w:rsidRPr="00A17410">
              <w:t>ДТ</w:t>
            </w:r>
          </w:p>
        </w:tc>
        <w:tc>
          <w:tcPr>
            <w:tcW w:w="650" w:type="pct"/>
            <w:vAlign w:val="center"/>
            <w:hideMark/>
          </w:tcPr>
          <w:p w14:paraId="7369A3BB" w14:textId="77777777" w:rsidR="00967DDC" w:rsidRPr="00A17410" w:rsidRDefault="00967DDC" w:rsidP="002C5FD7">
            <w:pPr>
              <w:jc w:val="center"/>
            </w:pPr>
            <w:r w:rsidRPr="00A17410">
              <w:t>АЗС-Ре</w:t>
            </w:r>
          </w:p>
        </w:tc>
      </w:tr>
      <w:tr w:rsidR="00967DDC" w:rsidRPr="00A17410" w14:paraId="7C584DA9" w14:textId="77777777" w:rsidTr="002010A9">
        <w:tc>
          <w:tcPr>
            <w:tcW w:w="3650" w:type="pct"/>
            <w:hideMark/>
          </w:tcPr>
          <w:p w14:paraId="43BB8C5D" w14:textId="77777777" w:rsidR="00967DDC" w:rsidRPr="00A17410" w:rsidRDefault="00967DDC" w:rsidP="002C5FD7">
            <w:r w:rsidRPr="00A17410">
              <w:t>Количество ГСМ, м</w:t>
            </w:r>
            <w:r w:rsidRPr="00A17410">
              <w:rPr>
                <w:vertAlign w:val="superscript"/>
              </w:rPr>
              <w:t>3</w:t>
            </w:r>
          </w:p>
        </w:tc>
        <w:tc>
          <w:tcPr>
            <w:tcW w:w="650" w:type="pct"/>
            <w:vAlign w:val="center"/>
            <w:hideMark/>
          </w:tcPr>
          <w:p w14:paraId="0D049512" w14:textId="77777777" w:rsidR="00967DDC" w:rsidRPr="00A17410" w:rsidRDefault="00967DDC" w:rsidP="002010A9">
            <w:pPr>
              <w:jc w:val="right"/>
            </w:pPr>
            <w:r w:rsidRPr="00A17410">
              <w:t>25</w:t>
            </w:r>
          </w:p>
        </w:tc>
        <w:tc>
          <w:tcPr>
            <w:tcW w:w="650" w:type="pct"/>
            <w:vAlign w:val="center"/>
            <w:hideMark/>
          </w:tcPr>
          <w:p w14:paraId="03D77962" w14:textId="77777777" w:rsidR="00967DDC" w:rsidRPr="00A17410" w:rsidRDefault="00967DDC" w:rsidP="002010A9">
            <w:pPr>
              <w:jc w:val="right"/>
            </w:pPr>
            <w:r w:rsidRPr="00A17410">
              <w:t>25</w:t>
            </w:r>
          </w:p>
        </w:tc>
      </w:tr>
      <w:tr w:rsidR="00967DDC" w:rsidRPr="00A17410" w14:paraId="7155BCC6" w14:textId="77777777" w:rsidTr="002010A9">
        <w:tc>
          <w:tcPr>
            <w:tcW w:w="3650" w:type="pct"/>
            <w:hideMark/>
          </w:tcPr>
          <w:p w14:paraId="62A83AE9" w14:textId="77777777" w:rsidR="00967DDC" w:rsidRPr="00A17410" w:rsidRDefault="00967DDC" w:rsidP="002C5FD7">
            <w:r w:rsidRPr="00A17410">
              <w:t>Эквивалентный радиус возможного горения, м</w:t>
            </w:r>
          </w:p>
        </w:tc>
        <w:tc>
          <w:tcPr>
            <w:tcW w:w="650" w:type="pct"/>
            <w:vAlign w:val="center"/>
            <w:hideMark/>
          </w:tcPr>
          <w:p w14:paraId="6AE8F9D9" w14:textId="77777777" w:rsidR="00967DDC" w:rsidRPr="00A17410" w:rsidRDefault="00967DDC" w:rsidP="002010A9">
            <w:pPr>
              <w:jc w:val="right"/>
            </w:pPr>
            <w:r w:rsidRPr="00A17410">
              <w:t>0,6</w:t>
            </w:r>
          </w:p>
        </w:tc>
        <w:tc>
          <w:tcPr>
            <w:tcW w:w="650" w:type="pct"/>
            <w:vAlign w:val="center"/>
            <w:hideMark/>
          </w:tcPr>
          <w:p w14:paraId="06C5E7AE" w14:textId="77777777" w:rsidR="00967DDC" w:rsidRPr="00A17410" w:rsidRDefault="00967DDC" w:rsidP="002010A9">
            <w:pPr>
              <w:jc w:val="right"/>
            </w:pPr>
            <w:r w:rsidRPr="00A17410">
              <w:t>0,6</w:t>
            </w:r>
          </w:p>
        </w:tc>
      </w:tr>
      <w:tr w:rsidR="00967DDC" w:rsidRPr="00A17410" w14:paraId="6151913E" w14:textId="77777777" w:rsidTr="002010A9">
        <w:tc>
          <w:tcPr>
            <w:tcW w:w="3650" w:type="pct"/>
            <w:hideMark/>
          </w:tcPr>
          <w:p w14:paraId="0137EB79" w14:textId="77777777" w:rsidR="00967DDC" w:rsidRPr="00A17410" w:rsidRDefault="00967DDC" w:rsidP="002C5FD7">
            <w:r w:rsidRPr="00A17410">
              <w:t>Площадь возможного пожара при воспламенении ГСМ, м</w:t>
            </w:r>
            <w:r w:rsidRPr="00A17410">
              <w:rPr>
                <w:vertAlign w:val="superscript"/>
              </w:rPr>
              <w:t>2</w:t>
            </w:r>
          </w:p>
        </w:tc>
        <w:tc>
          <w:tcPr>
            <w:tcW w:w="650" w:type="pct"/>
            <w:vAlign w:val="center"/>
            <w:hideMark/>
          </w:tcPr>
          <w:p w14:paraId="59513807" w14:textId="77777777" w:rsidR="00967DDC" w:rsidRPr="00A17410" w:rsidRDefault="00967DDC" w:rsidP="002010A9">
            <w:pPr>
              <w:jc w:val="right"/>
            </w:pPr>
            <w:r w:rsidRPr="00A17410">
              <w:t>1</w:t>
            </w:r>
          </w:p>
        </w:tc>
        <w:tc>
          <w:tcPr>
            <w:tcW w:w="650" w:type="pct"/>
            <w:vAlign w:val="center"/>
            <w:hideMark/>
          </w:tcPr>
          <w:p w14:paraId="1BDF51CB" w14:textId="77777777" w:rsidR="00967DDC" w:rsidRPr="00A17410" w:rsidRDefault="00967DDC" w:rsidP="002010A9">
            <w:pPr>
              <w:jc w:val="right"/>
            </w:pPr>
            <w:r w:rsidRPr="00A17410">
              <w:t>1</w:t>
            </w:r>
          </w:p>
        </w:tc>
      </w:tr>
      <w:tr w:rsidR="00967DDC" w:rsidRPr="00A17410" w14:paraId="1B0B15F5" w14:textId="77777777" w:rsidTr="002010A9">
        <w:tc>
          <w:tcPr>
            <w:tcW w:w="3650" w:type="pct"/>
            <w:hideMark/>
          </w:tcPr>
          <w:p w14:paraId="113DCFB8" w14:textId="77777777" w:rsidR="00967DDC" w:rsidRPr="00A17410" w:rsidRDefault="00967DDC" w:rsidP="002C5FD7">
            <w:r w:rsidRPr="00A17410">
              <w:t>Величина теплового потока на кромке горящего разлития, кВт/м</w:t>
            </w:r>
            <w:r w:rsidRPr="00A17410">
              <w:rPr>
                <w:vertAlign w:val="superscript"/>
              </w:rPr>
              <w:t>2</w:t>
            </w:r>
          </w:p>
        </w:tc>
        <w:tc>
          <w:tcPr>
            <w:tcW w:w="650" w:type="pct"/>
            <w:vAlign w:val="center"/>
            <w:hideMark/>
          </w:tcPr>
          <w:p w14:paraId="0B56714E" w14:textId="77777777" w:rsidR="00967DDC" w:rsidRPr="00A17410" w:rsidRDefault="00967DDC" w:rsidP="002010A9">
            <w:pPr>
              <w:jc w:val="right"/>
            </w:pPr>
            <w:r w:rsidRPr="00A17410">
              <w:t>104</w:t>
            </w:r>
          </w:p>
        </w:tc>
        <w:tc>
          <w:tcPr>
            <w:tcW w:w="650" w:type="pct"/>
            <w:vAlign w:val="center"/>
            <w:hideMark/>
          </w:tcPr>
          <w:p w14:paraId="0E457E4D" w14:textId="77777777" w:rsidR="00967DDC" w:rsidRPr="00A17410" w:rsidRDefault="00967DDC" w:rsidP="002010A9">
            <w:pPr>
              <w:jc w:val="right"/>
            </w:pPr>
            <w:r w:rsidRPr="00A17410">
              <w:t>104</w:t>
            </w:r>
          </w:p>
        </w:tc>
      </w:tr>
      <w:tr w:rsidR="00967DDC" w:rsidRPr="00A17410" w14:paraId="77C530B9" w14:textId="77777777" w:rsidTr="002010A9">
        <w:tc>
          <w:tcPr>
            <w:tcW w:w="3650" w:type="pct"/>
            <w:hideMark/>
          </w:tcPr>
          <w:p w14:paraId="13562482" w14:textId="77777777" w:rsidR="00967DDC" w:rsidRPr="00A17410" w:rsidRDefault="00967DDC" w:rsidP="002C5FD7">
            <w:r w:rsidRPr="00A17410">
              <w:t>Высота пламени горения, м</w:t>
            </w:r>
          </w:p>
        </w:tc>
        <w:tc>
          <w:tcPr>
            <w:tcW w:w="650" w:type="pct"/>
            <w:vAlign w:val="center"/>
            <w:hideMark/>
          </w:tcPr>
          <w:p w14:paraId="6AC35429" w14:textId="77777777" w:rsidR="00967DDC" w:rsidRPr="00A17410" w:rsidRDefault="00967DDC" w:rsidP="002010A9">
            <w:pPr>
              <w:jc w:val="right"/>
            </w:pPr>
            <w:r w:rsidRPr="00A17410">
              <w:t>2,9</w:t>
            </w:r>
          </w:p>
        </w:tc>
        <w:tc>
          <w:tcPr>
            <w:tcW w:w="650" w:type="pct"/>
            <w:vAlign w:val="center"/>
            <w:hideMark/>
          </w:tcPr>
          <w:p w14:paraId="628086EE" w14:textId="77777777" w:rsidR="00967DDC" w:rsidRPr="00A17410" w:rsidRDefault="00967DDC" w:rsidP="002010A9">
            <w:pPr>
              <w:jc w:val="right"/>
            </w:pPr>
            <w:r w:rsidRPr="00A17410">
              <w:t>3,7</w:t>
            </w:r>
          </w:p>
        </w:tc>
      </w:tr>
      <w:tr w:rsidR="00967DDC" w:rsidRPr="00A17410" w14:paraId="4AC419B4" w14:textId="77777777" w:rsidTr="002010A9">
        <w:tc>
          <w:tcPr>
            <w:tcW w:w="3650" w:type="pct"/>
            <w:hideMark/>
          </w:tcPr>
          <w:p w14:paraId="62EB285C" w14:textId="77777777" w:rsidR="00967DDC" w:rsidRPr="00A17410" w:rsidRDefault="00967DDC" w:rsidP="002C5FD7">
            <w:r w:rsidRPr="00A17410">
              <w:t>Ожидаемое время горения, сут: часы</w:t>
            </w:r>
          </w:p>
        </w:tc>
        <w:tc>
          <w:tcPr>
            <w:tcW w:w="650" w:type="pct"/>
            <w:vAlign w:val="center"/>
            <w:hideMark/>
          </w:tcPr>
          <w:p w14:paraId="727834B3" w14:textId="77777777" w:rsidR="00967DDC" w:rsidRPr="00A17410" w:rsidRDefault="00967DDC" w:rsidP="002010A9">
            <w:pPr>
              <w:jc w:val="right"/>
            </w:pPr>
            <w:r w:rsidRPr="00A17410">
              <w:t>7:21</w:t>
            </w:r>
          </w:p>
        </w:tc>
        <w:tc>
          <w:tcPr>
            <w:tcW w:w="650" w:type="pct"/>
            <w:vAlign w:val="center"/>
            <w:hideMark/>
          </w:tcPr>
          <w:p w14:paraId="088AAAB8" w14:textId="77777777" w:rsidR="00967DDC" w:rsidRPr="00A17410" w:rsidRDefault="00967DDC" w:rsidP="002010A9">
            <w:pPr>
              <w:jc w:val="right"/>
            </w:pPr>
            <w:r w:rsidRPr="00A17410">
              <w:t>5:19</w:t>
            </w:r>
          </w:p>
        </w:tc>
      </w:tr>
      <w:tr w:rsidR="00967DDC" w:rsidRPr="00A17410" w14:paraId="6EBB4540" w14:textId="77777777" w:rsidTr="002010A9">
        <w:tc>
          <w:tcPr>
            <w:tcW w:w="3650" w:type="pct"/>
            <w:hideMark/>
          </w:tcPr>
          <w:p w14:paraId="601AE575" w14:textId="77777777" w:rsidR="00967DDC" w:rsidRPr="00A17410" w:rsidRDefault="00967DDC" w:rsidP="002C5FD7">
            <w:r w:rsidRPr="00A17410">
              <w:t>Индекс дозы теплового излучения</w:t>
            </w:r>
          </w:p>
        </w:tc>
        <w:tc>
          <w:tcPr>
            <w:tcW w:w="650" w:type="pct"/>
            <w:vAlign w:val="center"/>
            <w:hideMark/>
          </w:tcPr>
          <w:p w14:paraId="02E195E5" w14:textId="77777777" w:rsidR="00967DDC" w:rsidRPr="00A17410" w:rsidRDefault="00967DDC" w:rsidP="002010A9">
            <w:pPr>
              <w:jc w:val="right"/>
            </w:pPr>
            <w:r w:rsidRPr="00A17410">
              <w:t>29345</w:t>
            </w:r>
          </w:p>
        </w:tc>
        <w:tc>
          <w:tcPr>
            <w:tcW w:w="650" w:type="pct"/>
            <w:vAlign w:val="center"/>
            <w:hideMark/>
          </w:tcPr>
          <w:p w14:paraId="2340243F" w14:textId="77777777" w:rsidR="00967DDC" w:rsidRPr="00A17410" w:rsidRDefault="00967DDC" w:rsidP="002010A9">
            <w:pPr>
              <w:jc w:val="right"/>
            </w:pPr>
            <w:r w:rsidRPr="00A17410">
              <w:t>29345</w:t>
            </w:r>
          </w:p>
        </w:tc>
      </w:tr>
      <w:tr w:rsidR="00967DDC" w:rsidRPr="00A17410" w14:paraId="23D6093C" w14:textId="77777777" w:rsidTr="002010A9">
        <w:tc>
          <w:tcPr>
            <w:tcW w:w="3650" w:type="pct"/>
            <w:hideMark/>
          </w:tcPr>
          <w:p w14:paraId="215C9A38" w14:textId="77777777" w:rsidR="00967DDC" w:rsidRPr="00A17410" w:rsidRDefault="00967DDC" w:rsidP="002C5FD7">
            <w:r w:rsidRPr="00A17410">
              <w:t>Процент смертельных исходов людей на кромке горения разлития, %</w:t>
            </w:r>
          </w:p>
        </w:tc>
        <w:tc>
          <w:tcPr>
            <w:tcW w:w="650" w:type="pct"/>
            <w:vAlign w:val="center"/>
            <w:hideMark/>
          </w:tcPr>
          <w:p w14:paraId="78951475" w14:textId="77777777" w:rsidR="00967DDC" w:rsidRPr="00A17410" w:rsidRDefault="00967DDC" w:rsidP="002010A9">
            <w:pPr>
              <w:jc w:val="right"/>
            </w:pPr>
            <w:r w:rsidRPr="00A17410">
              <w:t>79</w:t>
            </w:r>
          </w:p>
        </w:tc>
        <w:tc>
          <w:tcPr>
            <w:tcW w:w="650" w:type="pct"/>
            <w:vAlign w:val="center"/>
            <w:hideMark/>
          </w:tcPr>
          <w:p w14:paraId="0A3EBC9A" w14:textId="77777777" w:rsidR="00967DDC" w:rsidRPr="00A17410" w:rsidRDefault="00967DDC" w:rsidP="002010A9">
            <w:pPr>
              <w:jc w:val="right"/>
            </w:pPr>
            <w:r w:rsidRPr="00A17410">
              <w:t>79</w:t>
            </w:r>
          </w:p>
        </w:tc>
      </w:tr>
      <w:tr w:rsidR="00967DDC" w:rsidRPr="00A17410" w14:paraId="096C478B" w14:textId="77777777" w:rsidTr="002010A9">
        <w:tc>
          <w:tcPr>
            <w:tcW w:w="5000" w:type="pct"/>
            <w:gridSpan w:val="3"/>
            <w:vAlign w:val="center"/>
            <w:hideMark/>
          </w:tcPr>
          <w:p w14:paraId="652CF97E" w14:textId="77777777" w:rsidR="00967DDC" w:rsidRPr="00A17410" w:rsidRDefault="00967DDC" w:rsidP="002010A9">
            <w:pPr>
              <w:jc w:val="center"/>
            </w:pPr>
            <w:r w:rsidRPr="00A17410">
              <w:t>Выброс поллютантов</w:t>
            </w:r>
          </w:p>
        </w:tc>
      </w:tr>
      <w:tr w:rsidR="00967DDC" w:rsidRPr="00A17410" w14:paraId="5F9898C9" w14:textId="77777777" w:rsidTr="002010A9">
        <w:tc>
          <w:tcPr>
            <w:tcW w:w="3650" w:type="pct"/>
            <w:hideMark/>
          </w:tcPr>
          <w:p w14:paraId="1A016123" w14:textId="77777777" w:rsidR="00967DDC" w:rsidRPr="00A17410" w:rsidRDefault="00967DDC" w:rsidP="002C5FD7">
            <w:r w:rsidRPr="00A17410">
              <w:t>Оксид углерода (СО) – угарный газ, т</w:t>
            </w:r>
          </w:p>
        </w:tc>
        <w:tc>
          <w:tcPr>
            <w:tcW w:w="650" w:type="pct"/>
            <w:vAlign w:val="center"/>
            <w:hideMark/>
          </w:tcPr>
          <w:p w14:paraId="41F833B0" w14:textId="77777777" w:rsidR="00967DDC" w:rsidRPr="00A17410" w:rsidRDefault="00967DDC" w:rsidP="002010A9">
            <w:pPr>
              <w:jc w:val="right"/>
            </w:pPr>
            <w:r w:rsidRPr="00A17410">
              <w:t>0,1392</w:t>
            </w:r>
          </w:p>
        </w:tc>
        <w:tc>
          <w:tcPr>
            <w:tcW w:w="650" w:type="pct"/>
            <w:vAlign w:val="center"/>
            <w:hideMark/>
          </w:tcPr>
          <w:p w14:paraId="69E3B4B6" w14:textId="77777777" w:rsidR="00967DDC" w:rsidRPr="00A17410" w:rsidRDefault="00967DDC" w:rsidP="002010A9">
            <w:pPr>
              <w:jc w:val="right"/>
            </w:pPr>
            <w:r w:rsidRPr="00A17410">
              <w:t>5,9862</w:t>
            </w:r>
          </w:p>
        </w:tc>
      </w:tr>
      <w:tr w:rsidR="00967DDC" w:rsidRPr="00A17410" w14:paraId="2CBC5D3F" w14:textId="77777777" w:rsidTr="002010A9">
        <w:tc>
          <w:tcPr>
            <w:tcW w:w="3650" w:type="pct"/>
            <w:hideMark/>
          </w:tcPr>
          <w:p w14:paraId="7C2A3BB8" w14:textId="77777777" w:rsidR="00967DDC" w:rsidRPr="00A17410" w:rsidRDefault="00967DDC" w:rsidP="002C5FD7">
            <w:r w:rsidRPr="00A17410">
              <w:t>Диоксид углерода (СО</w:t>
            </w:r>
            <w:r w:rsidRPr="00A17410">
              <w:rPr>
                <w:vertAlign w:val="subscript"/>
              </w:rPr>
              <w:t>2</w:t>
            </w:r>
            <w:r w:rsidRPr="00A17410">
              <w:t>) – углекислый газ, т</w:t>
            </w:r>
          </w:p>
        </w:tc>
        <w:tc>
          <w:tcPr>
            <w:tcW w:w="650" w:type="pct"/>
            <w:vAlign w:val="center"/>
            <w:hideMark/>
          </w:tcPr>
          <w:p w14:paraId="7B4206D7" w14:textId="77777777" w:rsidR="00967DDC" w:rsidRPr="00A17410" w:rsidRDefault="00967DDC" w:rsidP="002010A9">
            <w:pPr>
              <w:jc w:val="right"/>
            </w:pPr>
            <w:r w:rsidRPr="00A17410">
              <w:t>0,1971</w:t>
            </w:r>
          </w:p>
        </w:tc>
        <w:tc>
          <w:tcPr>
            <w:tcW w:w="650" w:type="pct"/>
            <w:vAlign w:val="center"/>
            <w:hideMark/>
          </w:tcPr>
          <w:p w14:paraId="2F0D4FD5" w14:textId="77777777" w:rsidR="00967DDC" w:rsidRPr="00A17410" w:rsidRDefault="00967DDC" w:rsidP="002010A9">
            <w:pPr>
              <w:jc w:val="right"/>
            </w:pPr>
            <w:r w:rsidRPr="00A17410">
              <w:t>0,1925</w:t>
            </w:r>
          </w:p>
        </w:tc>
      </w:tr>
      <w:tr w:rsidR="00967DDC" w:rsidRPr="00A17410" w14:paraId="0B621F95" w14:textId="77777777" w:rsidTr="002010A9">
        <w:tc>
          <w:tcPr>
            <w:tcW w:w="3650" w:type="pct"/>
            <w:hideMark/>
          </w:tcPr>
          <w:p w14:paraId="5151FC92" w14:textId="77777777" w:rsidR="00967DDC" w:rsidRPr="00A17410" w:rsidRDefault="00967DDC" w:rsidP="002C5FD7">
            <w:r w:rsidRPr="00A17410">
              <w:t>Оксиды азота (</w:t>
            </w:r>
            <w:proofErr w:type="spellStart"/>
            <w:r w:rsidRPr="00A17410">
              <w:t>NOx</w:t>
            </w:r>
            <w:proofErr w:type="spellEnd"/>
            <w:r w:rsidRPr="00A17410">
              <w:t>), т</w:t>
            </w:r>
          </w:p>
        </w:tc>
        <w:tc>
          <w:tcPr>
            <w:tcW w:w="650" w:type="pct"/>
            <w:vAlign w:val="center"/>
            <w:hideMark/>
          </w:tcPr>
          <w:p w14:paraId="51536034" w14:textId="77777777" w:rsidR="00967DDC" w:rsidRPr="00A17410" w:rsidRDefault="00967DDC" w:rsidP="002010A9">
            <w:pPr>
              <w:jc w:val="right"/>
            </w:pPr>
            <w:r w:rsidRPr="00A17410">
              <w:t>0,5145</w:t>
            </w:r>
          </w:p>
        </w:tc>
        <w:tc>
          <w:tcPr>
            <w:tcW w:w="650" w:type="pct"/>
            <w:vAlign w:val="center"/>
            <w:hideMark/>
          </w:tcPr>
          <w:p w14:paraId="069E8BB4" w14:textId="77777777" w:rsidR="00967DDC" w:rsidRPr="00A17410" w:rsidRDefault="00967DDC" w:rsidP="002010A9">
            <w:pPr>
              <w:jc w:val="right"/>
            </w:pPr>
            <w:r w:rsidRPr="00A17410">
              <w:t>0,2906</w:t>
            </w:r>
          </w:p>
        </w:tc>
      </w:tr>
      <w:tr w:rsidR="00967DDC" w:rsidRPr="00A17410" w14:paraId="66D6786C" w14:textId="77777777" w:rsidTr="002010A9">
        <w:tc>
          <w:tcPr>
            <w:tcW w:w="3650" w:type="pct"/>
            <w:hideMark/>
          </w:tcPr>
          <w:p w14:paraId="4E624A87" w14:textId="77777777" w:rsidR="00967DDC" w:rsidRPr="00A17410" w:rsidRDefault="00967DDC" w:rsidP="002C5FD7">
            <w:r w:rsidRPr="00A17410">
              <w:t>Оксиды серы (в пересчете на SO</w:t>
            </w:r>
            <w:r w:rsidRPr="00A17410">
              <w:rPr>
                <w:vertAlign w:val="subscript"/>
              </w:rPr>
              <w:t>2</w:t>
            </w:r>
            <w:r w:rsidRPr="00A17410">
              <w:t>), т</w:t>
            </w:r>
          </w:p>
        </w:tc>
        <w:tc>
          <w:tcPr>
            <w:tcW w:w="650" w:type="pct"/>
            <w:vAlign w:val="center"/>
            <w:hideMark/>
          </w:tcPr>
          <w:p w14:paraId="2BD20E1C" w14:textId="77777777" w:rsidR="00967DDC" w:rsidRPr="00A17410" w:rsidRDefault="00967DDC" w:rsidP="002010A9">
            <w:pPr>
              <w:jc w:val="right"/>
            </w:pPr>
            <w:r w:rsidRPr="00A17410">
              <w:t>0,0928</w:t>
            </w:r>
          </w:p>
        </w:tc>
        <w:tc>
          <w:tcPr>
            <w:tcW w:w="650" w:type="pct"/>
            <w:vAlign w:val="center"/>
            <w:hideMark/>
          </w:tcPr>
          <w:p w14:paraId="347425AF" w14:textId="77777777" w:rsidR="00967DDC" w:rsidRPr="00A17410" w:rsidRDefault="00967DDC" w:rsidP="002010A9">
            <w:pPr>
              <w:jc w:val="right"/>
            </w:pPr>
            <w:r w:rsidRPr="00A17410">
              <w:t>0,0231</w:t>
            </w:r>
          </w:p>
        </w:tc>
      </w:tr>
      <w:tr w:rsidR="00967DDC" w:rsidRPr="00A17410" w14:paraId="72767432" w14:textId="77777777" w:rsidTr="002010A9">
        <w:tc>
          <w:tcPr>
            <w:tcW w:w="3650" w:type="pct"/>
            <w:hideMark/>
          </w:tcPr>
          <w:p w14:paraId="4CD6BCDF" w14:textId="77777777" w:rsidR="00967DDC" w:rsidRPr="00A17410" w:rsidRDefault="00967DDC" w:rsidP="002C5FD7">
            <w:r w:rsidRPr="00A17410">
              <w:t>Сероводород (H</w:t>
            </w:r>
            <w:r w:rsidRPr="00A17410">
              <w:rPr>
                <w:vertAlign w:val="subscript"/>
              </w:rPr>
              <w:t>2</w:t>
            </w:r>
            <w:r w:rsidRPr="00A17410">
              <w:t>S), т</w:t>
            </w:r>
          </w:p>
        </w:tc>
        <w:tc>
          <w:tcPr>
            <w:tcW w:w="650" w:type="pct"/>
            <w:vAlign w:val="center"/>
            <w:hideMark/>
          </w:tcPr>
          <w:p w14:paraId="65189798" w14:textId="77777777" w:rsidR="00967DDC" w:rsidRPr="00A17410" w:rsidRDefault="00967DDC" w:rsidP="002010A9">
            <w:pPr>
              <w:jc w:val="right"/>
            </w:pPr>
            <w:r w:rsidRPr="00A17410">
              <w:t>0,0197</w:t>
            </w:r>
          </w:p>
        </w:tc>
        <w:tc>
          <w:tcPr>
            <w:tcW w:w="650" w:type="pct"/>
            <w:vAlign w:val="center"/>
            <w:hideMark/>
          </w:tcPr>
          <w:p w14:paraId="7B7C8139" w14:textId="77777777" w:rsidR="00967DDC" w:rsidRPr="00A17410" w:rsidRDefault="00967DDC" w:rsidP="002010A9">
            <w:pPr>
              <w:jc w:val="right"/>
            </w:pPr>
            <w:r w:rsidRPr="00A17410">
              <w:t>0,0192</w:t>
            </w:r>
          </w:p>
        </w:tc>
      </w:tr>
      <w:tr w:rsidR="00967DDC" w:rsidRPr="00A17410" w14:paraId="310A9588" w14:textId="77777777" w:rsidTr="002010A9">
        <w:tc>
          <w:tcPr>
            <w:tcW w:w="3650" w:type="pct"/>
            <w:hideMark/>
          </w:tcPr>
          <w:p w14:paraId="4554922F" w14:textId="77777777" w:rsidR="00967DDC" w:rsidRPr="00A17410" w:rsidRDefault="00967DDC" w:rsidP="002C5FD7">
            <w:r w:rsidRPr="00A17410">
              <w:t>Сажа (С), т</w:t>
            </w:r>
          </w:p>
        </w:tc>
        <w:tc>
          <w:tcPr>
            <w:tcW w:w="650" w:type="pct"/>
            <w:vAlign w:val="center"/>
            <w:hideMark/>
          </w:tcPr>
          <w:p w14:paraId="5878DDD4" w14:textId="77777777" w:rsidR="00967DDC" w:rsidRPr="00A17410" w:rsidRDefault="00967DDC" w:rsidP="002010A9">
            <w:pPr>
              <w:jc w:val="right"/>
            </w:pPr>
            <w:r w:rsidRPr="00A17410">
              <w:t>0,2543</w:t>
            </w:r>
          </w:p>
        </w:tc>
        <w:tc>
          <w:tcPr>
            <w:tcW w:w="650" w:type="pct"/>
            <w:vAlign w:val="center"/>
            <w:hideMark/>
          </w:tcPr>
          <w:p w14:paraId="2FE2F62B" w14:textId="77777777" w:rsidR="00967DDC" w:rsidRPr="00A17410" w:rsidRDefault="00967DDC" w:rsidP="002010A9">
            <w:pPr>
              <w:jc w:val="right"/>
            </w:pPr>
            <w:r w:rsidRPr="00A17410">
              <w:t>0,0283</w:t>
            </w:r>
          </w:p>
        </w:tc>
      </w:tr>
      <w:tr w:rsidR="00967DDC" w:rsidRPr="00A17410" w14:paraId="0ADA39C1" w14:textId="77777777" w:rsidTr="002010A9">
        <w:tc>
          <w:tcPr>
            <w:tcW w:w="3650" w:type="pct"/>
            <w:hideMark/>
          </w:tcPr>
          <w:p w14:paraId="7E1747F0" w14:textId="77777777" w:rsidR="00967DDC" w:rsidRPr="00A17410" w:rsidRDefault="00967DDC" w:rsidP="002C5FD7">
            <w:r w:rsidRPr="00A17410">
              <w:t>Синильная кислота (HCN), т</w:t>
            </w:r>
          </w:p>
        </w:tc>
        <w:tc>
          <w:tcPr>
            <w:tcW w:w="650" w:type="pct"/>
            <w:vAlign w:val="center"/>
            <w:hideMark/>
          </w:tcPr>
          <w:p w14:paraId="5E2FB19B" w14:textId="77777777" w:rsidR="00967DDC" w:rsidRPr="00A17410" w:rsidRDefault="00967DDC" w:rsidP="002010A9">
            <w:pPr>
              <w:jc w:val="right"/>
            </w:pPr>
            <w:r w:rsidRPr="00A17410">
              <w:t>0,0197</w:t>
            </w:r>
          </w:p>
        </w:tc>
        <w:tc>
          <w:tcPr>
            <w:tcW w:w="650" w:type="pct"/>
            <w:vAlign w:val="center"/>
            <w:hideMark/>
          </w:tcPr>
          <w:p w14:paraId="66BD650B" w14:textId="77777777" w:rsidR="00967DDC" w:rsidRPr="00A17410" w:rsidRDefault="00967DDC" w:rsidP="002010A9">
            <w:pPr>
              <w:jc w:val="right"/>
            </w:pPr>
            <w:r w:rsidRPr="00A17410">
              <w:t>0,0192</w:t>
            </w:r>
          </w:p>
        </w:tc>
      </w:tr>
      <w:tr w:rsidR="00967DDC" w:rsidRPr="00A17410" w14:paraId="70A06451" w14:textId="77777777" w:rsidTr="002010A9">
        <w:tc>
          <w:tcPr>
            <w:tcW w:w="3650" w:type="pct"/>
            <w:hideMark/>
          </w:tcPr>
          <w:p w14:paraId="70E66406" w14:textId="77777777" w:rsidR="00967DDC" w:rsidRPr="00A17410" w:rsidRDefault="00967DDC" w:rsidP="002C5FD7">
            <w:r w:rsidRPr="00A17410">
              <w:t>Дым (ультрадисперсные частицы SiO</w:t>
            </w:r>
            <w:r w:rsidRPr="00A17410">
              <w:rPr>
                <w:vertAlign w:val="subscript"/>
              </w:rPr>
              <w:t>2</w:t>
            </w:r>
            <w:r w:rsidRPr="00A17410">
              <w:t>), т</w:t>
            </w:r>
          </w:p>
        </w:tc>
        <w:tc>
          <w:tcPr>
            <w:tcW w:w="650" w:type="pct"/>
            <w:vAlign w:val="center"/>
            <w:hideMark/>
          </w:tcPr>
          <w:p w14:paraId="51981BE3" w14:textId="77777777" w:rsidR="00967DDC" w:rsidRPr="00A17410" w:rsidRDefault="00967DDC" w:rsidP="002010A9">
            <w:pPr>
              <w:jc w:val="right"/>
            </w:pPr>
            <w:r w:rsidRPr="00A17410">
              <w:t>0,000020</w:t>
            </w:r>
          </w:p>
        </w:tc>
        <w:tc>
          <w:tcPr>
            <w:tcW w:w="650" w:type="pct"/>
            <w:vAlign w:val="center"/>
            <w:hideMark/>
          </w:tcPr>
          <w:p w14:paraId="5372A7E8" w14:textId="77777777" w:rsidR="00967DDC" w:rsidRPr="00A17410" w:rsidRDefault="00967DDC" w:rsidP="002010A9">
            <w:pPr>
              <w:jc w:val="right"/>
            </w:pPr>
            <w:r w:rsidRPr="00A17410">
              <w:t>0,000019</w:t>
            </w:r>
          </w:p>
        </w:tc>
      </w:tr>
      <w:tr w:rsidR="00967DDC" w:rsidRPr="00A17410" w14:paraId="005346D9" w14:textId="77777777" w:rsidTr="002010A9">
        <w:tc>
          <w:tcPr>
            <w:tcW w:w="3650" w:type="pct"/>
            <w:hideMark/>
          </w:tcPr>
          <w:p w14:paraId="54356CFD" w14:textId="77777777" w:rsidR="00967DDC" w:rsidRPr="00A17410" w:rsidRDefault="00967DDC" w:rsidP="002C5FD7">
            <w:r w:rsidRPr="00A17410">
              <w:t>Формальдегид (HCHO), т</w:t>
            </w:r>
          </w:p>
        </w:tc>
        <w:tc>
          <w:tcPr>
            <w:tcW w:w="650" w:type="pct"/>
            <w:vAlign w:val="center"/>
            <w:hideMark/>
          </w:tcPr>
          <w:p w14:paraId="20A2FF9A" w14:textId="77777777" w:rsidR="00967DDC" w:rsidRPr="00A17410" w:rsidRDefault="00967DDC" w:rsidP="002010A9">
            <w:pPr>
              <w:jc w:val="right"/>
            </w:pPr>
            <w:r w:rsidRPr="00A17410">
              <w:t>0,0233</w:t>
            </w:r>
          </w:p>
        </w:tc>
        <w:tc>
          <w:tcPr>
            <w:tcW w:w="650" w:type="pct"/>
            <w:vAlign w:val="center"/>
            <w:hideMark/>
          </w:tcPr>
          <w:p w14:paraId="28347AAF" w14:textId="77777777" w:rsidR="00967DDC" w:rsidRPr="00A17410" w:rsidRDefault="00967DDC" w:rsidP="002010A9">
            <w:pPr>
              <w:jc w:val="right"/>
            </w:pPr>
            <w:r w:rsidRPr="00A17410">
              <w:t>0,0103</w:t>
            </w:r>
          </w:p>
        </w:tc>
      </w:tr>
      <w:tr w:rsidR="00967DDC" w:rsidRPr="00A17410" w14:paraId="3647B0E8" w14:textId="77777777" w:rsidTr="002010A9">
        <w:tc>
          <w:tcPr>
            <w:tcW w:w="3650" w:type="pct"/>
            <w:hideMark/>
          </w:tcPr>
          <w:p w14:paraId="15D199F3" w14:textId="77777777" w:rsidR="00967DDC" w:rsidRPr="00A17410" w:rsidRDefault="00967DDC" w:rsidP="002C5FD7">
            <w:r w:rsidRPr="00A17410">
              <w:t>Органические кислоты (в пересчете на CH</w:t>
            </w:r>
            <w:r w:rsidRPr="00A17410">
              <w:rPr>
                <w:vertAlign w:val="subscript"/>
              </w:rPr>
              <w:t>3</w:t>
            </w:r>
            <w:r w:rsidRPr="00A17410">
              <w:t>COOH), т</w:t>
            </w:r>
          </w:p>
        </w:tc>
        <w:tc>
          <w:tcPr>
            <w:tcW w:w="650" w:type="pct"/>
            <w:vAlign w:val="center"/>
            <w:hideMark/>
          </w:tcPr>
          <w:p w14:paraId="250BABB7" w14:textId="77777777" w:rsidR="00967DDC" w:rsidRPr="00A17410" w:rsidRDefault="00967DDC" w:rsidP="002010A9">
            <w:pPr>
              <w:jc w:val="right"/>
            </w:pPr>
            <w:r w:rsidRPr="00A17410">
              <w:t>0,0720</w:t>
            </w:r>
          </w:p>
        </w:tc>
        <w:tc>
          <w:tcPr>
            <w:tcW w:w="650" w:type="pct"/>
            <w:vAlign w:val="center"/>
            <w:hideMark/>
          </w:tcPr>
          <w:p w14:paraId="4BC7424F" w14:textId="77777777" w:rsidR="00967DDC" w:rsidRPr="00A17410" w:rsidRDefault="00967DDC" w:rsidP="002010A9">
            <w:pPr>
              <w:jc w:val="right"/>
            </w:pPr>
            <w:r w:rsidRPr="00A17410">
              <w:t>0,0103</w:t>
            </w:r>
          </w:p>
        </w:tc>
      </w:tr>
      <w:tr w:rsidR="00967DDC" w:rsidRPr="00A17410" w14:paraId="00215179" w14:textId="77777777" w:rsidTr="002010A9">
        <w:tc>
          <w:tcPr>
            <w:tcW w:w="3650" w:type="pct"/>
            <w:hideMark/>
          </w:tcPr>
          <w:p w14:paraId="775A96CF" w14:textId="77777777" w:rsidR="00967DDC" w:rsidRPr="00A17410" w:rsidRDefault="00967DDC" w:rsidP="002C5FD7">
            <w:r w:rsidRPr="00A17410">
              <w:t>Всего, т</w:t>
            </w:r>
          </w:p>
        </w:tc>
        <w:tc>
          <w:tcPr>
            <w:tcW w:w="650" w:type="pct"/>
            <w:vAlign w:val="center"/>
            <w:hideMark/>
          </w:tcPr>
          <w:p w14:paraId="69587DEE" w14:textId="77777777" w:rsidR="00967DDC" w:rsidRPr="00A17410" w:rsidRDefault="00967DDC" w:rsidP="002010A9">
            <w:pPr>
              <w:jc w:val="right"/>
            </w:pPr>
            <w:r w:rsidRPr="00A17410">
              <w:t>1,3326</w:t>
            </w:r>
          </w:p>
        </w:tc>
        <w:tc>
          <w:tcPr>
            <w:tcW w:w="650" w:type="pct"/>
            <w:vAlign w:val="center"/>
            <w:hideMark/>
          </w:tcPr>
          <w:p w14:paraId="02E401AF" w14:textId="77777777" w:rsidR="00967DDC" w:rsidRPr="00A17410" w:rsidRDefault="00967DDC" w:rsidP="002010A9">
            <w:pPr>
              <w:jc w:val="right"/>
            </w:pPr>
            <w:r w:rsidRPr="00A17410">
              <w:t>6,5797</w:t>
            </w:r>
          </w:p>
        </w:tc>
      </w:tr>
    </w:tbl>
    <w:p w14:paraId="193F3999" w14:textId="77777777" w:rsidR="00967DDC" w:rsidRPr="00A17410" w:rsidRDefault="00967DDC" w:rsidP="00967DDC">
      <w:pPr>
        <w:jc w:val="center"/>
        <w:rPr>
          <w:rFonts w:eastAsia="Times New Roman" w:cs="Times New Roman"/>
          <w:b/>
          <w:szCs w:val="28"/>
        </w:rPr>
      </w:pPr>
    </w:p>
    <w:p w14:paraId="29915441" w14:textId="036D79B9" w:rsidR="00967DDC" w:rsidRPr="00A17410" w:rsidRDefault="00967DDC" w:rsidP="00967DDC">
      <w:pPr>
        <w:jc w:val="center"/>
        <w:rPr>
          <w:rFonts w:eastAsia="Times New Roman" w:cs="Times New Roman"/>
          <w:szCs w:val="28"/>
        </w:rPr>
      </w:pPr>
      <w:r w:rsidRPr="00A17410">
        <w:rPr>
          <w:rFonts w:eastAsia="Times New Roman" w:cs="Times New Roman"/>
          <w:szCs w:val="28"/>
        </w:rPr>
        <w:t>Парамет</w:t>
      </w:r>
      <w:r w:rsidR="002010A9" w:rsidRPr="00A17410">
        <w:rPr>
          <w:rFonts w:eastAsia="Times New Roman" w:cs="Times New Roman"/>
          <w:szCs w:val="28"/>
        </w:rPr>
        <w:t>ры горения мазута в обваловании</w:t>
      </w:r>
    </w:p>
    <w:tbl>
      <w:tblPr>
        <w:tblStyle w:val="1144"/>
        <w:tblW w:w="5000" w:type="pct"/>
        <w:tblLook w:val="04A0" w:firstRow="1" w:lastRow="0" w:firstColumn="1" w:lastColumn="0" w:noHBand="0" w:noVBand="1"/>
      </w:tblPr>
      <w:tblGrid>
        <w:gridCol w:w="8754"/>
        <w:gridCol w:w="1667"/>
      </w:tblGrid>
      <w:tr w:rsidR="00967DDC" w:rsidRPr="00A17410" w14:paraId="7DF192BB" w14:textId="77777777" w:rsidTr="002C5FD7">
        <w:tc>
          <w:tcPr>
            <w:tcW w:w="4200" w:type="pct"/>
            <w:hideMark/>
          </w:tcPr>
          <w:p w14:paraId="475A1B9A" w14:textId="77777777" w:rsidR="00967DDC" w:rsidRPr="00A17410" w:rsidRDefault="00967DDC" w:rsidP="002C5FD7">
            <w:r w:rsidRPr="00A17410">
              <w:t xml:space="preserve">Показатели </w:t>
            </w:r>
          </w:p>
        </w:tc>
        <w:tc>
          <w:tcPr>
            <w:tcW w:w="750" w:type="pct"/>
            <w:hideMark/>
          </w:tcPr>
          <w:p w14:paraId="66E1C28D" w14:textId="77777777" w:rsidR="00967DDC" w:rsidRPr="00A17410" w:rsidRDefault="00967DDC" w:rsidP="002010A9">
            <w:pPr>
              <w:jc w:val="center"/>
            </w:pPr>
            <w:r w:rsidRPr="00A17410">
              <w:t>Мазут</w:t>
            </w:r>
          </w:p>
        </w:tc>
      </w:tr>
      <w:tr w:rsidR="00967DDC" w:rsidRPr="00A17410" w14:paraId="459AD4F3" w14:textId="77777777" w:rsidTr="002010A9">
        <w:tc>
          <w:tcPr>
            <w:tcW w:w="4200" w:type="pct"/>
            <w:hideMark/>
          </w:tcPr>
          <w:p w14:paraId="37970546" w14:textId="77777777" w:rsidR="00967DDC" w:rsidRPr="00A17410" w:rsidRDefault="00967DDC" w:rsidP="002C5FD7">
            <w:r w:rsidRPr="00A17410">
              <w:t>Количество ГСМ, м</w:t>
            </w:r>
            <w:r w:rsidRPr="00A17410">
              <w:rPr>
                <w:vertAlign w:val="superscript"/>
              </w:rPr>
              <w:t>3</w:t>
            </w:r>
          </w:p>
        </w:tc>
        <w:tc>
          <w:tcPr>
            <w:tcW w:w="750" w:type="pct"/>
            <w:vAlign w:val="center"/>
            <w:hideMark/>
          </w:tcPr>
          <w:p w14:paraId="37B2134A" w14:textId="77777777" w:rsidR="00967DDC" w:rsidRPr="00A17410" w:rsidRDefault="00967DDC" w:rsidP="002010A9">
            <w:pPr>
              <w:jc w:val="right"/>
            </w:pPr>
            <w:r w:rsidRPr="00A17410">
              <w:t>5000</w:t>
            </w:r>
          </w:p>
        </w:tc>
      </w:tr>
      <w:tr w:rsidR="00967DDC" w:rsidRPr="00A17410" w14:paraId="2A2F62B6" w14:textId="77777777" w:rsidTr="002010A9">
        <w:tc>
          <w:tcPr>
            <w:tcW w:w="4200" w:type="pct"/>
            <w:hideMark/>
          </w:tcPr>
          <w:p w14:paraId="5FE84AAA" w14:textId="77777777" w:rsidR="00967DDC" w:rsidRPr="00A17410" w:rsidRDefault="00967DDC" w:rsidP="002C5FD7">
            <w:r w:rsidRPr="00A17410">
              <w:t>Величина теплового потока на кромке горящего разлития, кВт/м</w:t>
            </w:r>
            <w:r w:rsidRPr="00A17410">
              <w:rPr>
                <w:vertAlign w:val="superscript"/>
              </w:rPr>
              <w:t>2</w:t>
            </w:r>
          </w:p>
        </w:tc>
        <w:tc>
          <w:tcPr>
            <w:tcW w:w="750" w:type="pct"/>
            <w:vAlign w:val="center"/>
            <w:hideMark/>
          </w:tcPr>
          <w:p w14:paraId="6D85342C" w14:textId="77777777" w:rsidR="00967DDC" w:rsidRPr="00A17410" w:rsidRDefault="00967DDC" w:rsidP="002010A9">
            <w:pPr>
              <w:jc w:val="right"/>
            </w:pPr>
            <w:r w:rsidRPr="00A17410">
              <w:t>48</w:t>
            </w:r>
          </w:p>
        </w:tc>
      </w:tr>
      <w:tr w:rsidR="00967DDC" w:rsidRPr="00A17410" w14:paraId="6A9C0DA3" w14:textId="77777777" w:rsidTr="002010A9">
        <w:tc>
          <w:tcPr>
            <w:tcW w:w="4200" w:type="pct"/>
            <w:hideMark/>
          </w:tcPr>
          <w:p w14:paraId="76EABB27" w14:textId="77777777" w:rsidR="00967DDC" w:rsidRPr="00A17410" w:rsidRDefault="00967DDC" w:rsidP="002C5FD7">
            <w:r w:rsidRPr="00A17410">
              <w:t>Высота пламени горения, м</w:t>
            </w:r>
          </w:p>
        </w:tc>
        <w:tc>
          <w:tcPr>
            <w:tcW w:w="750" w:type="pct"/>
            <w:vAlign w:val="center"/>
            <w:hideMark/>
          </w:tcPr>
          <w:p w14:paraId="261ABB9C" w14:textId="77777777" w:rsidR="00967DDC" w:rsidRPr="00A17410" w:rsidRDefault="00967DDC" w:rsidP="002010A9">
            <w:pPr>
              <w:jc w:val="right"/>
            </w:pPr>
            <w:r w:rsidRPr="00A17410">
              <w:t>2,6</w:t>
            </w:r>
          </w:p>
        </w:tc>
      </w:tr>
      <w:tr w:rsidR="00967DDC" w:rsidRPr="00A17410" w14:paraId="7BBCD7CD" w14:textId="77777777" w:rsidTr="002010A9">
        <w:tc>
          <w:tcPr>
            <w:tcW w:w="4200" w:type="pct"/>
            <w:hideMark/>
          </w:tcPr>
          <w:p w14:paraId="7FC4085E" w14:textId="77777777" w:rsidR="00967DDC" w:rsidRPr="00A17410" w:rsidRDefault="00967DDC" w:rsidP="002C5FD7">
            <w:r w:rsidRPr="00A17410">
              <w:t>Индекс дозы теплового излучения</w:t>
            </w:r>
          </w:p>
        </w:tc>
        <w:tc>
          <w:tcPr>
            <w:tcW w:w="750" w:type="pct"/>
            <w:vAlign w:val="center"/>
            <w:hideMark/>
          </w:tcPr>
          <w:p w14:paraId="1E81FC68" w14:textId="77777777" w:rsidR="00967DDC" w:rsidRPr="00A17410" w:rsidRDefault="00967DDC" w:rsidP="002010A9">
            <w:pPr>
              <w:jc w:val="right"/>
            </w:pPr>
            <w:r w:rsidRPr="00A17410">
              <w:t>10467</w:t>
            </w:r>
          </w:p>
        </w:tc>
      </w:tr>
      <w:tr w:rsidR="00967DDC" w:rsidRPr="00A17410" w14:paraId="15019CC9" w14:textId="77777777" w:rsidTr="002010A9">
        <w:tc>
          <w:tcPr>
            <w:tcW w:w="4200" w:type="pct"/>
            <w:hideMark/>
          </w:tcPr>
          <w:p w14:paraId="16AFD241" w14:textId="77777777" w:rsidR="00967DDC" w:rsidRPr="00A17410" w:rsidRDefault="00967DDC" w:rsidP="002C5FD7">
            <w:r w:rsidRPr="00A17410">
              <w:t>Процент смертельных исходов людей на кромке горения разлития, %</w:t>
            </w:r>
          </w:p>
        </w:tc>
        <w:tc>
          <w:tcPr>
            <w:tcW w:w="750" w:type="pct"/>
            <w:vAlign w:val="center"/>
            <w:hideMark/>
          </w:tcPr>
          <w:p w14:paraId="7221C7F9" w14:textId="77777777" w:rsidR="00967DDC" w:rsidRPr="00A17410" w:rsidRDefault="00967DDC" w:rsidP="002010A9">
            <w:pPr>
              <w:jc w:val="right"/>
            </w:pPr>
            <w:r w:rsidRPr="00A17410">
              <w:t>2</w:t>
            </w:r>
          </w:p>
        </w:tc>
      </w:tr>
      <w:tr w:rsidR="00967DDC" w:rsidRPr="00A17410" w14:paraId="6A407DAA" w14:textId="77777777" w:rsidTr="002010A9">
        <w:tc>
          <w:tcPr>
            <w:tcW w:w="5000" w:type="pct"/>
            <w:gridSpan w:val="2"/>
            <w:vAlign w:val="center"/>
            <w:hideMark/>
          </w:tcPr>
          <w:p w14:paraId="79E89246" w14:textId="77777777" w:rsidR="00967DDC" w:rsidRPr="00A17410" w:rsidRDefault="00967DDC" w:rsidP="002010A9">
            <w:pPr>
              <w:jc w:val="center"/>
            </w:pPr>
            <w:r w:rsidRPr="00A17410">
              <w:t>Выброс поллютантов</w:t>
            </w:r>
          </w:p>
        </w:tc>
      </w:tr>
      <w:tr w:rsidR="00967DDC" w:rsidRPr="00A17410" w14:paraId="5BD39A94" w14:textId="77777777" w:rsidTr="002010A9">
        <w:tc>
          <w:tcPr>
            <w:tcW w:w="4200" w:type="pct"/>
            <w:hideMark/>
          </w:tcPr>
          <w:p w14:paraId="4721D4E0" w14:textId="77777777" w:rsidR="00967DDC" w:rsidRPr="00A17410" w:rsidRDefault="00967DDC" w:rsidP="002C5FD7">
            <w:r w:rsidRPr="00A17410">
              <w:t>Оксид углерода (СО) – угарный газ, т</w:t>
            </w:r>
          </w:p>
        </w:tc>
        <w:tc>
          <w:tcPr>
            <w:tcW w:w="750" w:type="pct"/>
            <w:vAlign w:val="center"/>
            <w:hideMark/>
          </w:tcPr>
          <w:p w14:paraId="77F06159" w14:textId="77777777" w:rsidR="00967DDC" w:rsidRPr="00A17410" w:rsidRDefault="00967DDC" w:rsidP="002010A9">
            <w:pPr>
              <w:jc w:val="right"/>
            </w:pPr>
            <w:r w:rsidRPr="00A17410">
              <w:t>379,3692</w:t>
            </w:r>
          </w:p>
        </w:tc>
      </w:tr>
      <w:tr w:rsidR="00967DDC" w:rsidRPr="00A17410" w14:paraId="16C9023B" w14:textId="77777777" w:rsidTr="002010A9">
        <w:tc>
          <w:tcPr>
            <w:tcW w:w="4200" w:type="pct"/>
            <w:hideMark/>
          </w:tcPr>
          <w:p w14:paraId="5FDDF45C" w14:textId="77777777" w:rsidR="00967DDC" w:rsidRPr="00A17410" w:rsidRDefault="00967DDC" w:rsidP="002C5FD7">
            <w:r w:rsidRPr="00A17410">
              <w:lastRenderedPageBreak/>
              <w:t>Диоксид углерода (СО</w:t>
            </w:r>
            <w:r w:rsidRPr="00A17410">
              <w:rPr>
                <w:vertAlign w:val="subscript"/>
              </w:rPr>
              <w:t>2</w:t>
            </w:r>
            <w:r w:rsidRPr="00A17410">
              <w:t>) – углекислый газ, т</w:t>
            </w:r>
          </w:p>
        </w:tc>
        <w:tc>
          <w:tcPr>
            <w:tcW w:w="750" w:type="pct"/>
            <w:vAlign w:val="center"/>
            <w:hideMark/>
          </w:tcPr>
          <w:p w14:paraId="60F44A08" w14:textId="77777777" w:rsidR="00967DDC" w:rsidRPr="00A17410" w:rsidRDefault="00967DDC" w:rsidP="002010A9">
            <w:pPr>
              <w:jc w:val="right"/>
            </w:pPr>
            <w:r w:rsidRPr="00A17410">
              <w:t>45,1630</w:t>
            </w:r>
          </w:p>
        </w:tc>
      </w:tr>
      <w:tr w:rsidR="00967DDC" w:rsidRPr="00A17410" w14:paraId="578D920C" w14:textId="77777777" w:rsidTr="002010A9">
        <w:tc>
          <w:tcPr>
            <w:tcW w:w="4200" w:type="pct"/>
            <w:hideMark/>
          </w:tcPr>
          <w:p w14:paraId="3867456F" w14:textId="77777777" w:rsidR="00967DDC" w:rsidRPr="00A17410" w:rsidRDefault="00967DDC" w:rsidP="002C5FD7">
            <w:r w:rsidRPr="00A17410">
              <w:t>Оксиды азота (</w:t>
            </w:r>
            <w:proofErr w:type="spellStart"/>
            <w:r w:rsidRPr="00A17410">
              <w:t>NOx</w:t>
            </w:r>
            <w:proofErr w:type="spellEnd"/>
            <w:r w:rsidRPr="00A17410">
              <w:t>), т</w:t>
            </w:r>
          </w:p>
        </w:tc>
        <w:tc>
          <w:tcPr>
            <w:tcW w:w="750" w:type="pct"/>
            <w:vAlign w:val="center"/>
            <w:hideMark/>
          </w:tcPr>
          <w:p w14:paraId="6CDF8F69" w14:textId="77777777" w:rsidR="00967DDC" w:rsidRPr="00A17410" w:rsidRDefault="00967DDC" w:rsidP="002010A9">
            <w:pPr>
              <w:jc w:val="right"/>
            </w:pPr>
            <w:r w:rsidRPr="00A17410">
              <w:t>31,1625</w:t>
            </w:r>
          </w:p>
        </w:tc>
      </w:tr>
      <w:tr w:rsidR="00967DDC" w:rsidRPr="00A17410" w14:paraId="65BBB134" w14:textId="77777777" w:rsidTr="002010A9">
        <w:tc>
          <w:tcPr>
            <w:tcW w:w="4200" w:type="pct"/>
            <w:hideMark/>
          </w:tcPr>
          <w:p w14:paraId="6D28CD91" w14:textId="77777777" w:rsidR="00967DDC" w:rsidRPr="00A17410" w:rsidRDefault="00967DDC" w:rsidP="002C5FD7">
            <w:r w:rsidRPr="00A17410">
              <w:t>Оксиды серы (в пересчете на SO</w:t>
            </w:r>
            <w:r w:rsidRPr="00A17410">
              <w:rPr>
                <w:vertAlign w:val="subscript"/>
              </w:rPr>
              <w:t>2</w:t>
            </w:r>
            <w:r w:rsidRPr="00A17410">
              <w:t>), т</w:t>
            </w:r>
          </w:p>
        </w:tc>
        <w:tc>
          <w:tcPr>
            <w:tcW w:w="750" w:type="pct"/>
            <w:vAlign w:val="center"/>
            <w:hideMark/>
          </w:tcPr>
          <w:p w14:paraId="51633381" w14:textId="77777777" w:rsidR="00967DDC" w:rsidRPr="00A17410" w:rsidRDefault="00967DDC" w:rsidP="002010A9">
            <w:pPr>
              <w:jc w:val="right"/>
            </w:pPr>
            <w:r w:rsidRPr="00A17410">
              <w:t>125,5531</w:t>
            </w:r>
          </w:p>
        </w:tc>
      </w:tr>
      <w:tr w:rsidR="00967DDC" w:rsidRPr="00A17410" w14:paraId="66459C06" w14:textId="77777777" w:rsidTr="002010A9">
        <w:tc>
          <w:tcPr>
            <w:tcW w:w="4200" w:type="pct"/>
            <w:hideMark/>
          </w:tcPr>
          <w:p w14:paraId="6C8A13D2" w14:textId="77777777" w:rsidR="00967DDC" w:rsidRPr="00A17410" w:rsidRDefault="00967DDC" w:rsidP="002C5FD7">
            <w:r w:rsidRPr="00A17410">
              <w:t>Сероводород (H</w:t>
            </w:r>
            <w:r w:rsidRPr="00A17410">
              <w:rPr>
                <w:vertAlign w:val="subscript"/>
              </w:rPr>
              <w:t>2</w:t>
            </w:r>
            <w:r w:rsidRPr="00A17410">
              <w:t>S), т</w:t>
            </w:r>
          </w:p>
        </w:tc>
        <w:tc>
          <w:tcPr>
            <w:tcW w:w="750" w:type="pct"/>
            <w:vAlign w:val="center"/>
            <w:hideMark/>
          </w:tcPr>
          <w:p w14:paraId="082749C4" w14:textId="77777777" w:rsidR="00967DDC" w:rsidRPr="00A17410" w:rsidRDefault="00967DDC" w:rsidP="002010A9">
            <w:pPr>
              <w:jc w:val="right"/>
            </w:pPr>
            <w:r w:rsidRPr="00A17410">
              <w:t>4,5163</w:t>
            </w:r>
          </w:p>
        </w:tc>
      </w:tr>
      <w:tr w:rsidR="00967DDC" w:rsidRPr="00A17410" w14:paraId="1FBD4DC3" w14:textId="77777777" w:rsidTr="002010A9">
        <w:tc>
          <w:tcPr>
            <w:tcW w:w="4200" w:type="pct"/>
            <w:hideMark/>
          </w:tcPr>
          <w:p w14:paraId="177F7862" w14:textId="77777777" w:rsidR="00967DDC" w:rsidRPr="00A17410" w:rsidRDefault="00967DDC" w:rsidP="002C5FD7">
            <w:r w:rsidRPr="00A17410">
              <w:t>Сажа (С), т</w:t>
            </w:r>
          </w:p>
        </w:tc>
        <w:tc>
          <w:tcPr>
            <w:tcW w:w="750" w:type="pct"/>
            <w:vAlign w:val="center"/>
            <w:hideMark/>
          </w:tcPr>
          <w:p w14:paraId="103A1827" w14:textId="77777777" w:rsidR="00967DDC" w:rsidRPr="00A17410" w:rsidRDefault="00967DDC" w:rsidP="002010A9">
            <w:pPr>
              <w:jc w:val="right"/>
            </w:pPr>
            <w:r w:rsidRPr="00A17410">
              <w:t>767,7710</w:t>
            </w:r>
          </w:p>
        </w:tc>
      </w:tr>
      <w:tr w:rsidR="00967DDC" w:rsidRPr="00A17410" w14:paraId="0BF5C133" w14:textId="77777777" w:rsidTr="002010A9">
        <w:tc>
          <w:tcPr>
            <w:tcW w:w="4200" w:type="pct"/>
            <w:hideMark/>
          </w:tcPr>
          <w:p w14:paraId="3C5CF128" w14:textId="77777777" w:rsidR="00967DDC" w:rsidRPr="00A17410" w:rsidRDefault="00967DDC" w:rsidP="002C5FD7">
            <w:r w:rsidRPr="00A17410">
              <w:t>Синильная кислота (HCN), т</w:t>
            </w:r>
          </w:p>
        </w:tc>
        <w:tc>
          <w:tcPr>
            <w:tcW w:w="750" w:type="pct"/>
            <w:vAlign w:val="center"/>
            <w:hideMark/>
          </w:tcPr>
          <w:p w14:paraId="549C51AA" w14:textId="77777777" w:rsidR="00967DDC" w:rsidRPr="00A17410" w:rsidRDefault="00967DDC" w:rsidP="002010A9">
            <w:pPr>
              <w:jc w:val="right"/>
            </w:pPr>
            <w:r w:rsidRPr="00A17410">
              <w:t>4,5163</w:t>
            </w:r>
          </w:p>
        </w:tc>
      </w:tr>
      <w:tr w:rsidR="00967DDC" w:rsidRPr="00A17410" w14:paraId="14EF084A" w14:textId="77777777" w:rsidTr="002010A9">
        <w:tc>
          <w:tcPr>
            <w:tcW w:w="4200" w:type="pct"/>
            <w:hideMark/>
          </w:tcPr>
          <w:p w14:paraId="6E017E37" w14:textId="77777777" w:rsidR="00967DDC" w:rsidRPr="00A17410" w:rsidRDefault="00967DDC" w:rsidP="002C5FD7">
            <w:r w:rsidRPr="00A17410">
              <w:t>Дым (ультрадисперсные частицы SiO</w:t>
            </w:r>
            <w:r w:rsidRPr="00A17410">
              <w:rPr>
                <w:vertAlign w:val="subscript"/>
              </w:rPr>
              <w:t>2</w:t>
            </w:r>
            <w:r w:rsidRPr="00A17410">
              <w:t>), т</w:t>
            </w:r>
          </w:p>
        </w:tc>
        <w:tc>
          <w:tcPr>
            <w:tcW w:w="750" w:type="pct"/>
            <w:vAlign w:val="center"/>
            <w:hideMark/>
          </w:tcPr>
          <w:p w14:paraId="4A540921" w14:textId="77777777" w:rsidR="00967DDC" w:rsidRPr="00A17410" w:rsidRDefault="00967DDC" w:rsidP="002010A9">
            <w:pPr>
              <w:jc w:val="right"/>
            </w:pPr>
            <w:r w:rsidRPr="00A17410">
              <w:t>0,004516</w:t>
            </w:r>
          </w:p>
        </w:tc>
      </w:tr>
      <w:tr w:rsidR="00967DDC" w:rsidRPr="00A17410" w14:paraId="5ABE78A0" w14:textId="77777777" w:rsidTr="002010A9">
        <w:tc>
          <w:tcPr>
            <w:tcW w:w="4200" w:type="pct"/>
            <w:hideMark/>
          </w:tcPr>
          <w:p w14:paraId="311DB56F" w14:textId="77777777" w:rsidR="00967DDC" w:rsidRPr="00A17410" w:rsidRDefault="00967DDC" w:rsidP="002C5FD7">
            <w:r w:rsidRPr="00A17410">
              <w:t>Формальдегид (HCHO), т</w:t>
            </w:r>
          </w:p>
        </w:tc>
        <w:tc>
          <w:tcPr>
            <w:tcW w:w="750" w:type="pct"/>
            <w:vAlign w:val="center"/>
            <w:hideMark/>
          </w:tcPr>
          <w:p w14:paraId="5BC61FCA" w14:textId="77777777" w:rsidR="00967DDC" w:rsidRPr="00A17410" w:rsidRDefault="00967DDC" w:rsidP="002010A9">
            <w:pPr>
              <w:jc w:val="right"/>
            </w:pPr>
            <w:r w:rsidRPr="00A17410">
              <w:t>4,5163</w:t>
            </w:r>
          </w:p>
        </w:tc>
      </w:tr>
      <w:tr w:rsidR="00967DDC" w:rsidRPr="00A17410" w14:paraId="53BE5B57" w14:textId="77777777" w:rsidTr="002010A9">
        <w:tc>
          <w:tcPr>
            <w:tcW w:w="4200" w:type="pct"/>
            <w:hideMark/>
          </w:tcPr>
          <w:p w14:paraId="58266FB6" w14:textId="77777777" w:rsidR="00967DDC" w:rsidRPr="00A17410" w:rsidRDefault="00967DDC" w:rsidP="002C5FD7">
            <w:r w:rsidRPr="00A17410">
              <w:t>Органические кислоты (в пересчете на CH</w:t>
            </w:r>
            <w:r w:rsidRPr="00A17410">
              <w:rPr>
                <w:vertAlign w:val="subscript"/>
              </w:rPr>
              <w:t>3</w:t>
            </w:r>
            <w:r w:rsidRPr="00A17410">
              <w:t>COOH), т</w:t>
            </w:r>
          </w:p>
        </w:tc>
        <w:tc>
          <w:tcPr>
            <w:tcW w:w="750" w:type="pct"/>
            <w:vAlign w:val="center"/>
            <w:hideMark/>
          </w:tcPr>
          <w:p w14:paraId="55986DEF" w14:textId="77777777" w:rsidR="00967DDC" w:rsidRPr="00A17410" w:rsidRDefault="00967DDC" w:rsidP="002010A9">
            <w:pPr>
              <w:jc w:val="right"/>
            </w:pPr>
            <w:r w:rsidRPr="00A17410">
              <w:t>67,7445</w:t>
            </w:r>
          </w:p>
        </w:tc>
      </w:tr>
      <w:tr w:rsidR="00967DDC" w:rsidRPr="00A17410" w14:paraId="6D125DFE" w14:textId="77777777" w:rsidTr="002010A9">
        <w:tc>
          <w:tcPr>
            <w:tcW w:w="4200" w:type="pct"/>
            <w:hideMark/>
          </w:tcPr>
          <w:p w14:paraId="48C2F990" w14:textId="77777777" w:rsidR="00967DDC" w:rsidRPr="00A17410" w:rsidRDefault="00967DDC" w:rsidP="002C5FD7">
            <w:r w:rsidRPr="00A17410">
              <w:t>Всего, т</w:t>
            </w:r>
          </w:p>
        </w:tc>
        <w:tc>
          <w:tcPr>
            <w:tcW w:w="750" w:type="pct"/>
            <w:vAlign w:val="center"/>
            <w:hideMark/>
          </w:tcPr>
          <w:p w14:paraId="7AECE4CC" w14:textId="77777777" w:rsidR="00967DDC" w:rsidRPr="00A17410" w:rsidRDefault="00967DDC" w:rsidP="002010A9">
            <w:pPr>
              <w:jc w:val="right"/>
            </w:pPr>
            <w:r w:rsidRPr="00A17410">
              <w:t>1430,3167</w:t>
            </w:r>
          </w:p>
        </w:tc>
      </w:tr>
    </w:tbl>
    <w:p w14:paraId="74ACCB16" w14:textId="77777777" w:rsidR="00967DDC" w:rsidRPr="00A17410" w:rsidRDefault="00967DDC" w:rsidP="00967DDC">
      <w:pPr>
        <w:ind w:firstLine="709"/>
        <w:rPr>
          <w:rFonts w:eastAsia="Times New Roman" w:cs="Times New Roman"/>
        </w:rPr>
      </w:pPr>
      <w:r w:rsidRPr="00A17410">
        <w:rPr>
          <w:rFonts w:eastAsia="Times New Roman" w:cs="Times New Roman"/>
          <w:b/>
        </w:rPr>
        <w:t>Выводы</w:t>
      </w:r>
      <w:r w:rsidRPr="00A17410">
        <w:rPr>
          <w:rFonts w:eastAsia="Times New Roman" w:cs="Times New Roman"/>
        </w:rPr>
        <w:t xml:space="preserve">: </w:t>
      </w:r>
    </w:p>
    <w:p w14:paraId="23F807E6" w14:textId="35826EF0" w:rsidR="00967DDC" w:rsidRDefault="00967DDC" w:rsidP="00967DDC">
      <w:pPr>
        <w:ind w:firstLine="709"/>
        <w:rPr>
          <w:rFonts w:eastAsia="Times New Roman" w:cs="Times New Roman"/>
        </w:rPr>
      </w:pPr>
      <w:r w:rsidRPr="00A17410">
        <w:rPr>
          <w:rFonts w:eastAsia="Times New Roman" w:cs="Times New Roman"/>
        </w:rPr>
        <w:t>1. Аварии на АЗС при самом неблагоприятном развитии носят локальный характер.</w:t>
      </w:r>
    </w:p>
    <w:p w14:paraId="67E6C227" w14:textId="106E3DA6" w:rsidR="00FA04C7" w:rsidRDefault="00FA04C7" w:rsidP="00967DDC">
      <w:pPr>
        <w:ind w:firstLine="709"/>
        <w:rPr>
          <w:rFonts w:eastAsia="Times New Roman" w:cs="Times New Roman"/>
        </w:rPr>
      </w:pPr>
      <w:r>
        <w:rPr>
          <w:rFonts w:eastAsia="Times New Roman" w:cs="Times New Roman"/>
        </w:rPr>
        <w:t>Адреса АЗС, расположенных в границах территории муниципального образования:</w:t>
      </w:r>
    </w:p>
    <w:p w14:paraId="13BB9B62" w14:textId="23D5780D" w:rsidR="00FA04C7" w:rsidRDefault="00FA04C7" w:rsidP="00967DDC">
      <w:pPr>
        <w:ind w:firstLine="709"/>
        <w:rPr>
          <w:rFonts w:eastAsia="Times New Roman" w:cs="Times New Roman"/>
        </w:rPr>
      </w:pPr>
      <w:r>
        <w:rPr>
          <w:rFonts w:eastAsia="Times New Roman" w:cs="Times New Roman"/>
        </w:rPr>
        <w:t xml:space="preserve">АЗС «Рим» </w:t>
      </w:r>
      <w:r w:rsidR="00954417">
        <w:rPr>
          <w:rFonts w:eastAsia="Times New Roman" w:cs="Times New Roman"/>
        </w:rPr>
        <w:t>по ул. Шоссейная (</w:t>
      </w:r>
      <w:r w:rsidR="00A76CF5">
        <w:rPr>
          <w:rFonts w:eastAsia="Times New Roman" w:cs="Times New Roman"/>
        </w:rPr>
        <w:t xml:space="preserve">51-й км </w:t>
      </w:r>
      <w:r w:rsidR="00954417">
        <w:rPr>
          <w:rFonts w:eastAsia="Times New Roman" w:cs="Times New Roman"/>
        </w:rPr>
        <w:t>автодорог</w:t>
      </w:r>
      <w:r w:rsidR="00A76CF5">
        <w:rPr>
          <w:rFonts w:eastAsia="Times New Roman" w:cs="Times New Roman"/>
        </w:rPr>
        <w:t>и</w:t>
      </w:r>
      <w:r w:rsidR="00954417">
        <w:rPr>
          <w:rFonts w:eastAsia="Times New Roman" w:cs="Times New Roman"/>
        </w:rPr>
        <w:t xml:space="preserve"> 91К-005 или </w:t>
      </w:r>
      <w:r w:rsidR="00A76CF5">
        <w:rPr>
          <w:rFonts w:eastAsia="Times New Roman" w:cs="Times New Roman"/>
        </w:rPr>
        <w:t>А-157, слева</w:t>
      </w:r>
      <w:r w:rsidR="00242C01">
        <w:rPr>
          <w:rFonts w:eastAsia="Times New Roman" w:cs="Times New Roman"/>
        </w:rPr>
        <w:t xml:space="preserve"> от дороги</w:t>
      </w:r>
      <w:r w:rsidR="00844866" w:rsidRPr="00844866">
        <w:rPr>
          <w:rFonts w:eastAsia="Times New Roman" w:cs="Times New Roman"/>
        </w:rPr>
        <w:t xml:space="preserve"> </w:t>
      </w:r>
      <w:r w:rsidR="00844866">
        <w:rPr>
          <w:rFonts w:eastAsia="Times New Roman" w:cs="Times New Roman"/>
        </w:rPr>
        <w:t>по направлению движения в г. Черкесск</w:t>
      </w:r>
      <w:r w:rsidR="00954417">
        <w:rPr>
          <w:rFonts w:eastAsia="Times New Roman" w:cs="Times New Roman"/>
        </w:rPr>
        <w:t>);</w:t>
      </w:r>
    </w:p>
    <w:p w14:paraId="32DDB3E1" w14:textId="3414210A" w:rsidR="00954417" w:rsidRDefault="00954417" w:rsidP="00967DDC">
      <w:pPr>
        <w:ind w:firstLine="709"/>
        <w:rPr>
          <w:rFonts w:eastAsia="Times New Roman" w:cs="Times New Roman"/>
        </w:rPr>
      </w:pPr>
      <w:r>
        <w:rPr>
          <w:rFonts w:eastAsia="Times New Roman" w:cs="Times New Roman"/>
        </w:rPr>
        <w:t>АЗС «</w:t>
      </w:r>
      <w:proofErr w:type="spellStart"/>
      <w:r>
        <w:rPr>
          <w:rFonts w:eastAsia="Times New Roman" w:cs="Times New Roman"/>
          <w:lang w:val="en-US"/>
        </w:rPr>
        <w:t>MaxEnergy</w:t>
      </w:r>
      <w:proofErr w:type="spellEnd"/>
      <w:r>
        <w:rPr>
          <w:rFonts w:eastAsia="Times New Roman" w:cs="Times New Roman"/>
        </w:rPr>
        <w:t>» по ул. Шоссейная (</w:t>
      </w:r>
      <w:r w:rsidR="00A76CF5">
        <w:rPr>
          <w:rFonts w:eastAsia="Times New Roman" w:cs="Times New Roman"/>
        </w:rPr>
        <w:t xml:space="preserve">52-й км автодороги </w:t>
      </w:r>
      <w:r>
        <w:rPr>
          <w:rFonts w:eastAsia="Times New Roman" w:cs="Times New Roman"/>
        </w:rPr>
        <w:t>91К-005</w:t>
      </w:r>
      <w:r w:rsidR="00A76CF5">
        <w:rPr>
          <w:rFonts w:eastAsia="Times New Roman" w:cs="Times New Roman"/>
        </w:rPr>
        <w:t xml:space="preserve"> или А-157, справа</w:t>
      </w:r>
      <w:r w:rsidR="00242C01">
        <w:rPr>
          <w:rFonts w:eastAsia="Times New Roman" w:cs="Times New Roman"/>
        </w:rPr>
        <w:t xml:space="preserve"> от дороги</w:t>
      </w:r>
      <w:r w:rsidR="00CC0F37">
        <w:rPr>
          <w:rFonts w:eastAsia="Times New Roman" w:cs="Times New Roman"/>
        </w:rPr>
        <w:t xml:space="preserve"> по направлению движения в г. Черкесск</w:t>
      </w:r>
      <w:r>
        <w:rPr>
          <w:rFonts w:eastAsia="Times New Roman" w:cs="Times New Roman"/>
        </w:rPr>
        <w:t>);</w:t>
      </w:r>
    </w:p>
    <w:p w14:paraId="19F55929" w14:textId="60DF0F18" w:rsidR="00954417" w:rsidRPr="00954417" w:rsidRDefault="00954417" w:rsidP="00967DDC">
      <w:pPr>
        <w:ind w:firstLine="709"/>
        <w:rPr>
          <w:rFonts w:eastAsia="Times New Roman" w:cs="Times New Roman"/>
        </w:rPr>
      </w:pPr>
      <w:r>
        <w:rPr>
          <w:rFonts w:eastAsia="Times New Roman" w:cs="Times New Roman"/>
        </w:rPr>
        <w:t xml:space="preserve">АЗС </w:t>
      </w:r>
      <w:r w:rsidR="00CC0F37">
        <w:rPr>
          <w:rFonts w:eastAsia="Times New Roman" w:cs="Times New Roman"/>
        </w:rPr>
        <w:t xml:space="preserve">(без указания названия) </w:t>
      </w:r>
      <w:r w:rsidR="00A76CF5">
        <w:rPr>
          <w:rFonts w:eastAsia="Times New Roman" w:cs="Times New Roman"/>
        </w:rPr>
        <w:t>по ул. Шоссейная (50-й км автодороги 91К-005 или А-157, справа</w:t>
      </w:r>
      <w:r w:rsidR="00242C01">
        <w:rPr>
          <w:rFonts w:eastAsia="Times New Roman" w:cs="Times New Roman"/>
        </w:rPr>
        <w:t xml:space="preserve"> от дороги</w:t>
      </w:r>
      <w:r w:rsidR="00CC0F37">
        <w:rPr>
          <w:rFonts w:eastAsia="Times New Roman" w:cs="Times New Roman"/>
        </w:rPr>
        <w:t xml:space="preserve"> по направлению движения в г. Черкесск</w:t>
      </w:r>
      <w:r w:rsidR="00A76CF5">
        <w:rPr>
          <w:rFonts w:eastAsia="Times New Roman" w:cs="Times New Roman"/>
        </w:rPr>
        <w:t>).</w:t>
      </w:r>
    </w:p>
    <w:p w14:paraId="7D53D499" w14:textId="7614FB44" w:rsidR="00967DDC" w:rsidRPr="00A17410" w:rsidRDefault="00967DDC" w:rsidP="00967DDC">
      <w:pPr>
        <w:ind w:firstLine="709"/>
        <w:rPr>
          <w:rFonts w:eastAsia="Times New Roman" w:cs="Times New Roman"/>
        </w:rPr>
      </w:pPr>
      <w:r w:rsidRPr="00A17410">
        <w:rPr>
          <w:rFonts w:eastAsia="Times New Roman" w:cs="Times New Roman"/>
        </w:rPr>
        <w:t>2. Воздействию поражающих факторов при авариях может подвергнуться весь персонал АЗС и клиенты, находящиеся в момент аварии на территории объекта. Наибольшую опасность представляют пожары. Смертельное поражение люди могут получить практически в пределах горящего оборудования и оператор</w:t>
      </w:r>
      <w:r w:rsidR="001B5E4F" w:rsidRPr="00A17410">
        <w:rPr>
          <w:rFonts w:eastAsia="Times New Roman" w:cs="Times New Roman"/>
        </w:rPr>
        <w:t>ск</w:t>
      </w:r>
      <w:r w:rsidRPr="00A17410">
        <w:rPr>
          <w:rFonts w:eastAsia="Times New Roman" w:cs="Times New Roman"/>
        </w:rPr>
        <w:t>ой.</w:t>
      </w:r>
    </w:p>
    <w:p w14:paraId="140FEDD1" w14:textId="77777777" w:rsidR="00967DDC" w:rsidRPr="00A17410" w:rsidRDefault="00967DDC" w:rsidP="00967DDC">
      <w:pPr>
        <w:ind w:firstLine="709"/>
        <w:rPr>
          <w:rFonts w:eastAsia="Times New Roman" w:cs="Times New Roman"/>
        </w:rPr>
      </w:pPr>
      <w:r w:rsidRPr="00A17410">
        <w:rPr>
          <w:rFonts w:eastAsia="Times New Roman" w:cs="Times New Roman"/>
        </w:rPr>
        <w:t>3. Наиболее вероятным результатом воздействия взрывных явлений на объекте будет разрушение здания операторной, навеса и ТРК.</w:t>
      </w:r>
    </w:p>
    <w:p w14:paraId="422324B2" w14:textId="5BF45F7E" w:rsidR="00967DDC" w:rsidRPr="00A17410" w:rsidRDefault="00967DDC" w:rsidP="00967DDC">
      <w:pPr>
        <w:ind w:firstLine="709"/>
        <w:rPr>
          <w:rFonts w:eastAsia="Times New Roman" w:cs="Times New Roman"/>
        </w:rPr>
      </w:pPr>
      <w:r w:rsidRPr="00A17410">
        <w:rPr>
          <w:rFonts w:eastAsia="Times New Roman" w:cs="Times New Roman"/>
        </w:rPr>
        <w:t>4. Людские потери со смертельным исходом возможны в районе площадки слива ГСМ с АЦ, ТРК, на остальной территории объекта маловероятны. Возможно поражение людей внутри оператор</w:t>
      </w:r>
      <w:r w:rsidR="001B5E4F" w:rsidRPr="00A17410">
        <w:rPr>
          <w:rFonts w:eastAsia="Times New Roman" w:cs="Times New Roman"/>
        </w:rPr>
        <w:t>ск</w:t>
      </w:r>
      <w:r w:rsidRPr="00A17410">
        <w:rPr>
          <w:rFonts w:eastAsia="Times New Roman" w:cs="Times New Roman"/>
        </w:rPr>
        <w:t xml:space="preserve">ой вследствие </w:t>
      </w:r>
      <w:proofErr w:type="spellStart"/>
      <w:r w:rsidRPr="00A17410">
        <w:rPr>
          <w:rFonts w:eastAsia="Times New Roman" w:cs="Times New Roman"/>
        </w:rPr>
        <w:t>расстекления</w:t>
      </w:r>
      <w:proofErr w:type="spellEnd"/>
      <w:r w:rsidRPr="00A17410">
        <w:rPr>
          <w:rFonts w:eastAsia="Times New Roman" w:cs="Times New Roman"/>
        </w:rPr>
        <w:t xml:space="preserve"> и возможного обрушения конструкций.</w:t>
      </w:r>
    </w:p>
    <w:p w14:paraId="4092D078" w14:textId="551F01AB" w:rsidR="00791EF1" w:rsidRPr="00C572AB" w:rsidRDefault="00967DDC" w:rsidP="00C572AB">
      <w:pPr>
        <w:ind w:firstLine="709"/>
        <w:rPr>
          <w:rFonts w:eastAsia="Times New Roman" w:cs="Times New Roman"/>
        </w:rPr>
      </w:pPr>
      <w:r w:rsidRPr="00A17410">
        <w:rPr>
          <w:rFonts w:eastAsia="Times New Roman" w:cs="Times New Roman"/>
        </w:rPr>
        <w:t>5. Безопасное расстояние (удаленность) при пожаре в здании оператор</w:t>
      </w:r>
      <w:r w:rsidR="001B5E4F" w:rsidRPr="00A17410">
        <w:rPr>
          <w:rFonts w:eastAsia="Times New Roman" w:cs="Times New Roman"/>
        </w:rPr>
        <w:t>ск</w:t>
      </w:r>
      <w:r w:rsidRPr="00A17410">
        <w:rPr>
          <w:rFonts w:eastAsia="Times New Roman" w:cs="Times New Roman"/>
        </w:rPr>
        <w:t xml:space="preserve">ой для людей составит </w:t>
      </w:r>
      <w:r w:rsidR="00242C01">
        <w:rPr>
          <w:rFonts w:eastAsia="Times New Roman" w:cs="Times New Roman"/>
        </w:rPr>
        <w:t>не менее</w:t>
      </w:r>
      <w:r w:rsidRPr="00A17410">
        <w:rPr>
          <w:rFonts w:eastAsia="Times New Roman" w:cs="Times New Roman"/>
        </w:rPr>
        <w:t xml:space="preserve"> 16 м, при разлитии ГСМ </w:t>
      </w:r>
      <w:r w:rsidR="001B5E4F" w:rsidRPr="00A17410">
        <w:rPr>
          <w:rFonts w:eastAsia="Times New Roman" w:cs="Times New Roman"/>
        </w:rPr>
        <w:t xml:space="preserve">– </w:t>
      </w:r>
      <w:r w:rsidR="00242C01">
        <w:rPr>
          <w:rFonts w:eastAsia="Times New Roman" w:cs="Times New Roman"/>
        </w:rPr>
        <w:t>не менее</w:t>
      </w:r>
      <w:r w:rsidRPr="00A17410">
        <w:rPr>
          <w:rFonts w:eastAsia="Times New Roman" w:cs="Times New Roman"/>
        </w:rPr>
        <w:t xml:space="preserve"> 36 м.</w:t>
      </w:r>
    </w:p>
    <w:sectPr w:rsidR="00791EF1" w:rsidRPr="00C572AB" w:rsidSect="00FE303C">
      <w:headerReference w:type="default" r:id="rId10"/>
      <w:footerReference w:type="default" r:id="rId11"/>
      <w:pgSz w:w="11906" w:h="16838"/>
      <w:pgMar w:top="1134" w:right="567"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9C065" w14:textId="77777777" w:rsidR="007311C9" w:rsidRDefault="007311C9" w:rsidP="00C07E8C">
      <w:r>
        <w:separator/>
      </w:r>
    </w:p>
  </w:endnote>
  <w:endnote w:type="continuationSeparator" w:id="0">
    <w:p w14:paraId="605F8337" w14:textId="77777777" w:rsidR="007311C9" w:rsidRDefault="007311C9" w:rsidP="00C0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DL">
    <w:altName w:val="Arial"/>
    <w:charset w:val="00"/>
    <w:family w:val="auto"/>
    <w:pitch w:val="variable"/>
    <w:sig w:usb0="00000003" w:usb1="00000000" w:usb2="00000000" w:usb3="00000000" w:csb0="00000001" w:csb1="00000000"/>
  </w:font>
  <w:font w:name="KursivC">
    <w:altName w:val="Courier New"/>
    <w:panose1 w:val="00000000000000000000"/>
    <w:charset w:val="00"/>
    <w:family w:val="decorative"/>
    <w:notTrueType/>
    <w:pitch w:val="default"/>
    <w:sig w:usb0="00000003" w:usb1="00000000" w:usb2="00000000" w:usb3="00000000" w:csb0="00000001" w:csb1="00000000"/>
  </w:font>
  <w:font w:name="Utopia">
    <w:altName w:val="Times New Roman"/>
    <w:panose1 w:val="00000000000000000000"/>
    <w:charset w:val="00"/>
    <w:family w:val="roman"/>
    <w:notTrueType/>
    <w:pitch w:val="variable"/>
    <w:sig w:usb0="00000003" w:usb1="00000000" w:usb2="00000000" w:usb3="00000000" w:csb0="00000001" w:csb1="00000000"/>
  </w:font>
  <w:font w:name="NTHelvetica/Cyrillic">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Полужирный">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NTHarmonica">
    <w:altName w:val="Times New Roman"/>
    <w:charset w:val="00"/>
    <w:family w:val="auto"/>
    <w:pitch w:val="variable"/>
    <w:sig w:usb0="00000203" w:usb1="00000000" w:usb2="00000000" w:usb3="00000000" w:csb0="00000005" w:csb1="00000000"/>
  </w:font>
  <w:font w:name="Mangal">
    <w:panose1 w:val="00000400000000000000"/>
    <w:charset w:val="00"/>
    <w:family w:val="roman"/>
    <w:pitch w:val="variable"/>
    <w:sig w:usb0="00008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DejaVu Sans">
    <w:charset w:val="CC"/>
    <w:family w:val="swiss"/>
    <w:pitch w:val="variable"/>
    <w:sig w:usb0="E7002EFF" w:usb1="D200FDFF" w:usb2="0A246029" w:usb3="00000000" w:csb0="000001FF" w:csb1="00000000"/>
  </w:font>
  <w:font w:name="NTTimes/Cyril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NewtonC">
    <w:altName w:val="Gabriola"/>
    <w:panose1 w:val="00000000000000000000"/>
    <w:charset w:val="00"/>
    <w:family w:val="decorative"/>
    <w:notTrueType/>
    <w:pitch w:val="variable"/>
    <w:sig w:usb0="00000001" w:usb1="00000000"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font341">
    <w:altName w:val="Times New Roman"/>
    <w:charset w:val="CC"/>
    <w:family w:val="auto"/>
    <w:pitch w:val="variable"/>
    <w:sig w:usb0="00000201" w:usb1="00000000" w:usb2="00000000" w:usb3="00000000" w:csb0="00000004" w:csb1="00000000"/>
  </w:font>
  <w:font w:name="Candara">
    <w:panose1 w:val="020E0502030303020204"/>
    <w:charset w:val="00"/>
    <w:family w:val="swiss"/>
    <w:pitch w:val="variable"/>
    <w:sig w:usb0="A00002EF" w:usb1="4000A44B" w:usb2="00000000" w:usb3="00000000" w:csb0="0000019F" w:csb1="00000000"/>
  </w:font>
  <w:font w:name="Peterburg">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Mono">
    <w:charset w:val="CC"/>
    <w:family w:val="modern"/>
    <w:pitch w:val="fixed"/>
    <w:sig w:usb0="E70026FF" w:usb1="D200F9FB" w:usb2="02000028" w:usb3="00000000" w:csb0="000001DF" w:csb1="00000000"/>
  </w:font>
  <w:font w:name="Bahnschrift SemiBold Condensed">
    <w:panose1 w:val="020B0502040204020203"/>
    <w:charset w:val="00"/>
    <w:family w:val="swiss"/>
    <w:pitch w:val="variable"/>
    <w:sig w:usb0="A00002C7" w:usb1="00000002"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Constantia">
    <w:panose1 w:val="02030602050306030303"/>
    <w:charset w:val="00"/>
    <w:family w:val="roman"/>
    <w:pitch w:val="variable"/>
    <w:sig w:usb0="A00002EF" w:usb1="4000204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TimesET">
    <w:altName w:val="Times New Roman"/>
    <w:charset w:val="00"/>
    <w:family w:val="auto"/>
    <w:pitch w:val="variable"/>
  </w:font>
  <w:font w:name="Microsoft Tai Le">
    <w:panose1 w:val="020B0502040204020203"/>
    <w:charset w:val="00"/>
    <w:family w:val="swiss"/>
    <w:pitch w:val="variable"/>
    <w:sig w:usb0="00000003" w:usb1="00000000" w:usb2="4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92395" w14:textId="23FF5E35" w:rsidR="00B91D46" w:rsidRDefault="00B91D46">
    <w:pPr>
      <w:spacing w:line="14" w:lineRule="auto"/>
      <w:rPr>
        <w:sz w:val="20"/>
        <w:szCs w:val="20"/>
      </w:rPr>
    </w:pPr>
    <w:r>
      <w:rPr>
        <w:noProof/>
        <w:sz w:val="22"/>
      </w:rPr>
      <mc:AlternateContent>
        <mc:Choice Requires="wps">
          <w:drawing>
            <wp:anchor distT="0" distB="0" distL="114300" distR="114300" simplePos="0" relativeHeight="251657728" behindDoc="1" locked="0" layoutInCell="1" allowOverlap="1" wp14:anchorId="41E679F8" wp14:editId="0EB3D502">
              <wp:simplePos x="0" y="0"/>
              <wp:positionH relativeFrom="page">
                <wp:posOffset>9704070</wp:posOffset>
              </wp:positionH>
              <wp:positionV relativeFrom="page">
                <wp:posOffset>6984365</wp:posOffset>
              </wp:positionV>
              <wp:extent cx="101600" cy="177800"/>
              <wp:effectExtent l="0" t="2540" r="0" b="63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A5199" w14:textId="77777777" w:rsidR="00B91D46" w:rsidRDefault="00B91D46">
                          <w:pPr>
                            <w:pStyle w:val="afff1"/>
                            <w:spacing w:line="265" w:lineRule="exact"/>
                            <w:ind w:left="20"/>
                          </w:pPr>
                          <w: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E679F8" id="_x0000_t202" coordsize="21600,21600" o:spt="202" path="m,l,21600r21600,l21600,xe">
              <v:stroke joinstyle="miter"/>
              <v:path gradientshapeok="t" o:connecttype="rect"/>
            </v:shapetype>
            <v:shape id="Text Box 2" o:spid="_x0000_s1026" type="#_x0000_t202" style="position:absolute;left:0;text-align:left;margin-left:764.1pt;margin-top:549.95pt;width:8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" filled="f" stroked="f">
              <v:textbox inset="0,0,0,0">
                <w:txbxContent>
                  <w:p w14:paraId="575A5199" w14:textId="77777777" w:rsidR="00B91D46" w:rsidRDefault="00B91D46">
                    <w:pPr>
                      <w:pStyle w:val="afff1"/>
                      <w:spacing w:line="265" w:lineRule="exact"/>
                      <w:ind w:left="20"/>
                    </w:pPr>
                    <w:r>
                      <w:t>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792D6" w14:textId="77777777" w:rsidR="007311C9" w:rsidRDefault="007311C9" w:rsidP="00C07E8C">
      <w:r>
        <w:separator/>
      </w:r>
    </w:p>
  </w:footnote>
  <w:footnote w:type="continuationSeparator" w:id="0">
    <w:p w14:paraId="3D9AEDAC" w14:textId="77777777" w:rsidR="007311C9" w:rsidRDefault="007311C9" w:rsidP="00C07E8C">
      <w:r>
        <w:continuationSeparator/>
      </w:r>
    </w:p>
  </w:footnote>
  <w:footnote w:id="1">
    <w:p w14:paraId="0FEF7DC2" w14:textId="34F3767B" w:rsidR="00B91D46" w:rsidRPr="003F0A9B" w:rsidRDefault="00B91D46" w:rsidP="003D77DB">
      <w:pPr>
        <w:ind w:firstLine="709"/>
        <w:rPr>
          <w:sz w:val="20"/>
          <w:szCs w:val="20"/>
        </w:rPr>
      </w:pPr>
      <w:r>
        <w:rPr>
          <w:rStyle w:val="aff2"/>
        </w:rPr>
        <w:footnoteRef/>
      </w:r>
      <w:r w:rsidRPr="003F0A9B">
        <w:rPr>
          <w:sz w:val="20"/>
          <w:szCs w:val="20"/>
        </w:rPr>
        <w:t>Эшкаконский гидроузел.</w:t>
      </w:r>
    </w:p>
    <w:p w14:paraId="71B8358C" w14:textId="361DFFAF" w:rsidR="00B91D46" w:rsidRPr="003F0A9B" w:rsidRDefault="00B91D46" w:rsidP="003D77DB">
      <w:pPr>
        <w:ind w:firstLine="709"/>
        <w:rPr>
          <w:sz w:val="20"/>
          <w:szCs w:val="20"/>
        </w:rPr>
      </w:pPr>
      <w:r w:rsidRPr="003F0A9B">
        <w:rPr>
          <w:sz w:val="20"/>
          <w:szCs w:val="20"/>
        </w:rPr>
        <w:t xml:space="preserve">Регулирующее водохранилище на р. Эшкакон находится на территории </w:t>
      </w:r>
      <w:r>
        <w:rPr>
          <w:sz w:val="20"/>
          <w:szCs w:val="20"/>
        </w:rPr>
        <w:t xml:space="preserve">соседнего </w:t>
      </w:r>
      <w:r w:rsidRPr="003F0A9B">
        <w:rPr>
          <w:sz w:val="20"/>
          <w:szCs w:val="20"/>
        </w:rPr>
        <w:t>Учкекенского сельского поселения Малокарачаевского района Карачаево-Черкесской Республики в 10 км от села Учкекен (</w:t>
      </w:r>
      <w:r>
        <w:rPr>
          <w:sz w:val="20"/>
          <w:szCs w:val="20"/>
        </w:rPr>
        <w:t xml:space="preserve">вверх </w:t>
      </w:r>
      <w:r w:rsidRPr="003F0A9B">
        <w:rPr>
          <w:sz w:val="20"/>
          <w:szCs w:val="20"/>
        </w:rPr>
        <w:t>по р. Эшкакон). Краснокурганское сельское поселение расположено в непосредственной близости с Учкекенским сельским поселением (ниже по течению р. Подкумок).</w:t>
      </w:r>
    </w:p>
    <w:p w14:paraId="42EB23EF" w14:textId="04E3661D" w:rsidR="00B91D46" w:rsidRPr="003F0A9B" w:rsidRDefault="00B91D46" w:rsidP="003D77DB">
      <w:pPr>
        <w:ind w:firstLine="709"/>
        <w:rPr>
          <w:sz w:val="20"/>
          <w:szCs w:val="20"/>
        </w:rPr>
      </w:pPr>
      <w:r w:rsidRPr="003F0A9B">
        <w:rPr>
          <w:sz w:val="20"/>
          <w:szCs w:val="20"/>
        </w:rPr>
        <w:t>Эшкаконский гидроузел представляет собой регулирующее водохранилище и гидротехнические сооружения водохранилища, совмещенные с комплексом очистных сооружений. Водохранилище предназначено для обеспечения водой питьевого качества г. Кисловодска и прилегающих населенных пунктов Малокарачаевского района Карачаево-Черкесской Республики. Плотина высотой в 65 м и длиной (по гребню) 220 м образу</w:t>
      </w:r>
      <w:r w:rsidR="00CC0F37">
        <w:rPr>
          <w:sz w:val="20"/>
          <w:szCs w:val="20"/>
        </w:rPr>
        <w:t>е</w:t>
      </w:r>
      <w:r w:rsidRPr="003F0A9B">
        <w:rPr>
          <w:sz w:val="20"/>
          <w:szCs w:val="20"/>
        </w:rPr>
        <w:t>т водохранилище общим объемом 8,27 млн. м</w:t>
      </w:r>
      <w:r w:rsidRPr="003F0A9B">
        <w:rPr>
          <w:sz w:val="20"/>
          <w:szCs w:val="20"/>
          <w:vertAlign w:val="superscript"/>
        </w:rPr>
        <w:t>3</w:t>
      </w:r>
      <w:r w:rsidRPr="003F0A9B">
        <w:rPr>
          <w:sz w:val="20"/>
          <w:szCs w:val="20"/>
        </w:rPr>
        <w:t>. Построено водохранилище в 1989 году.</w:t>
      </w:r>
    </w:p>
    <w:p w14:paraId="51CE6D34" w14:textId="4685E6D2" w:rsidR="00B91D46" w:rsidRPr="003F0A9B" w:rsidRDefault="00B91D46" w:rsidP="003D77DB">
      <w:pPr>
        <w:ind w:firstLine="709"/>
        <w:rPr>
          <w:sz w:val="20"/>
          <w:szCs w:val="20"/>
        </w:rPr>
      </w:pPr>
      <w:r w:rsidRPr="003F0A9B">
        <w:rPr>
          <w:sz w:val="20"/>
          <w:szCs w:val="20"/>
        </w:rPr>
        <w:t>В случае несанкционированного сброса воды из Эшкаконского водохранилища возможно кратковременное значительное повышение уровня воды в</w:t>
      </w:r>
      <w:r w:rsidR="00CC0F37">
        <w:rPr>
          <w:sz w:val="20"/>
          <w:szCs w:val="20"/>
        </w:rPr>
        <w:t xml:space="preserve"> </w:t>
      </w:r>
      <w:r>
        <w:rPr>
          <w:sz w:val="20"/>
          <w:szCs w:val="20"/>
        </w:rPr>
        <w:t xml:space="preserve">р. Эшкакон и </w:t>
      </w:r>
      <w:r w:rsidRPr="003F0A9B">
        <w:rPr>
          <w:sz w:val="20"/>
          <w:szCs w:val="20"/>
        </w:rPr>
        <w:t xml:space="preserve">р. Подкумок и подтопление (затопление) территории </w:t>
      </w:r>
      <w:r>
        <w:rPr>
          <w:sz w:val="20"/>
          <w:szCs w:val="20"/>
        </w:rPr>
        <w:t>русловой и пойменной зон</w:t>
      </w:r>
      <w:r w:rsidR="00CC0F37">
        <w:rPr>
          <w:sz w:val="20"/>
          <w:szCs w:val="20"/>
        </w:rPr>
        <w:t>р. Подкумок</w:t>
      </w:r>
      <w:r w:rsidRPr="003F0A9B">
        <w:rPr>
          <w:sz w:val="20"/>
          <w:szCs w:val="20"/>
        </w:rPr>
        <w:t xml:space="preserve"> в границах Краснокурганского сельского поселения.</w:t>
      </w:r>
    </w:p>
  </w:footnote>
  <w:footnote w:id="2">
    <w:p w14:paraId="11CD3590" w14:textId="77777777" w:rsidR="00B91D46" w:rsidRPr="005016CA" w:rsidRDefault="00B91D46" w:rsidP="00967DDC">
      <w:pPr>
        <w:pStyle w:val="aff0"/>
        <w:rPr>
          <w:rFonts w:cs="Times New Roman"/>
          <w:sz w:val="24"/>
          <w:szCs w:val="24"/>
        </w:rPr>
      </w:pPr>
      <w:r w:rsidRPr="005016CA">
        <w:rPr>
          <w:rStyle w:val="aff2"/>
          <w:rFonts w:cs="Times New Roman"/>
          <w:sz w:val="24"/>
          <w:szCs w:val="24"/>
        </w:rPr>
        <w:footnoteRef/>
      </w:r>
      <w:r w:rsidRPr="005016CA">
        <w:rPr>
          <w:rFonts w:cs="Times New Roman"/>
          <w:sz w:val="24"/>
          <w:szCs w:val="24"/>
        </w:rPr>
        <w:t xml:space="preserve"> </w:t>
      </w:r>
      <w:r w:rsidRPr="005016CA">
        <w:rPr>
          <w:rFonts w:eastAsia="Times New Roman" w:cs="Times New Roman"/>
          <w:iCs/>
          <w:sz w:val="24"/>
          <w:szCs w:val="24"/>
        </w:rPr>
        <w:t>Инверсия – состояние приземного слоя воздуха, при котором температура нижнего слоя меньше температуры верхнего слоя (устойчивое состояние атмосферы).</w:t>
      </w:r>
    </w:p>
  </w:footnote>
  <w:footnote w:id="3">
    <w:p w14:paraId="572734DE" w14:textId="40E68B74" w:rsidR="00B91D46" w:rsidRDefault="00B91D46">
      <w:pPr>
        <w:pStyle w:val="aff0"/>
      </w:pPr>
      <w:r>
        <w:rPr>
          <w:rStyle w:val="aff2"/>
        </w:rPr>
        <w:footnoteRef/>
      </w:r>
      <w:r>
        <w:t xml:space="preserve"> </w:t>
      </w:r>
      <w:r>
        <w:rPr>
          <w:rFonts w:eastAsia="Times New Roman" w:cs="Times New Roman"/>
          <w:bCs/>
          <w:szCs w:val="28"/>
        </w:rPr>
        <w:t>В случае принятия решений о строительстве участков железных дорог на территории поселения.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7862161"/>
      <w:docPartObj>
        <w:docPartGallery w:val="Page Numbers (Top of Page)"/>
        <w:docPartUnique/>
      </w:docPartObj>
    </w:sdtPr>
    <w:sdtEndPr/>
    <w:sdtContent>
      <w:p w14:paraId="153E9180" w14:textId="40F7DA3D" w:rsidR="00B91D46" w:rsidRDefault="00B91D46">
        <w:pPr>
          <w:pStyle w:val="afc"/>
          <w:jc w:val="center"/>
        </w:pPr>
        <w:r>
          <w:fldChar w:fldCharType="begin"/>
        </w:r>
        <w:r>
          <w:instrText>PAGE   \* MERGEFORMAT</w:instrText>
        </w:r>
        <w:r>
          <w:fldChar w:fldCharType="separate"/>
        </w:r>
        <w:r w:rsidR="00796364">
          <w:rPr>
            <w:noProof/>
          </w:rPr>
          <w:t>56</w:t>
        </w:r>
        <w:r>
          <w:fldChar w:fldCharType="end"/>
        </w:r>
      </w:p>
    </w:sdtContent>
  </w:sdt>
  <w:p w14:paraId="5A018B2F" w14:textId="77777777" w:rsidR="00B91D46" w:rsidRDefault="00B91D46">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D12FBA8"/>
    <w:styleLink w:val="19"/>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C1C6E8A"/>
    <w:styleLink w:val="21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97180B7C"/>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6EC11B4"/>
    <w:styleLink w:val="116"/>
    <w:lvl w:ilvl="0">
      <w:start w:val="1"/>
      <w:numFmt w:val="decimal"/>
      <w:pStyle w:val="ConsNonformat"/>
      <w:lvlText w:val="%1."/>
      <w:lvlJc w:val="left"/>
      <w:pPr>
        <w:tabs>
          <w:tab w:val="num" w:pos="360"/>
        </w:tabs>
        <w:ind w:left="360" w:hanging="360"/>
      </w:pPr>
    </w:lvl>
  </w:abstractNum>
  <w:abstractNum w:abstractNumId="4" w15:restartNumberingAfterBreak="0">
    <w:nsid w:val="FFFFFF89"/>
    <w:multiLevelType w:val="singleLevel"/>
    <w:tmpl w:val="40486A9A"/>
    <w:lvl w:ilvl="0">
      <w:start w:val="1"/>
      <w:numFmt w:val="bullet"/>
      <w:pStyle w:val="a"/>
      <w:lvlText w:val=""/>
      <w:lvlJc w:val="left"/>
      <w:pPr>
        <w:tabs>
          <w:tab w:val="num" w:pos="360"/>
        </w:tabs>
        <w:ind w:left="360" w:hanging="360"/>
      </w:pPr>
      <w:rPr>
        <w:rFonts w:ascii="Symbol" w:hAnsi="Symbol" w:hint="default"/>
      </w:rPr>
    </w:lvl>
  </w:abstractNum>
  <w:abstractNum w:abstractNumId="5" w15:restartNumberingAfterBreak="0">
    <w:nsid w:val="00000002"/>
    <w:multiLevelType w:val="multilevel"/>
    <w:tmpl w:val="00000002"/>
    <w:name w:val="WW8Num2"/>
    <w:styleLink w:val="2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3"/>
    <w:multiLevelType w:val="multilevel"/>
    <w:tmpl w:val="00000003"/>
    <w:name w:val="WW8Num3"/>
    <w:styleLink w:val="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0000000F"/>
    <w:multiLevelType w:val="singleLevel"/>
    <w:tmpl w:val="0000000F"/>
    <w:name w:val="WW8Num15"/>
    <w:styleLink w:val="182"/>
    <w:lvl w:ilvl="0">
      <w:numFmt w:val="bullet"/>
      <w:lvlText w:val=""/>
      <w:lvlJc w:val="left"/>
      <w:pPr>
        <w:tabs>
          <w:tab w:val="num" w:pos="1052"/>
        </w:tabs>
        <w:ind w:left="1052" w:hanging="332"/>
      </w:pPr>
      <w:rPr>
        <w:rFonts w:ascii="Symbol" w:hAnsi="Symbol" w:cs="Times New Roman"/>
      </w:rPr>
    </w:lvl>
  </w:abstractNum>
  <w:abstractNum w:abstractNumId="8" w15:restartNumberingAfterBreak="0">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15:restartNumberingAfterBreak="0">
    <w:nsid w:val="0028237C"/>
    <w:multiLevelType w:val="multilevel"/>
    <w:tmpl w:val="234C8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1472F7F"/>
    <w:multiLevelType w:val="multilevel"/>
    <w:tmpl w:val="0419001D"/>
    <w:styleLink w:val="24"/>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1C04E5C"/>
    <w:multiLevelType w:val="hybridMultilevel"/>
    <w:tmpl w:val="E5EAC12A"/>
    <w:styleLink w:val="192"/>
    <w:lvl w:ilvl="0" w:tplc="0000000F">
      <w:numFmt w:val="bullet"/>
      <w:lvlText w:val=""/>
      <w:lvlJc w:val="left"/>
      <w:pPr>
        <w:ind w:left="1429" w:hanging="360"/>
      </w:pPr>
      <w:rPr>
        <w:rFonts w:ascii="Symbol" w:hAnsi="Symbol"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1CD52A4"/>
    <w:multiLevelType w:val="hybridMultilevel"/>
    <w:tmpl w:val="57305B50"/>
    <w:styleLink w:val="213"/>
    <w:lvl w:ilvl="0" w:tplc="51800004">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3" w15:restartNumberingAfterBreak="0">
    <w:nsid w:val="043812B8"/>
    <w:multiLevelType w:val="multilevel"/>
    <w:tmpl w:val="4DE6BF8E"/>
    <w:styleLink w:val="31"/>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4" w15:restartNumberingAfterBreak="0">
    <w:nsid w:val="048A51C5"/>
    <w:multiLevelType w:val="multilevel"/>
    <w:tmpl w:val="94D402CC"/>
    <w:styleLink w:val="WW8Num18"/>
    <w:lvl w:ilvl="0">
      <w:numFmt w:val="bullet"/>
      <w:lvlText w:val=""/>
      <w:lvlJc w:val="left"/>
      <w:pPr>
        <w:ind w:left="720" w:hanging="360"/>
      </w:pPr>
      <w:rPr>
        <w:rFonts w:ascii="Symbol" w:hAnsi="Symbol" w:cs="StarSymbol, 'Arial Unicode M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52044D5"/>
    <w:multiLevelType w:val="hybridMultilevel"/>
    <w:tmpl w:val="F7F6506C"/>
    <w:styleLink w:val="11111113"/>
    <w:lvl w:ilvl="0" w:tplc="CDBAFB7E">
      <w:start w:val="1"/>
      <w:numFmt w:val="bullet"/>
      <w:pStyle w:val="a1"/>
      <w:lvlText w:val=""/>
      <w:lvlJc w:val="left"/>
      <w:pPr>
        <w:ind w:left="92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74C1952"/>
    <w:multiLevelType w:val="hybridMultilevel"/>
    <w:tmpl w:val="5A82AD3A"/>
    <w:lvl w:ilvl="0" w:tplc="45BCB7A0">
      <w:start w:val="1"/>
      <w:numFmt w:val="decimal"/>
      <w:pStyle w:val="S"/>
      <w:lvlText w:val="Таблица %1."/>
      <w:lvlJc w:val="left"/>
      <w:pPr>
        <w:tabs>
          <w:tab w:val="num" w:pos="1440"/>
        </w:tabs>
        <w:ind w:left="144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15:restartNumberingAfterBreak="0">
    <w:nsid w:val="07D82C4F"/>
    <w:multiLevelType w:val="hybridMultilevel"/>
    <w:tmpl w:val="D576B622"/>
    <w:styleLink w:val="1031"/>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091179FB"/>
    <w:multiLevelType w:val="hybridMultilevel"/>
    <w:tmpl w:val="B09A8C2E"/>
    <w:styleLink w:val="1111114"/>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09675946"/>
    <w:multiLevelType w:val="hybridMultilevel"/>
    <w:tmpl w:val="E2BE1DE6"/>
    <w:styleLink w:val="103"/>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9A66794"/>
    <w:multiLevelType w:val="multilevel"/>
    <w:tmpl w:val="A39C33E4"/>
    <w:styleLink w:val="a2"/>
    <w:lvl w:ilvl="0">
      <w:start w:val="1"/>
      <w:numFmt w:val="decimal"/>
      <w:lvlText w:val="%1."/>
      <w:lvlJc w:val="left"/>
      <w:pPr>
        <w:ind w:left="432" w:hanging="432"/>
      </w:pPr>
      <w:rPr>
        <w:rFonts w:ascii="Times New Roman" w:hAnsi="Times New Roman" w:hint="default"/>
        <w:color w:val="auto"/>
        <w:sz w:val="28"/>
      </w:rPr>
    </w:lvl>
    <w:lvl w:ilvl="1">
      <w:start w:val="1"/>
      <w:numFmt w:val="decimal"/>
      <w:lvlText w:val="%1.%2."/>
      <w:lvlJc w:val="left"/>
      <w:pPr>
        <w:ind w:left="576" w:hanging="576"/>
      </w:pPr>
      <w:rPr>
        <w:rFonts w:ascii="Times New Roman" w:hAnsi="Times New Roman" w:hint="default"/>
        <w:sz w:val="28"/>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0AC60FAC"/>
    <w:multiLevelType w:val="hybridMultilevel"/>
    <w:tmpl w:val="F7365F14"/>
    <w:lvl w:ilvl="0" w:tplc="FFFFFFFF">
      <w:start w:val="1"/>
      <w:numFmt w:val="decimal"/>
      <w:pStyle w:val="S0"/>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0B781B0D"/>
    <w:multiLevelType w:val="hybridMultilevel"/>
    <w:tmpl w:val="6C160874"/>
    <w:lvl w:ilvl="0" w:tplc="ADCAA62A">
      <w:numFmt w:val="bullet"/>
      <w:pStyle w:val="a3"/>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0CC1673B"/>
    <w:multiLevelType w:val="multilevel"/>
    <w:tmpl w:val="4B0EBD6E"/>
    <w:lvl w:ilvl="0">
      <w:start w:val="1"/>
      <w:numFmt w:val="bullet"/>
      <w:pStyle w:val="a4"/>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0D110276"/>
    <w:multiLevelType w:val="hybridMultilevel"/>
    <w:tmpl w:val="559EF692"/>
    <w:lvl w:ilvl="0" w:tplc="9126D260">
      <w:start w:val="1"/>
      <w:numFmt w:val="decimal"/>
      <w:pStyle w:val="1"/>
      <w:lvlText w:val="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1"/>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DB628B8"/>
    <w:multiLevelType w:val="hybridMultilevel"/>
    <w:tmpl w:val="BC6E64F4"/>
    <w:styleLink w:val="1102"/>
    <w:lvl w:ilvl="0" w:tplc="07EA20CA">
      <w:start w:val="1"/>
      <w:numFmt w:val="bullet"/>
      <w:lvlText w:val="–"/>
      <w:lvlJc w:val="left"/>
      <w:pPr>
        <w:tabs>
          <w:tab w:val="num" w:pos="2575"/>
        </w:tabs>
        <w:ind w:left="2575" w:hanging="360"/>
      </w:pPr>
      <w:rPr>
        <w:rFonts w:ascii="Arial" w:hAnsi="Arial"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26" w15:restartNumberingAfterBreak="0">
    <w:nsid w:val="0E297929"/>
    <w:multiLevelType w:val="hybridMultilevel"/>
    <w:tmpl w:val="F22E90C0"/>
    <w:styleLink w:val="2121"/>
    <w:lvl w:ilvl="0" w:tplc="9C96B9E0">
      <w:start w:val="1"/>
      <w:numFmt w:val="bullet"/>
      <w:lvlText w:val="-"/>
      <w:lvlJc w:val="left"/>
      <w:pPr>
        <w:tabs>
          <w:tab w:val="num" w:pos="720"/>
        </w:tabs>
        <w:ind w:left="720" w:hanging="360"/>
      </w:pPr>
      <w:rPr>
        <w:rFonts w:hAnsi="Courier New" w:hint="default"/>
      </w:rPr>
    </w:lvl>
    <w:lvl w:ilvl="1" w:tplc="4B5A27D6" w:tentative="1">
      <w:start w:val="1"/>
      <w:numFmt w:val="bullet"/>
      <w:lvlText w:val="o"/>
      <w:lvlJc w:val="left"/>
      <w:pPr>
        <w:tabs>
          <w:tab w:val="num" w:pos="1440"/>
        </w:tabs>
        <w:ind w:left="1440" w:hanging="360"/>
      </w:pPr>
      <w:rPr>
        <w:rFonts w:ascii="Courier New" w:hAnsi="Courier New" w:hint="default"/>
      </w:rPr>
    </w:lvl>
    <w:lvl w:ilvl="2" w:tplc="A2AC160E" w:tentative="1">
      <w:start w:val="1"/>
      <w:numFmt w:val="bullet"/>
      <w:lvlText w:val=""/>
      <w:lvlJc w:val="left"/>
      <w:pPr>
        <w:tabs>
          <w:tab w:val="num" w:pos="2160"/>
        </w:tabs>
        <w:ind w:left="2160" w:hanging="360"/>
      </w:pPr>
      <w:rPr>
        <w:rFonts w:ascii="Wingdings" w:hAnsi="Wingdings" w:hint="default"/>
      </w:rPr>
    </w:lvl>
    <w:lvl w:ilvl="3" w:tplc="61A699B8" w:tentative="1">
      <w:start w:val="1"/>
      <w:numFmt w:val="bullet"/>
      <w:lvlText w:val=""/>
      <w:lvlJc w:val="left"/>
      <w:pPr>
        <w:tabs>
          <w:tab w:val="num" w:pos="2880"/>
        </w:tabs>
        <w:ind w:left="2880" w:hanging="360"/>
      </w:pPr>
      <w:rPr>
        <w:rFonts w:ascii="Symbol" w:hAnsi="Symbol" w:hint="default"/>
      </w:rPr>
    </w:lvl>
    <w:lvl w:ilvl="4" w:tplc="AC863136" w:tentative="1">
      <w:start w:val="1"/>
      <w:numFmt w:val="bullet"/>
      <w:lvlText w:val="o"/>
      <w:lvlJc w:val="left"/>
      <w:pPr>
        <w:tabs>
          <w:tab w:val="num" w:pos="3600"/>
        </w:tabs>
        <w:ind w:left="3600" w:hanging="360"/>
      </w:pPr>
      <w:rPr>
        <w:rFonts w:ascii="Courier New" w:hAnsi="Courier New" w:hint="default"/>
      </w:rPr>
    </w:lvl>
    <w:lvl w:ilvl="5" w:tplc="30689364" w:tentative="1">
      <w:start w:val="1"/>
      <w:numFmt w:val="bullet"/>
      <w:lvlText w:val=""/>
      <w:lvlJc w:val="left"/>
      <w:pPr>
        <w:tabs>
          <w:tab w:val="num" w:pos="4320"/>
        </w:tabs>
        <w:ind w:left="4320" w:hanging="360"/>
      </w:pPr>
      <w:rPr>
        <w:rFonts w:ascii="Wingdings" w:hAnsi="Wingdings" w:hint="default"/>
      </w:rPr>
    </w:lvl>
    <w:lvl w:ilvl="6" w:tplc="F2207184" w:tentative="1">
      <w:start w:val="1"/>
      <w:numFmt w:val="bullet"/>
      <w:lvlText w:val=""/>
      <w:lvlJc w:val="left"/>
      <w:pPr>
        <w:tabs>
          <w:tab w:val="num" w:pos="5040"/>
        </w:tabs>
        <w:ind w:left="5040" w:hanging="360"/>
      </w:pPr>
      <w:rPr>
        <w:rFonts w:ascii="Symbol" w:hAnsi="Symbol" w:hint="default"/>
      </w:rPr>
    </w:lvl>
    <w:lvl w:ilvl="7" w:tplc="58065E12" w:tentative="1">
      <w:start w:val="1"/>
      <w:numFmt w:val="bullet"/>
      <w:lvlText w:val="o"/>
      <w:lvlJc w:val="left"/>
      <w:pPr>
        <w:tabs>
          <w:tab w:val="num" w:pos="5760"/>
        </w:tabs>
        <w:ind w:left="5760" w:hanging="360"/>
      </w:pPr>
      <w:rPr>
        <w:rFonts w:ascii="Courier New" w:hAnsi="Courier New" w:hint="default"/>
      </w:rPr>
    </w:lvl>
    <w:lvl w:ilvl="8" w:tplc="441C7CE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FAB5306"/>
    <w:multiLevelType w:val="hybridMultilevel"/>
    <w:tmpl w:val="AE5ED586"/>
    <w:styleLink w:val="292"/>
    <w:lvl w:ilvl="0" w:tplc="0030897E">
      <w:start w:val="1"/>
      <w:numFmt w:val="bullet"/>
      <w:lvlText w:val="−"/>
      <w:lvlJc w:val="left"/>
      <w:pPr>
        <w:ind w:left="1429" w:hanging="360"/>
      </w:pPr>
      <w:rPr>
        <w:rFonts w:ascii="Times New Roman" w:hAnsi="Times New Roman" w:cs="Times New Roman" w:hint="default"/>
        <w:b w:val="0"/>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06F13DB"/>
    <w:multiLevelType w:val="hybridMultilevel"/>
    <w:tmpl w:val="E1BEFB94"/>
    <w:styleLink w:val="1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110F1133"/>
    <w:multiLevelType w:val="hybridMultilevel"/>
    <w:tmpl w:val="2B0E014C"/>
    <w:styleLink w:val="111"/>
    <w:lvl w:ilvl="0" w:tplc="47B8C18C">
      <w:start w:val="1"/>
      <w:numFmt w:val="bullet"/>
      <w:lvlText w:val="-"/>
      <w:lvlJc w:val="left"/>
      <w:pPr>
        <w:tabs>
          <w:tab w:val="num" w:pos="720"/>
        </w:tabs>
        <w:ind w:left="720" w:hanging="360"/>
      </w:pPr>
      <w:rPr>
        <w:rFonts w:hAnsi="Courier New" w:hint="default"/>
      </w:rPr>
    </w:lvl>
    <w:lvl w:ilvl="1" w:tplc="D3DAD26A" w:tentative="1">
      <w:start w:val="1"/>
      <w:numFmt w:val="bullet"/>
      <w:lvlText w:val="o"/>
      <w:lvlJc w:val="left"/>
      <w:pPr>
        <w:tabs>
          <w:tab w:val="num" w:pos="1440"/>
        </w:tabs>
        <w:ind w:left="1440" w:hanging="360"/>
      </w:pPr>
      <w:rPr>
        <w:rFonts w:ascii="Courier New" w:hAnsi="Courier New" w:hint="default"/>
      </w:rPr>
    </w:lvl>
    <w:lvl w:ilvl="2" w:tplc="D2D25DBA" w:tentative="1">
      <w:start w:val="1"/>
      <w:numFmt w:val="bullet"/>
      <w:lvlText w:val=""/>
      <w:lvlJc w:val="left"/>
      <w:pPr>
        <w:tabs>
          <w:tab w:val="num" w:pos="2160"/>
        </w:tabs>
        <w:ind w:left="2160" w:hanging="360"/>
      </w:pPr>
      <w:rPr>
        <w:rFonts w:ascii="Wingdings" w:hAnsi="Wingdings" w:hint="default"/>
      </w:rPr>
    </w:lvl>
    <w:lvl w:ilvl="3" w:tplc="3D9AC6D2" w:tentative="1">
      <w:start w:val="1"/>
      <w:numFmt w:val="bullet"/>
      <w:lvlText w:val=""/>
      <w:lvlJc w:val="left"/>
      <w:pPr>
        <w:tabs>
          <w:tab w:val="num" w:pos="2880"/>
        </w:tabs>
        <w:ind w:left="2880" w:hanging="360"/>
      </w:pPr>
      <w:rPr>
        <w:rFonts w:ascii="Symbol" w:hAnsi="Symbol" w:hint="default"/>
      </w:rPr>
    </w:lvl>
    <w:lvl w:ilvl="4" w:tplc="FEE67DAA" w:tentative="1">
      <w:start w:val="1"/>
      <w:numFmt w:val="bullet"/>
      <w:lvlText w:val="o"/>
      <w:lvlJc w:val="left"/>
      <w:pPr>
        <w:tabs>
          <w:tab w:val="num" w:pos="3600"/>
        </w:tabs>
        <w:ind w:left="3600" w:hanging="360"/>
      </w:pPr>
      <w:rPr>
        <w:rFonts w:ascii="Courier New" w:hAnsi="Courier New" w:hint="default"/>
      </w:rPr>
    </w:lvl>
    <w:lvl w:ilvl="5" w:tplc="7D3A81E2" w:tentative="1">
      <w:start w:val="1"/>
      <w:numFmt w:val="bullet"/>
      <w:lvlText w:val=""/>
      <w:lvlJc w:val="left"/>
      <w:pPr>
        <w:tabs>
          <w:tab w:val="num" w:pos="4320"/>
        </w:tabs>
        <w:ind w:left="4320" w:hanging="360"/>
      </w:pPr>
      <w:rPr>
        <w:rFonts w:ascii="Wingdings" w:hAnsi="Wingdings" w:hint="default"/>
      </w:rPr>
    </w:lvl>
    <w:lvl w:ilvl="6" w:tplc="481858A0" w:tentative="1">
      <w:start w:val="1"/>
      <w:numFmt w:val="bullet"/>
      <w:lvlText w:val=""/>
      <w:lvlJc w:val="left"/>
      <w:pPr>
        <w:tabs>
          <w:tab w:val="num" w:pos="5040"/>
        </w:tabs>
        <w:ind w:left="5040" w:hanging="360"/>
      </w:pPr>
      <w:rPr>
        <w:rFonts w:ascii="Symbol" w:hAnsi="Symbol" w:hint="default"/>
      </w:rPr>
    </w:lvl>
    <w:lvl w:ilvl="7" w:tplc="7FE4BFCC" w:tentative="1">
      <w:start w:val="1"/>
      <w:numFmt w:val="bullet"/>
      <w:lvlText w:val="o"/>
      <w:lvlJc w:val="left"/>
      <w:pPr>
        <w:tabs>
          <w:tab w:val="num" w:pos="5760"/>
        </w:tabs>
        <w:ind w:left="5760" w:hanging="360"/>
      </w:pPr>
      <w:rPr>
        <w:rFonts w:ascii="Courier New" w:hAnsi="Courier New" w:hint="default"/>
      </w:rPr>
    </w:lvl>
    <w:lvl w:ilvl="8" w:tplc="6E264B9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1B04898"/>
    <w:multiLevelType w:val="singleLevel"/>
    <w:tmpl w:val="6F0C9448"/>
    <w:lvl w:ilvl="0">
      <w:start w:val="1"/>
      <w:numFmt w:val="bullet"/>
      <w:pStyle w:val="a5"/>
      <w:lvlText w:val=""/>
      <w:lvlJc w:val="left"/>
      <w:pPr>
        <w:tabs>
          <w:tab w:val="num" w:pos="360"/>
        </w:tabs>
        <w:ind w:left="0" w:firstLine="0"/>
      </w:pPr>
      <w:rPr>
        <w:rFonts w:ascii="Symbol" w:hAnsi="Symbol" w:hint="default"/>
        <w:caps w:val="0"/>
        <w:vanish w:val="0"/>
        <w:webHidden w:val="0"/>
        <w:color w:val="auto"/>
        <w:sz w:val="16"/>
        <w:specVanish w:val="0"/>
      </w:rPr>
    </w:lvl>
  </w:abstractNum>
  <w:abstractNum w:abstractNumId="31" w15:restartNumberingAfterBreak="0">
    <w:nsid w:val="14831B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505024F"/>
    <w:multiLevelType w:val="hybridMultilevel"/>
    <w:tmpl w:val="20B04C3A"/>
    <w:lvl w:ilvl="0" w:tplc="C30647A6">
      <w:start w:val="1"/>
      <w:numFmt w:val="decimal"/>
      <w:pStyle w:val="20"/>
      <w:lvlText w:val="2.%1"/>
      <w:lvlJc w:val="left"/>
      <w:pPr>
        <w:ind w:left="360"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pStyle w:val="20"/>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189A795C"/>
    <w:multiLevelType w:val="multilevel"/>
    <w:tmpl w:val="3D429C00"/>
    <w:lvl w:ilvl="0">
      <w:start w:val="1"/>
      <w:numFmt w:val="russianLower"/>
      <w:pStyle w:val="a6"/>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4" w15:restartNumberingAfterBreak="0">
    <w:nsid w:val="23F05A99"/>
    <w:multiLevelType w:val="hybridMultilevel"/>
    <w:tmpl w:val="ED988FBE"/>
    <w:lvl w:ilvl="0" w:tplc="E44CD0D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24A87A08"/>
    <w:multiLevelType w:val="hybridMultilevel"/>
    <w:tmpl w:val="984038B8"/>
    <w:styleLink w:val="3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24E3570F"/>
    <w:multiLevelType w:val="hybridMultilevel"/>
    <w:tmpl w:val="9DD2EA9A"/>
    <w:lvl w:ilvl="0" w:tplc="247856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260706A9"/>
    <w:multiLevelType w:val="hybridMultilevel"/>
    <w:tmpl w:val="F10CE854"/>
    <w:styleLink w:val="331"/>
    <w:lvl w:ilvl="0" w:tplc="A30C8CDA">
      <w:start w:val="1"/>
      <w:numFmt w:val="bullet"/>
      <w:lvlText w:val=""/>
      <w:lvlJc w:val="left"/>
      <w:pPr>
        <w:ind w:left="1174" w:hanging="360"/>
      </w:pPr>
      <w:rPr>
        <w:rFonts w:ascii="Symbol" w:hAnsi="Symbol" w:hint="default"/>
        <w:strike w:val="0"/>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8" w15:restartNumberingAfterBreak="0">
    <w:nsid w:val="27017B7F"/>
    <w:multiLevelType w:val="hybridMultilevel"/>
    <w:tmpl w:val="836078F4"/>
    <w:styleLink w:val="11"/>
    <w:lvl w:ilvl="0" w:tplc="C4DCE20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27261CC7"/>
    <w:multiLevelType w:val="singleLevel"/>
    <w:tmpl w:val="05B4023E"/>
    <w:styleLink w:val="2112"/>
    <w:lvl w:ilvl="0">
      <w:start w:val="1"/>
      <w:numFmt w:val="bullet"/>
      <w:pStyle w:val="a7"/>
      <w:lvlText w:val=""/>
      <w:lvlJc w:val="left"/>
      <w:pPr>
        <w:tabs>
          <w:tab w:val="num" w:pos="360"/>
        </w:tabs>
        <w:ind w:left="360" w:hanging="360"/>
      </w:pPr>
      <w:rPr>
        <w:rFonts w:ascii="Symbol" w:hAnsi="Symbol" w:hint="default"/>
      </w:rPr>
    </w:lvl>
  </w:abstractNum>
  <w:abstractNum w:abstractNumId="40" w15:restartNumberingAfterBreak="0">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1" w15:restartNumberingAfterBreak="0">
    <w:nsid w:val="28DF2622"/>
    <w:multiLevelType w:val="hybridMultilevel"/>
    <w:tmpl w:val="5D8E7F52"/>
    <w:lvl w:ilvl="0" w:tplc="2480A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290E37BD"/>
    <w:multiLevelType w:val="hybridMultilevel"/>
    <w:tmpl w:val="00DEBAD2"/>
    <w:lvl w:ilvl="0" w:tplc="96105722">
      <w:start w:val="1"/>
      <w:numFmt w:val="bullet"/>
      <w:pStyle w:val="-"/>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43" w15:restartNumberingAfterBreak="0">
    <w:nsid w:val="29875873"/>
    <w:multiLevelType w:val="hybridMultilevel"/>
    <w:tmpl w:val="E092CDA6"/>
    <w:lvl w:ilvl="0" w:tplc="2B6C1C7E">
      <w:start w:val="1"/>
      <w:numFmt w:val="decimal"/>
      <w:pStyle w:val="a8"/>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44" w15:restartNumberingAfterBreak="0">
    <w:nsid w:val="2EB80AA3"/>
    <w:multiLevelType w:val="multilevel"/>
    <w:tmpl w:val="0419001F"/>
    <w:styleLink w:val="110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1E8517D"/>
    <w:multiLevelType w:val="hybridMultilevel"/>
    <w:tmpl w:val="C8BC845C"/>
    <w:styleLink w:val="1ai112"/>
    <w:lvl w:ilvl="0" w:tplc="6A34D3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4EB6244"/>
    <w:multiLevelType w:val="hybridMultilevel"/>
    <w:tmpl w:val="1C16E5FE"/>
    <w:styleLink w:val="111111112"/>
    <w:lvl w:ilvl="0" w:tplc="90C20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50D7BF9"/>
    <w:multiLevelType w:val="hybridMultilevel"/>
    <w:tmpl w:val="30CEA964"/>
    <w:lvl w:ilvl="0" w:tplc="0419000F">
      <w:start w:val="1"/>
      <w:numFmt w:val="decimal"/>
      <w:pStyle w:val="a9"/>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5B51275"/>
    <w:multiLevelType w:val="hybridMultilevel"/>
    <w:tmpl w:val="90C2DA7A"/>
    <w:styleLink w:val="1ai12"/>
    <w:lvl w:ilvl="0" w:tplc="8EAA9A00">
      <w:start w:val="1"/>
      <w:numFmt w:val="bullet"/>
      <w:lvlText w:val=""/>
      <w:lvlJc w:val="left"/>
      <w:pPr>
        <w:tabs>
          <w:tab w:val="num" w:pos="227"/>
        </w:tabs>
        <w:ind w:left="227"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6730947"/>
    <w:multiLevelType w:val="hybridMultilevel"/>
    <w:tmpl w:val="044AC47A"/>
    <w:styleLink w:val="293"/>
    <w:lvl w:ilvl="0" w:tplc="D84EE79C">
      <w:start w:val="1"/>
      <w:numFmt w:val="decimal"/>
      <w:lvlText w:val="%1."/>
      <w:lvlJc w:val="center"/>
      <w:pPr>
        <w:ind w:left="720" w:hanging="360"/>
      </w:pPr>
      <w:rPr>
        <w:rFonts w:hint="default"/>
      </w:rPr>
    </w:lvl>
    <w:lvl w:ilvl="1" w:tplc="FBF8F5E0" w:tentative="1">
      <w:start w:val="1"/>
      <w:numFmt w:val="lowerLetter"/>
      <w:lvlText w:val="%2."/>
      <w:lvlJc w:val="left"/>
      <w:pPr>
        <w:ind w:left="1440" w:hanging="360"/>
      </w:pPr>
    </w:lvl>
    <w:lvl w:ilvl="2" w:tplc="1600631C" w:tentative="1">
      <w:start w:val="1"/>
      <w:numFmt w:val="lowerRoman"/>
      <w:lvlText w:val="%3."/>
      <w:lvlJc w:val="right"/>
      <w:pPr>
        <w:ind w:left="2160" w:hanging="180"/>
      </w:pPr>
    </w:lvl>
    <w:lvl w:ilvl="3" w:tplc="85F2124A" w:tentative="1">
      <w:start w:val="1"/>
      <w:numFmt w:val="decimal"/>
      <w:lvlText w:val="%4."/>
      <w:lvlJc w:val="left"/>
      <w:pPr>
        <w:ind w:left="2880" w:hanging="360"/>
      </w:pPr>
    </w:lvl>
    <w:lvl w:ilvl="4" w:tplc="FA16DF8C" w:tentative="1">
      <w:start w:val="1"/>
      <w:numFmt w:val="lowerLetter"/>
      <w:lvlText w:val="%5."/>
      <w:lvlJc w:val="left"/>
      <w:pPr>
        <w:ind w:left="3600" w:hanging="360"/>
      </w:pPr>
    </w:lvl>
    <w:lvl w:ilvl="5" w:tplc="A37C559C" w:tentative="1">
      <w:start w:val="1"/>
      <w:numFmt w:val="lowerRoman"/>
      <w:lvlText w:val="%6."/>
      <w:lvlJc w:val="right"/>
      <w:pPr>
        <w:ind w:left="4320" w:hanging="180"/>
      </w:pPr>
    </w:lvl>
    <w:lvl w:ilvl="6" w:tplc="A9D49432" w:tentative="1">
      <w:start w:val="1"/>
      <w:numFmt w:val="decimal"/>
      <w:lvlText w:val="%7."/>
      <w:lvlJc w:val="left"/>
      <w:pPr>
        <w:ind w:left="5040" w:hanging="360"/>
      </w:pPr>
    </w:lvl>
    <w:lvl w:ilvl="7" w:tplc="A7641C2E" w:tentative="1">
      <w:start w:val="1"/>
      <w:numFmt w:val="lowerLetter"/>
      <w:lvlText w:val="%8."/>
      <w:lvlJc w:val="left"/>
      <w:pPr>
        <w:ind w:left="5760" w:hanging="360"/>
      </w:pPr>
    </w:lvl>
    <w:lvl w:ilvl="8" w:tplc="63623E92" w:tentative="1">
      <w:start w:val="1"/>
      <w:numFmt w:val="lowerRoman"/>
      <w:lvlText w:val="%9."/>
      <w:lvlJc w:val="right"/>
      <w:pPr>
        <w:ind w:left="6480" w:hanging="180"/>
      </w:pPr>
    </w:lvl>
  </w:abstractNum>
  <w:abstractNum w:abstractNumId="50" w15:restartNumberingAfterBreak="0">
    <w:nsid w:val="3780741D"/>
    <w:multiLevelType w:val="hybridMultilevel"/>
    <w:tmpl w:val="7076D4EC"/>
    <w:styleLink w:val="193"/>
    <w:lvl w:ilvl="0" w:tplc="79B69B3E">
      <w:start w:val="1"/>
      <w:numFmt w:val="decimal"/>
      <w:lvlText w:val="%1."/>
      <w:lvlJc w:val="center"/>
      <w:pPr>
        <w:ind w:left="1429" w:hanging="360"/>
      </w:pPr>
      <w:rPr>
        <w:rFonts w:hint="default"/>
      </w:rPr>
    </w:lvl>
    <w:lvl w:ilvl="1" w:tplc="4326660C" w:tentative="1">
      <w:start w:val="1"/>
      <w:numFmt w:val="lowerLetter"/>
      <w:lvlText w:val="%2."/>
      <w:lvlJc w:val="left"/>
      <w:pPr>
        <w:ind w:left="2149" w:hanging="360"/>
      </w:pPr>
    </w:lvl>
    <w:lvl w:ilvl="2" w:tplc="6BB8DD84" w:tentative="1">
      <w:start w:val="1"/>
      <w:numFmt w:val="lowerRoman"/>
      <w:lvlText w:val="%3."/>
      <w:lvlJc w:val="right"/>
      <w:pPr>
        <w:ind w:left="2869" w:hanging="180"/>
      </w:pPr>
    </w:lvl>
    <w:lvl w:ilvl="3" w:tplc="BE74E370" w:tentative="1">
      <w:start w:val="1"/>
      <w:numFmt w:val="decimal"/>
      <w:lvlText w:val="%4."/>
      <w:lvlJc w:val="left"/>
      <w:pPr>
        <w:ind w:left="3589" w:hanging="360"/>
      </w:pPr>
    </w:lvl>
    <w:lvl w:ilvl="4" w:tplc="BC5E15A6" w:tentative="1">
      <w:start w:val="1"/>
      <w:numFmt w:val="lowerLetter"/>
      <w:lvlText w:val="%5."/>
      <w:lvlJc w:val="left"/>
      <w:pPr>
        <w:ind w:left="4309" w:hanging="360"/>
      </w:pPr>
    </w:lvl>
    <w:lvl w:ilvl="5" w:tplc="DFB24618" w:tentative="1">
      <w:start w:val="1"/>
      <w:numFmt w:val="lowerRoman"/>
      <w:lvlText w:val="%6."/>
      <w:lvlJc w:val="right"/>
      <w:pPr>
        <w:ind w:left="5029" w:hanging="180"/>
      </w:pPr>
    </w:lvl>
    <w:lvl w:ilvl="6" w:tplc="6BD8D5FE" w:tentative="1">
      <w:start w:val="1"/>
      <w:numFmt w:val="decimal"/>
      <w:lvlText w:val="%7."/>
      <w:lvlJc w:val="left"/>
      <w:pPr>
        <w:ind w:left="5749" w:hanging="360"/>
      </w:pPr>
    </w:lvl>
    <w:lvl w:ilvl="7" w:tplc="117885FC" w:tentative="1">
      <w:start w:val="1"/>
      <w:numFmt w:val="lowerLetter"/>
      <w:lvlText w:val="%8."/>
      <w:lvlJc w:val="left"/>
      <w:pPr>
        <w:ind w:left="6469" w:hanging="360"/>
      </w:pPr>
    </w:lvl>
    <w:lvl w:ilvl="8" w:tplc="A7B0B34C" w:tentative="1">
      <w:start w:val="1"/>
      <w:numFmt w:val="lowerRoman"/>
      <w:lvlText w:val="%9."/>
      <w:lvlJc w:val="right"/>
      <w:pPr>
        <w:ind w:left="7189" w:hanging="180"/>
      </w:pPr>
    </w:lvl>
  </w:abstractNum>
  <w:abstractNum w:abstractNumId="51" w15:restartNumberingAfterBreak="0">
    <w:nsid w:val="38107229"/>
    <w:multiLevelType w:val="hybridMultilevel"/>
    <w:tmpl w:val="80942B30"/>
    <w:styleLink w:val="1ai1112"/>
    <w:lvl w:ilvl="0" w:tplc="6A34D300">
      <w:start w:val="1"/>
      <w:numFmt w:val="bullet"/>
      <w:lvlText w:val=""/>
      <w:lvlJc w:val="left"/>
      <w:pPr>
        <w:tabs>
          <w:tab w:val="num" w:pos="363"/>
        </w:tabs>
        <w:ind w:left="363" w:hanging="363"/>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38345307"/>
    <w:multiLevelType w:val="multilevel"/>
    <w:tmpl w:val="738AD8E8"/>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2771"/>
        </w:tabs>
        <w:ind w:left="2771"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3" w15:restartNumberingAfterBreak="0">
    <w:nsid w:val="396C20AC"/>
    <w:multiLevelType w:val="hybridMultilevel"/>
    <w:tmpl w:val="2BFE1DC8"/>
    <w:styleLink w:val="183"/>
    <w:lvl w:ilvl="0" w:tplc="A9884956">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54" w15:restartNumberingAfterBreak="0">
    <w:nsid w:val="3BCE7ACE"/>
    <w:multiLevelType w:val="hybridMultilevel"/>
    <w:tmpl w:val="DD9EA0B0"/>
    <w:lvl w:ilvl="0" w:tplc="9A4E1BEC">
      <w:start w:val="1"/>
      <w:numFmt w:val="decimal"/>
      <w:pStyle w:val="aa"/>
      <w:lvlText w:val="Приложение %1."/>
      <w:lvlJc w:val="left"/>
      <w:pPr>
        <w:tabs>
          <w:tab w:val="num" w:pos="7200"/>
        </w:tabs>
        <w:ind w:left="7200" w:hanging="360"/>
      </w:pPr>
      <w:rPr>
        <w:rFonts w:hint="default"/>
        <w:b/>
        <w:sz w:val="24"/>
        <w:szCs w:val="24"/>
      </w:rPr>
    </w:lvl>
    <w:lvl w:ilvl="1" w:tplc="04190003">
      <w:start w:val="1"/>
      <w:numFmt w:val="decimal"/>
      <w:pStyle w:val="aa"/>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55" w15:restartNumberingAfterBreak="0">
    <w:nsid w:val="3E685F61"/>
    <w:multiLevelType w:val="hybridMultilevel"/>
    <w:tmpl w:val="7898F470"/>
    <w:styleLink w:val="28"/>
    <w:lvl w:ilvl="0" w:tplc="D424E130">
      <w:start w:val="1"/>
      <w:numFmt w:val="decimal"/>
      <w:lvlText w:val="%1."/>
      <w:lvlJc w:val="left"/>
      <w:pPr>
        <w:ind w:left="720" w:hanging="360"/>
      </w:pPr>
      <w:rPr>
        <w:rFonts w:hint="default"/>
      </w:rPr>
    </w:lvl>
    <w:lvl w:ilvl="1" w:tplc="9A36A202" w:tentative="1">
      <w:start w:val="1"/>
      <w:numFmt w:val="lowerLetter"/>
      <w:lvlText w:val="%2."/>
      <w:lvlJc w:val="left"/>
      <w:pPr>
        <w:ind w:left="1440" w:hanging="360"/>
      </w:pPr>
    </w:lvl>
    <w:lvl w:ilvl="2" w:tplc="C34268DE" w:tentative="1">
      <w:start w:val="1"/>
      <w:numFmt w:val="lowerRoman"/>
      <w:lvlText w:val="%3."/>
      <w:lvlJc w:val="right"/>
      <w:pPr>
        <w:ind w:left="2160" w:hanging="180"/>
      </w:pPr>
    </w:lvl>
    <w:lvl w:ilvl="3" w:tplc="90E2AAB4" w:tentative="1">
      <w:start w:val="1"/>
      <w:numFmt w:val="decimal"/>
      <w:lvlText w:val="%4."/>
      <w:lvlJc w:val="left"/>
      <w:pPr>
        <w:ind w:left="2880" w:hanging="360"/>
      </w:pPr>
    </w:lvl>
    <w:lvl w:ilvl="4" w:tplc="28F0DA66" w:tentative="1">
      <w:start w:val="1"/>
      <w:numFmt w:val="lowerLetter"/>
      <w:lvlText w:val="%5."/>
      <w:lvlJc w:val="left"/>
      <w:pPr>
        <w:ind w:left="3600" w:hanging="360"/>
      </w:pPr>
    </w:lvl>
    <w:lvl w:ilvl="5" w:tplc="25522C1C" w:tentative="1">
      <w:start w:val="1"/>
      <w:numFmt w:val="lowerRoman"/>
      <w:lvlText w:val="%6."/>
      <w:lvlJc w:val="right"/>
      <w:pPr>
        <w:ind w:left="4320" w:hanging="180"/>
      </w:pPr>
    </w:lvl>
    <w:lvl w:ilvl="6" w:tplc="7DB04B7E" w:tentative="1">
      <w:start w:val="1"/>
      <w:numFmt w:val="decimal"/>
      <w:lvlText w:val="%7."/>
      <w:lvlJc w:val="left"/>
      <w:pPr>
        <w:ind w:left="5040" w:hanging="360"/>
      </w:pPr>
    </w:lvl>
    <w:lvl w:ilvl="7" w:tplc="987A19EA" w:tentative="1">
      <w:start w:val="1"/>
      <w:numFmt w:val="lowerLetter"/>
      <w:lvlText w:val="%8."/>
      <w:lvlJc w:val="left"/>
      <w:pPr>
        <w:ind w:left="5760" w:hanging="360"/>
      </w:pPr>
    </w:lvl>
    <w:lvl w:ilvl="8" w:tplc="879CCE90" w:tentative="1">
      <w:start w:val="1"/>
      <w:numFmt w:val="lowerRoman"/>
      <w:lvlText w:val="%9."/>
      <w:lvlJc w:val="right"/>
      <w:pPr>
        <w:ind w:left="6480" w:hanging="180"/>
      </w:pPr>
    </w:lvl>
  </w:abstractNum>
  <w:abstractNum w:abstractNumId="56" w15:restartNumberingAfterBreak="0">
    <w:nsid w:val="41CE4057"/>
    <w:multiLevelType w:val="hybridMultilevel"/>
    <w:tmpl w:val="F4FAB04C"/>
    <w:styleLink w:val="3121"/>
    <w:lvl w:ilvl="0" w:tplc="4D44AE86">
      <w:start w:val="1"/>
      <w:numFmt w:val="bullet"/>
      <w:lvlText w:val="-"/>
      <w:lvlJc w:val="left"/>
      <w:pPr>
        <w:tabs>
          <w:tab w:val="num" w:pos="720"/>
        </w:tabs>
        <w:ind w:left="720" w:hanging="360"/>
      </w:pPr>
      <w:rPr>
        <w:rFonts w:hAnsi="Courier New"/>
      </w:rPr>
    </w:lvl>
    <w:lvl w:ilvl="1" w:tplc="E02EEB0A">
      <w:start w:val="1"/>
      <w:numFmt w:val="decimal"/>
      <w:lvlText w:val="%2."/>
      <w:lvlJc w:val="left"/>
      <w:pPr>
        <w:tabs>
          <w:tab w:val="num" w:pos="1440"/>
        </w:tabs>
        <w:ind w:left="1440" w:hanging="360"/>
      </w:pPr>
    </w:lvl>
    <w:lvl w:ilvl="2" w:tplc="71842FB8">
      <w:start w:val="1"/>
      <w:numFmt w:val="decimal"/>
      <w:lvlText w:val="%3."/>
      <w:lvlJc w:val="left"/>
      <w:pPr>
        <w:tabs>
          <w:tab w:val="num" w:pos="2160"/>
        </w:tabs>
        <w:ind w:left="2160" w:hanging="360"/>
      </w:pPr>
    </w:lvl>
    <w:lvl w:ilvl="3" w:tplc="1E88A550">
      <w:start w:val="1"/>
      <w:numFmt w:val="decimal"/>
      <w:lvlText w:val="%4."/>
      <w:lvlJc w:val="left"/>
      <w:pPr>
        <w:tabs>
          <w:tab w:val="num" w:pos="2880"/>
        </w:tabs>
        <w:ind w:left="2880" w:hanging="360"/>
      </w:pPr>
    </w:lvl>
    <w:lvl w:ilvl="4" w:tplc="7F043586">
      <w:start w:val="1"/>
      <w:numFmt w:val="decimal"/>
      <w:lvlText w:val="%5."/>
      <w:lvlJc w:val="left"/>
      <w:pPr>
        <w:tabs>
          <w:tab w:val="num" w:pos="3600"/>
        </w:tabs>
        <w:ind w:left="3600" w:hanging="360"/>
      </w:pPr>
    </w:lvl>
    <w:lvl w:ilvl="5" w:tplc="A9128508">
      <w:start w:val="1"/>
      <w:numFmt w:val="decimal"/>
      <w:lvlText w:val="%6."/>
      <w:lvlJc w:val="left"/>
      <w:pPr>
        <w:tabs>
          <w:tab w:val="num" w:pos="4320"/>
        </w:tabs>
        <w:ind w:left="4320" w:hanging="360"/>
      </w:pPr>
    </w:lvl>
    <w:lvl w:ilvl="6" w:tplc="18C6E0EE">
      <w:start w:val="1"/>
      <w:numFmt w:val="decimal"/>
      <w:lvlText w:val="%7."/>
      <w:lvlJc w:val="left"/>
      <w:pPr>
        <w:tabs>
          <w:tab w:val="num" w:pos="5040"/>
        </w:tabs>
        <w:ind w:left="5040" w:hanging="360"/>
      </w:pPr>
    </w:lvl>
    <w:lvl w:ilvl="7" w:tplc="92A07C24">
      <w:start w:val="1"/>
      <w:numFmt w:val="decimal"/>
      <w:lvlText w:val="%8."/>
      <w:lvlJc w:val="left"/>
      <w:pPr>
        <w:tabs>
          <w:tab w:val="num" w:pos="5760"/>
        </w:tabs>
        <w:ind w:left="5760" w:hanging="360"/>
      </w:pPr>
    </w:lvl>
    <w:lvl w:ilvl="8" w:tplc="12A49E50">
      <w:start w:val="1"/>
      <w:numFmt w:val="decimal"/>
      <w:lvlText w:val="%9."/>
      <w:lvlJc w:val="left"/>
      <w:pPr>
        <w:tabs>
          <w:tab w:val="num" w:pos="6480"/>
        </w:tabs>
        <w:ind w:left="6480" w:hanging="360"/>
      </w:pPr>
    </w:lvl>
  </w:abstractNum>
  <w:abstractNum w:abstractNumId="57" w15:restartNumberingAfterBreak="0">
    <w:nsid w:val="42B42AF4"/>
    <w:multiLevelType w:val="hybridMultilevel"/>
    <w:tmpl w:val="10CCC7E2"/>
    <w:styleLink w:val="6"/>
    <w:lvl w:ilvl="0" w:tplc="CB32F5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8" w15:restartNumberingAfterBreak="0">
    <w:nsid w:val="446E7859"/>
    <w:multiLevelType w:val="multilevel"/>
    <w:tmpl w:val="7CFA2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7387A20"/>
    <w:multiLevelType w:val="multilevel"/>
    <w:tmpl w:val="04190025"/>
    <w:lvl w:ilvl="0">
      <w:start w:val="1"/>
      <w:numFmt w:val="decimal"/>
      <w:pStyle w:val="12"/>
      <w:lvlText w:val="%1"/>
      <w:lvlJc w:val="left"/>
      <w:pPr>
        <w:ind w:left="432" w:hanging="432"/>
      </w:pPr>
    </w:lvl>
    <w:lvl w:ilvl="1">
      <w:start w:val="1"/>
      <w:numFmt w:val="decimal"/>
      <w:lvlText w:val="%1.%2"/>
      <w:lvlJc w:val="left"/>
      <w:pPr>
        <w:ind w:left="3128" w:hanging="576"/>
      </w:pPr>
    </w:lvl>
    <w:lvl w:ilvl="2">
      <w:start w:val="1"/>
      <w:numFmt w:val="decimal"/>
      <w:pStyle w:val="32"/>
      <w:lvlText w:val="%1.%2.%3"/>
      <w:lvlJc w:val="left"/>
      <w:pPr>
        <w:ind w:left="143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0"/>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0" w15:restartNumberingAfterBreak="0">
    <w:nsid w:val="483B4443"/>
    <w:multiLevelType w:val="hybridMultilevel"/>
    <w:tmpl w:val="ACE2EA6A"/>
    <w:styleLink w:val="36"/>
    <w:lvl w:ilvl="0" w:tplc="9FBEB87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8B04A50"/>
    <w:multiLevelType w:val="multilevel"/>
    <w:tmpl w:val="0419001F"/>
    <w:styleLink w:val="ab"/>
    <w:lvl w:ilvl="0">
      <w:start w:val="1"/>
      <w:numFmt w:val="decimal"/>
      <w:lvlText w:val="%1."/>
      <w:lvlJc w:val="left"/>
      <w:pPr>
        <w:tabs>
          <w:tab w:val="num" w:pos="360"/>
        </w:tabs>
        <w:ind w:left="360" w:hanging="360"/>
      </w:pPr>
      <w:rPr>
        <w:sz w:val="26"/>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49643F15"/>
    <w:multiLevelType w:val="hybridMultilevel"/>
    <w:tmpl w:val="0419000F"/>
    <w:styleLink w:val="1ai2"/>
    <w:lvl w:ilvl="0" w:tplc="0419000F">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3" w15:restartNumberingAfterBreak="0">
    <w:nsid w:val="4ADB05FE"/>
    <w:multiLevelType w:val="hybridMultilevel"/>
    <w:tmpl w:val="3362C666"/>
    <w:lvl w:ilvl="0" w:tplc="199860B2">
      <w:start w:val="1"/>
      <w:numFmt w:val="russianLower"/>
      <w:lvlRestart w:val="0"/>
      <w:pStyle w:val="33"/>
      <w:lvlText w:val="%1)"/>
      <w:lvlJc w:val="left"/>
      <w:pPr>
        <w:tabs>
          <w:tab w:val="num" w:pos="992"/>
        </w:tabs>
        <w:ind w:left="0" w:firstLine="709"/>
      </w:pPr>
      <w:rPr>
        <w:rFonts w:ascii="Times New Roman" w:hAnsi="Times New Roman" w:cs="Times New Roman" w:hint="default"/>
        <w:b w:val="0"/>
        <w:i w:val="0"/>
        <w:color w:val="auto"/>
        <w:sz w:val="24"/>
        <w:u w:val="none"/>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4" w15:restartNumberingAfterBreak="0">
    <w:nsid w:val="4BDF68B4"/>
    <w:multiLevelType w:val="multilevel"/>
    <w:tmpl w:val="0419001F"/>
    <w:styleLink w:val="1ai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5" w15:restartNumberingAfterBreak="0">
    <w:nsid w:val="4CB75EED"/>
    <w:multiLevelType w:val="hybridMultilevel"/>
    <w:tmpl w:val="E4FAE5BA"/>
    <w:lvl w:ilvl="0" w:tplc="6A34D300">
      <w:start w:val="1"/>
      <w:numFmt w:val="bullet"/>
      <w:pStyle w:val="35"/>
      <w:lvlText w:val=""/>
      <w:lvlJc w:val="left"/>
      <w:pPr>
        <w:ind w:left="1429" w:hanging="360"/>
      </w:pPr>
      <w:rPr>
        <w:rFonts w:ascii="Symbol" w:hAnsi="Symbol" w:hint="default"/>
      </w:rPr>
    </w:lvl>
    <w:lvl w:ilvl="1" w:tplc="04190003" w:tentative="1">
      <w:start w:val="1"/>
      <w:numFmt w:val="bullet"/>
      <w:pStyle w:val="35"/>
      <w:lvlText w:val="o"/>
      <w:lvlJc w:val="left"/>
      <w:pPr>
        <w:ind w:left="2149" w:hanging="360"/>
      </w:pPr>
      <w:rPr>
        <w:rFonts w:ascii="Courier New" w:hAnsi="Courier New" w:cs="Courier New" w:hint="default"/>
      </w:rPr>
    </w:lvl>
    <w:lvl w:ilvl="2" w:tplc="04190005" w:tentative="1">
      <w:start w:val="1"/>
      <w:numFmt w:val="bullet"/>
      <w:pStyle w:val="35"/>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4D4A6631"/>
    <w:multiLevelType w:val="hybridMultilevel"/>
    <w:tmpl w:val="2FCC0C34"/>
    <w:styleLink w:val="215"/>
    <w:lvl w:ilvl="0" w:tplc="E8442B66">
      <w:start w:val="1"/>
      <w:numFmt w:val="decimal"/>
      <w:lvlText w:val="%1."/>
      <w:lvlJc w:val="left"/>
      <w:pPr>
        <w:tabs>
          <w:tab w:val="num" w:pos="360"/>
        </w:tabs>
        <w:ind w:left="360" w:hanging="360"/>
      </w:pPr>
    </w:lvl>
    <w:lvl w:ilvl="1" w:tplc="5100E02A" w:tentative="1">
      <w:start w:val="1"/>
      <w:numFmt w:val="lowerLetter"/>
      <w:lvlText w:val="%2."/>
      <w:lvlJc w:val="left"/>
      <w:pPr>
        <w:tabs>
          <w:tab w:val="num" w:pos="1080"/>
        </w:tabs>
        <w:ind w:left="1080" w:hanging="360"/>
      </w:pPr>
    </w:lvl>
    <w:lvl w:ilvl="2" w:tplc="517E9EA4" w:tentative="1">
      <w:start w:val="1"/>
      <w:numFmt w:val="lowerRoman"/>
      <w:lvlText w:val="%3."/>
      <w:lvlJc w:val="right"/>
      <w:pPr>
        <w:tabs>
          <w:tab w:val="num" w:pos="1800"/>
        </w:tabs>
        <w:ind w:left="1800" w:hanging="180"/>
      </w:pPr>
    </w:lvl>
    <w:lvl w:ilvl="3" w:tplc="A854133C" w:tentative="1">
      <w:start w:val="1"/>
      <w:numFmt w:val="decimal"/>
      <w:lvlText w:val="%4."/>
      <w:lvlJc w:val="left"/>
      <w:pPr>
        <w:tabs>
          <w:tab w:val="num" w:pos="2520"/>
        </w:tabs>
        <w:ind w:left="2520" w:hanging="360"/>
      </w:pPr>
    </w:lvl>
    <w:lvl w:ilvl="4" w:tplc="43D49286" w:tentative="1">
      <w:start w:val="1"/>
      <w:numFmt w:val="lowerLetter"/>
      <w:lvlText w:val="%5."/>
      <w:lvlJc w:val="left"/>
      <w:pPr>
        <w:tabs>
          <w:tab w:val="num" w:pos="3240"/>
        </w:tabs>
        <w:ind w:left="3240" w:hanging="360"/>
      </w:pPr>
    </w:lvl>
    <w:lvl w:ilvl="5" w:tplc="B878578E" w:tentative="1">
      <w:start w:val="1"/>
      <w:numFmt w:val="lowerRoman"/>
      <w:lvlText w:val="%6."/>
      <w:lvlJc w:val="right"/>
      <w:pPr>
        <w:tabs>
          <w:tab w:val="num" w:pos="3960"/>
        </w:tabs>
        <w:ind w:left="3960" w:hanging="180"/>
      </w:pPr>
    </w:lvl>
    <w:lvl w:ilvl="6" w:tplc="41D0451E" w:tentative="1">
      <w:start w:val="1"/>
      <w:numFmt w:val="decimal"/>
      <w:lvlText w:val="%7."/>
      <w:lvlJc w:val="left"/>
      <w:pPr>
        <w:tabs>
          <w:tab w:val="num" w:pos="4680"/>
        </w:tabs>
        <w:ind w:left="4680" w:hanging="360"/>
      </w:pPr>
    </w:lvl>
    <w:lvl w:ilvl="7" w:tplc="ED66E116" w:tentative="1">
      <w:start w:val="1"/>
      <w:numFmt w:val="lowerLetter"/>
      <w:lvlText w:val="%8."/>
      <w:lvlJc w:val="left"/>
      <w:pPr>
        <w:tabs>
          <w:tab w:val="num" w:pos="5400"/>
        </w:tabs>
        <w:ind w:left="5400" w:hanging="360"/>
      </w:pPr>
    </w:lvl>
    <w:lvl w:ilvl="8" w:tplc="BDE23788" w:tentative="1">
      <w:start w:val="1"/>
      <w:numFmt w:val="lowerRoman"/>
      <w:lvlText w:val="%9."/>
      <w:lvlJc w:val="right"/>
      <w:pPr>
        <w:tabs>
          <w:tab w:val="num" w:pos="6120"/>
        </w:tabs>
        <w:ind w:left="6120" w:hanging="180"/>
      </w:pPr>
    </w:lvl>
  </w:abstractNum>
  <w:abstractNum w:abstractNumId="67" w15:restartNumberingAfterBreak="0">
    <w:nsid w:val="4F65195B"/>
    <w:multiLevelType w:val="multilevel"/>
    <w:tmpl w:val="16A8B17E"/>
    <w:lvl w:ilvl="0">
      <w:start w:val="1"/>
      <w:numFmt w:val="decimal"/>
      <w:pStyle w:val="13"/>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68" w15:restartNumberingAfterBreak="0">
    <w:nsid w:val="50441509"/>
    <w:multiLevelType w:val="hybridMultilevel"/>
    <w:tmpl w:val="1682BEEA"/>
    <w:styleLink w:val="231"/>
    <w:lvl w:ilvl="0" w:tplc="04190001">
      <w:start w:val="1"/>
      <w:numFmt w:val="bullet"/>
      <w:pStyle w:val="ac"/>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9" w15:restartNumberingAfterBreak="0">
    <w:nsid w:val="51F26A09"/>
    <w:multiLevelType w:val="hybridMultilevel"/>
    <w:tmpl w:val="EE70FC76"/>
    <w:lvl w:ilvl="0" w:tplc="49DE472C">
      <w:start w:val="1"/>
      <w:numFmt w:val="decimal"/>
      <w:pStyle w:val="LINCTableRus"/>
      <w:lvlText w:val="Fig. %1."/>
      <w:lvlJc w:val="left"/>
      <w:pPr>
        <w:tabs>
          <w:tab w:val="num" w:pos="851"/>
        </w:tabs>
        <w:ind w:left="851" w:hanging="851"/>
      </w:pPr>
      <w:rPr>
        <w:rFonts w:ascii="Arial" w:hAnsi="Arial" w:cs="Arial" w:hint="default"/>
        <w:b/>
        <w:bCs/>
        <w:i w:val="0"/>
        <w:iCs w:val="0"/>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0" w15:restartNumberingAfterBreak="0">
    <w:nsid w:val="57B03904"/>
    <w:multiLevelType w:val="hybridMultilevel"/>
    <w:tmpl w:val="9DFE9CBA"/>
    <w:styleLink w:val="283"/>
    <w:lvl w:ilvl="0" w:tplc="9B2C6A8C">
      <w:start w:val="1"/>
      <w:numFmt w:val="decimal"/>
      <w:pStyle w:val="14"/>
      <w:lvlText w:val="%1."/>
      <w:lvlJc w:val="left"/>
      <w:pPr>
        <w:tabs>
          <w:tab w:val="num" w:pos="1130"/>
        </w:tabs>
        <w:ind w:left="1130" w:hanging="420"/>
      </w:pPr>
      <w:rPr>
        <w:rFonts w:hint="default"/>
      </w:rPr>
    </w:lvl>
    <w:lvl w:ilvl="1" w:tplc="E422A9B4">
      <w:numFmt w:val="none"/>
      <w:pStyle w:val="21"/>
      <w:lvlText w:val=""/>
      <w:lvlJc w:val="left"/>
      <w:pPr>
        <w:tabs>
          <w:tab w:val="num" w:pos="360"/>
        </w:tabs>
      </w:pPr>
    </w:lvl>
    <w:lvl w:ilvl="2" w:tplc="F6BE6ADE">
      <w:numFmt w:val="none"/>
      <w:lvlText w:val=""/>
      <w:lvlJc w:val="left"/>
      <w:pPr>
        <w:tabs>
          <w:tab w:val="num" w:pos="360"/>
        </w:tabs>
      </w:pPr>
    </w:lvl>
    <w:lvl w:ilvl="3" w:tplc="53F8C52C">
      <w:numFmt w:val="none"/>
      <w:lvlText w:val=""/>
      <w:lvlJc w:val="left"/>
      <w:pPr>
        <w:tabs>
          <w:tab w:val="num" w:pos="360"/>
        </w:tabs>
      </w:pPr>
    </w:lvl>
    <w:lvl w:ilvl="4" w:tplc="E206A728">
      <w:numFmt w:val="none"/>
      <w:lvlText w:val=""/>
      <w:lvlJc w:val="left"/>
      <w:pPr>
        <w:tabs>
          <w:tab w:val="num" w:pos="360"/>
        </w:tabs>
      </w:pPr>
    </w:lvl>
    <w:lvl w:ilvl="5" w:tplc="5D9C841A">
      <w:numFmt w:val="none"/>
      <w:lvlText w:val=""/>
      <w:lvlJc w:val="left"/>
      <w:pPr>
        <w:tabs>
          <w:tab w:val="num" w:pos="360"/>
        </w:tabs>
      </w:pPr>
    </w:lvl>
    <w:lvl w:ilvl="6" w:tplc="658E4F46">
      <w:numFmt w:val="none"/>
      <w:lvlText w:val=""/>
      <w:lvlJc w:val="left"/>
      <w:pPr>
        <w:tabs>
          <w:tab w:val="num" w:pos="360"/>
        </w:tabs>
      </w:pPr>
    </w:lvl>
    <w:lvl w:ilvl="7" w:tplc="BE8C7A94">
      <w:numFmt w:val="none"/>
      <w:lvlText w:val=""/>
      <w:lvlJc w:val="left"/>
      <w:pPr>
        <w:tabs>
          <w:tab w:val="num" w:pos="360"/>
        </w:tabs>
      </w:pPr>
    </w:lvl>
    <w:lvl w:ilvl="8" w:tplc="DE68D866">
      <w:numFmt w:val="none"/>
      <w:lvlText w:val=""/>
      <w:lvlJc w:val="left"/>
      <w:pPr>
        <w:tabs>
          <w:tab w:val="num" w:pos="360"/>
        </w:tabs>
      </w:pPr>
    </w:lvl>
  </w:abstractNum>
  <w:abstractNum w:abstractNumId="71"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5"/>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72" w15:restartNumberingAfterBreak="0">
    <w:nsid w:val="5AB3426C"/>
    <w:multiLevelType w:val="hybridMultilevel"/>
    <w:tmpl w:val="CDB67A0E"/>
    <w:lvl w:ilvl="0" w:tplc="A9884956">
      <w:start w:val="1"/>
      <w:numFmt w:val="bullet"/>
      <w:pStyle w:val="16"/>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73" w15:restartNumberingAfterBreak="0">
    <w:nsid w:val="5BCA28B8"/>
    <w:multiLevelType w:val="multilevel"/>
    <w:tmpl w:val="509495EA"/>
    <w:lvl w:ilvl="0">
      <w:numFmt w:val="decimal"/>
      <w:lvlText w:val=""/>
      <w:lvlJc w:val="left"/>
      <w:rPr>
        <w:rFonts w:cs="Times New Roman"/>
      </w:rPr>
    </w:lvl>
    <w:lvl w:ilvl="1">
      <w:numFmt w:val="decimal"/>
      <w:pStyle w:val="ad"/>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75" w15:restartNumberingAfterBreak="0">
    <w:nsid w:val="5D8805E0"/>
    <w:multiLevelType w:val="hybridMultilevel"/>
    <w:tmpl w:val="3BD83E08"/>
    <w:styleLink w:val="102"/>
    <w:lvl w:ilvl="0" w:tplc="EDCA25AC">
      <w:start w:val="1"/>
      <w:numFmt w:val="bullet"/>
      <w:lvlText w:val="–"/>
      <w:lvlJc w:val="left"/>
      <w:pPr>
        <w:tabs>
          <w:tab w:val="num" w:pos="3153"/>
        </w:tabs>
        <w:ind w:left="3153" w:hanging="360"/>
      </w:pPr>
      <w:rPr>
        <w:rFonts w:ascii="Arial" w:hAnsi="Aria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6" w15:restartNumberingAfterBreak="0">
    <w:nsid w:val="5FF45821"/>
    <w:multiLevelType w:val="hybridMultilevel"/>
    <w:tmpl w:val="6F8A5B74"/>
    <w:styleLink w:val="1111111112"/>
    <w:lvl w:ilvl="0" w:tplc="04190011">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77" w15:restartNumberingAfterBreak="0">
    <w:nsid w:val="602F2474"/>
    <w:multiLevelType w:val="multilevel"/>
    <w:tmpl w:val="5CDCE97A"/>
    <w:lvl w:ilvl="0">
      <w:start w:val="1"/>
      <w:numFmt w:val="decimal"/>
      <w:pStyle w:val="17"/>
      <w:suff w:val="space"/>
      <w:lvlText w:val="%1."/>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2"/>
      <w:suff w:val="space"/>
      <w:lvlText w:val="%1.%2."/>
      <w:lvlJc w:val="left"/>
      <w:pPr>
        <w:ind w:left="964" w:firstLine="0"/>
      </w:pPr>
      <w:rPr>
        <w:rFonts w:hint="default"/>
      </w:rPr>
    </w:lvl>
    <w:lvl w:ilvl="2">
      <w:start w:val="1"/>
      <w:numFmt w:val="decimal"/>
      <w:pStyle w:val="17"/>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78" w15:restartNumberingAfterBreak="0">
    <w:nsid w:val="63685A12"/>
    <w:multiLevelType w:val="multilevel"/>
    <w:tmpl w:val="30267690"/>
    <w:lvl w:ilvl="0">
      <w:start w:val="1"/>
      <w:numFmt w:val="decimal"/>
      <w:lvlText w:val="%1."/>
      <w:lvlJc w:val="left"/>
      <w:pPr>
        <w:ind w:left="360" w:hanging="360"/>
      </w:pPr>
    </w:lvl>
    <w:lvl w:ilvl="1">
      <w:start w:val="1"/>
      <w:numFmt w:val="decimal"/>
      <w:pStyle w:val="23"/>
      <w:lvlText w:val="%1.%2."/>
      <w:lvlJc w:val="left"/>
      <w:pPr>
        <w:ind w:left="792" w:hanging="432"/>
      </w:pPr>
    </w:lvl>
    <w:lvl w:ilvl="2">
      <w:start w:val="1"/>
      <w:numFmt w:val="decimal"/>
      <w:pStyle w:val="37"/>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36D237D"/>
    <w:multiLevelType w:val="multilevel"/>
    <w:tmpl w:val="F98C2328"/>
    <w:styleLink w:val="11111112"/>
    <w:lvl w:ilvl="0">
      <w:start w:val="1"/>
      <w:numFmt w:val="bullet"/>
      <w:suff w:val="space"/>
      <w:lvlText w:val="–"/>
      <w:lvlJc w:val="left"/>
      <w:pPr>
        <w:ind w:left="-425"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80" w15:restartNumberingAfterBreak="0">
    <w:nsid w:val="63A613BF"/>
    <w:multiLevelType w:val="hybridMultilevel"/>
    <w:tmpl w:val="E93676D8"/>
    <w:styleLink w:val="1ai13"/>
    <w:lvl w:ilvl="0" w:tplc="A21C7C54">
      <w:start w:val="1"/>
      <w:numFmt w:val="bullet"/>
      <w:pStyle w:val="18"/>
      <w:lvlText w:val=""/>
      <w:lvlJc w:val="left"/>
      <w:pPr>
        <w:ind w:left="786" w:hanging="360"/>
      </w:pPr>
      <w:rPr>
        <w:rFonts w:ascii="Symbol" w:hAnsi="Symbol" w:hint="default"/>
      </w:rPr>
    </w:lvl>
    <w:lvl w:ilvl="1" w:tplc="EC2605F8">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66D26412"/>
    <w:multiLevelType w:val="hybridMultilevel"/>
    <w:tmpl w:val="D4B6D334"/>
    <w:styleLink w:val="41"/>
    <w:lvl w:ilvl="0" w:tplc="04190001">
      <w:start w:val="1"/>
      <w:numFmt w:val="decimal"/>
      <w:lvlText w:val="%1."/>
      <w:lvlJc w:val="left"/>
      <w:pPr>
        <w:tabs>
          <w:tab w:val="num" w:pos="927"/>
        </w:tabs>
        <w:ind w:left="92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2" w15:restartNumberingAfterBreak="0">
    <w:nsid w:val="69B5248B"/>
    <w:multiLevelType w:val="hybridMultilevel"/>
    <w:tmpl w:val="5A304BB6"/>
    <w:styleLink w:val="25"/>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15:restartNumberingAfterBreak="0">
    <w:nsid w:val="6B1B3507"/>
    <w:multiLevelType w:val="hybridMultilevel"/>
    <w:tmpl w:val="11CE71FC"/>
    <w:lvl w:ilvl="0" w:tplc="1FA8D1F2">
      <w:start w:val="1"/>
      <w:numFmt w:val="decimal"/>
      <w:pStyle w:val="1a"/>
      <w:lvlText w:val="Таблица %1 "/>
      <w:lvlJc w:val="right"/>
      <w:pPr>
        <w:tabs>
          <w:tab w:val="num" w:pos="1429"/>
        </w:tabs>
        <w:ind w:left="1429" w:firstLine="792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CAB2DB0"/>
    <w:multiLevelType w:val="hybridMultilevel"/>
    <w:tmpl w:val="1F14BE2C"/>
    <w:styleLink w:val="1ai1106"/>
    <w:lvl w:ilvl="0" w:tplc="1FA8D1F2">
      <w:numFmt w:val="bullet"/>
      <w:lvlText w:val=""/>
      <w:lvlJc w:val="left"/>
      <w:pPr>
        <w:tabs>
          <w:tab w:val="num" w:pos="1429"/>
        </w:tabs>
        <w:ind w:left="1429" w:hanging="360"/>
      </w:pPr>
      <w:rPr>
        <w:rFonts w:ascii="Symbol" w:hAnsi="Symbol" w:cs="Symbol" w:hint="default"/>
      </w:rPr>
    </w:lvl>
    <w:lvl w:ilvl="1" w:tplc="04190019">
      <w:numFmt w:val="bullet"/>
      <w:lvlText w:val="•"/>
      <w:lvlJc w:val="left"/>
      <w:pPr>
        <w:ind w:left="2149" w:hanging="360"/>
      </w:pPr>
      <w:rPr>
        <w:rFonts w:ascii="Times New Roman" w:eastAsia="Times New Roman" w:hAnsi="Times New Roman" w:cs="Times New Roman"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85" w15:restartNumberingAfterBreak="0">
    <w:nsid w:val="6DF4779E"/>
    <w:multiLevelType w:val="multilevel"/>
    <w:tmpl w:val="3FEA6AB6"/>
    <w:styleLink w:val="100"/>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86" w15:restartNumberingAfterBreak="0">
    <w:nsid w:val="6EA047F4"/>
    <w:multiLevelType w:val="hybridMultilevel"/>
    <w:tmpl w:val="47AC102C"/>
    <w:styleLink w:val="114"/>
    <w:lvl w:ilvl="0" w:tplc="B02ACB36">
      <w:start w:val="1"/>
      <w:numFmt w:val="bullet"/>
      <w:lvlText w:val=""/>
      <w:lvlJc w:val="left"/>
      <w:pPr>
        <w:tabs>
          <w:tab w:val="num" w:pos="927"/>
        </w:tabs>
        <w:ind w:left="927" w:hanging="360"/>
      </w:pPr>
      <w:rPr>
        <w:rFonts w:ascii="Symbol" w:hAnsi="Symbol" w:hint="default"/>
      </w:rPr>
    </w:lvl>
    <w:lvl w:ilvl="1" w:tplc="5AB0698A" w:tentative="1">
      <w:start w:val="1"/>
      <w:numFmt w:val="bullet"/>
      <w:lvlText w:val="o"/>
      <w:lvlJc w:val="left"/>
      <w:pPr>
        <w:tabs>
          <w:tab w:val="num" w:pos="1440"/>
        </w:tabs>
        <w:ind w:left="1440" w:hanging="360"/>
      </w:pPr>
      <w:rPr>
        <w:rFonts w:ascii="Courier New" w:hAnsi="Courier New" w:cs="Courier New" w:hint="default"/>
      </w:rPr>
    </w:lvl>
    <w:lvl w:ilvl="2" w:tplc="6D0865BA" w:tentative="1">
      <w:start w:val="1"/>
      <w:numFmt w:val="bullet"/>
      <w:lvlText w:val=""/>
      <w:lvlJc w:val="left"/>
      <w:pPr>
        <w:tabs>
          <w:tab w:val="num" w:pos="2160"/>
        </w:tabs>
        <w:ind w:left="2160" w:hanging="360"/>
      </w:pPr>
      <w:rPr>
        <w:rFonts w:ascii="Wingdings" w:hAnsi="Wingdings" w:hint="default"/>
      </w:rPr>
    </w:lvl>
    <w:lvl w:ilvl="3" w:tplc="1D64F966" w:tentative="1">
      <w:start w:val="1"/>
      <w:numFmt w:val="bullet"/>
      <w:lvlText w:val=""/>
      <w:lvlJc w:val="left"/>
      <w:pPr>
        <w:tabs>
          <w:tab w:val="num" w:pos="2880"/>
        </w:tabs>
        <w:ind w:left="2880" w:hanging="360"/>
      </w:pPr>
      <w:rPr>
        <w:rFonts w:ascii="Symbol" w:hAnsi="Symbol" w:hint="default"/>
      </w:rPr>
    </w:lvl>
    <w:lvl w:ilvl="4" w:tplc="4462D06A" w:tentative="1">
      <w:start w:val="1"/>
      <w:numFmt w:val="bullet"/>
      <w:lvlText w:val="o"/>
      <w:lvlJc w:val="left"/>
      <w:pPr>
        <w:tabs>
          <w:tab w:val="num" w:pos="3600"/>
        </w:tabs>
        <w:ind w:left="3600" w:hanging="360"/>
      </w:pPr>
      <w:rPr>
        <w:rFonts w:ascii="Courier New" w:hAnsi="Courier New" w:cs="Courier New" w:hint="default"/>
      </w:rPr>
    </w:lvl>
    <w:lvl w:ilvl="5" w:tplc="09682724" w:tentative="1">
      <w:start w:val="1"/>
      <w:numFmt w:val="bullet"/>
      <w:lvlText w:val=""/>
      <w:lvlJc w:val="left"/>
      <w:pPr>
        <w:tabs>
          <w:tab w:val="num" w:pos="4320"/>
        </w:tabs>
        <w:ind w:left="4320" w:hanging="360"/>
      </w:pPr>
      <w:rPr>
        <w:rFonts w:ascii="Wingdings" w:hAnsi="Wingdings" w:hint="default"/>
      </w:rPr>
    </w:lvl>
    <w:lvl w:ilvl="6" w:tplc="F86E59A6" w:tentative="1">
      <w:start w:val="1"/>
      <w:numFmt w:val="bullet"/>
      <w:lvlText w:val=""/>
      <w:lvlJc w:val="left"/>
      <w:pPr>
        <w:tabs>
          <w:tab w:val="num" w:pos="5040"/>
        </w:tabs>
        <w:ind w:left="5040" w:hanging="360"/>
      </w:pPr>
      <w:rPr>
        <w:rFonts w:ascii="Symbol" w:hAnsi="Symbol" w:hint="default"/>
      </w:rPr>
    </w:lvl>
    <w:lvl w:ilvl="7" w:tplc="C414B9F4" w:tentative="1">
      <w:start w:val="1"/>
      <w:numFmt w:val="bullet"/>
      <w:lvlText w:val="o"/>
      <w:lvlJc w:val="left"/>
      <w:pPr>
        <w:tabs>
          <w:tab w:val="num" w:pos="5760"/>
        </w:tabs>
        <w:ind w:left="5760" w:hanging="360"/>
      </w:pPr>
      <w:rPr>
        <w:rFonts w:ascii="Courier New" w:hAnsi="Courier New" w:cs="Courier New" w:hint="default"/>
      </w:rPr>
    </w:lvl>
    <w:lvl w:ilvl="8" w:tplc="3586A282"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0CC008F"/>
    <w:multiLevelType w:val="multilevel"/>
    <w:tmpl w:val="D3A4E860"/>
    <w:lvl w:ilvl="0">
      <w:start w:val="1"/>
      <w:numFmt w:val="decimal"/>
      <w:pStyle w:val="ae"/>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e"/>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88" w15:restartNumberingAfterBreak="0">
    <w:nsid w:val="720B4F0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41F258D"/>
    <w:multiLevelType w:val="multilevel"/>
    <w:tmpl w:val="A0EC2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5854A68"/>
    <w:multiLevelType w:val="hybridMultilevel"/>
    <w:tmpl w:val="F2AEB302"/>
    <w:styleLink w:val="2130"/>
    <w:lvl w:ilvl="0" w:tplc="2A544E9A">
      <w:start w:val="1"/>
      <w:numFmt w:val="bullet"/>
      <w:lvlText w:val=""/>
      <w:lvlJc w:val="left"/>
      <w:pPr>
        <w:ind w:left="1287" w:hanging="360"/>
      </w:pPr>
      <w:rPr>
        <w:rFonts w:ascii="Symbol" w:hAnsi="Symbol" w:hint="default"/>
      </w:rPr>
    </w:lvl>
    <w:lvl w:ilvl="1" w:tplc="E87A3FC6" w:tentative="1">
      <w:start w:val="1"/>
      <w:numFmt w:val="bullet"/>
      <w:lvlText w:val="o"/>
      <w:lvlJc w:val="left"/>
      <w:pPr>
        <w:ind w:left="2007" w:hanging="360"/>
      </w:pPr>
      <w:rPr>
        <w:rFonts w:ascii="Courier New" w:hAnsi="Courier New" w:cs="Courier New" w:hint="default"/>
      </w:rPr>
    </w:lvl>
    <w:lvl w:ilvl="2" w:tplc="DC74F38C" w:tentative="1">
      <w:start w:val="1"/>
      <w:numFmt w:val="bullet"/>
      <w:lvlText w:val=""/>
      <w:lvlJc w:val="left"/>
      <w:pPr>
        <w:ind w:left="2727" w:hanging="360"/>
      </w:pPr>
      <w:rPr>
        <w:rFonts w:ascii="Wingdings" w:hAnsi="Wingdings" w:hint="default"/>
      </w:rPr>
    </w:lvl>
    <w:lvl w:ilvl="3" w:tplc="DD9A01FC" w:tentative="1">
      <w:start w:val="1"/>
      <w:numFmt w:val="bullet"/>
      <w:lvlText w:val=""/>
      <w:lvlJc w:val="left"/>
      <w:pPr>
        <w:ind w:left="3447" w:hanging="360"/>
      </w:pPr>
      <w:rPr>
        <w:rFonts w:ascii="Symbol" w:hAnsi="Symbol" w:hint="default"/>
      </w:rPr>
    </w:lvl>
    <w:lvl w:ilvl="4" w:tplc="76C013F6" w:tentative="1">
      <w:start w:val="1"/>
      <w:numFmt w:val="bullet"/>
      <w:lvlText w:val="o"/>
      <w:lvlJc w:val="left"/>
      <w:pPr>
        <w:ind w:left="4167" w:hanging="360"/>
      </w:pPr>
      <w:rPr>
        <w:rFonts w:ascii="Courier New" w:hAnsi="Courier New" w:cs="Courier New" w:hint="default"/>
      </w:rPr>
    </w:lvl>
    <w:lvl w:ilvl="5" w:tplc="2F787594" w:tentative="1">
      <w:start w:val="1"/>
      <w:numFmt w:val="bullet"/>
      <w:lvlText w:val=""/>
      <w:lvlJc w:val="left"/>
      <w:pPr>
        <w:ind w:left="4887" w:hanging="360"/>
      </w:pPr>
      <w:rPr>
        <w:rFonts w:ascii="Wingdings" w:hAnsi="Wingdings" w:hint="default"/>
      </w:rPr>
    </w:lvl>
    <w:lvl w:ilvl="6" w:tplc="0A26AE12" w:tentative="1">
      <w:start w:val="1"/>
      <w:numFmt w:val="bullet"/>
      <w:lvlText w:val=""/>
      <w:lvlJc w:val="left"/>
      <w:pPr>
        <w:ind w:left="5607" w:hanging="360"/>
      </w:pPr>
      <w:rPr>
        <w:rFonts w:ascii="Symbol" w:hAnsi="Symbol" w:hint="default"/>
      </w:rPr>
    </w:lvl>
    <w:lvl w:ilvl="7" w:tplc="7C96FF1C" w:tentative="1">
      <w:start w:val="1"/>
      <w:numFmt w:val="bullet"/>
      <w:lvlText w:val="o"/>
      <w:lvlJc w:val="left"/>
      <w:pPr>
        <w:ind w:left="6327" w:hanging="360"/>
      </w:pPr>
      <w:rPr>
        <w:rFonts w:ascii="Courier New" w:hAnsi="Courier New" w:cs="Courier New" w:hint="default"/>
      </w:rPr>
    </w:lvl>
    <w:lvl w:ilvl="8" w:tplc="89AE7956" w:tentative="1">
      <w:start w:val="1"/>
      <w:numFmt w:val="bullet"/>
      <w:lvlText w:val=""/>
      <w:lvlJc w:val="left"/>
      <w:pPr>
        <w:ind w:left="7047" w:hanging="360"/>
      </w:pPr>
      <w:rPr>
        <w:rFonts w:ascii="Wingdings" w:hAnsi="Wingdings" w:hint="default"/>
      </w:rPr>
    </w:lvl>
  </w:abstractNum>
  <w:abstractNum w:abstractNumId="91" w15:restartNumberingAfterBreak="0">
    <w:nsid w:val="78193173"/>
    <w:multiLevelType w:val="hybridMultilevel"/>
    <w:tmpl w:val="261A2CE2"/>
    <w:styleLink w:val="1ai11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AAE326C"/>
    <w:multiLevelType w:val="hybridMultilevel"/>
    <w:tmpl w:val="D64E2F66"/>
    <w:lvl w:ilvl="0" w:tplc="FFFFFFFF">
      <w:start w:val="1"/>
      <w:numFmt w:val="decimal"/>
      <w:pStyle w:val="S5"/>
      <w:lvlText w:val="Рисунок %1"/>
      <w:lvlJc w:val="left"/>
      <w:pPr>
        <w:ind w:left="360" w:hanging="360"/>
      </w:pPr>
      <w:rPr>
        <w:rFonts w:cs="Times New Roman"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num w:numId="1">
    <w:abstractNumId w:val="17"/>
  </w:num>
  <w:num w:numId="2">
    <w:abstractNumId w:val="59"/>
  </w:num>
  <w:num w:numId="3">
    <w:abstractNumId w:val="19"/>
  </w:num>
  <w:num w:numId="4">
    <w:abstractNumId w:val="50"/>
  </w:num>
  <w:num w:numId="5">
    <w:abstractNumId w:val="44"/>
  </w:num>
  <w:num w:numId="6">
    <w:abstractNumId w:val="49"/>
  </w:num>
  <w:num w:numId="7">
    <w:abstractNumId w:val="53"/>
  </w:num>
  <w:num w:numId="8">
    <w:abstractNumId w:val="70"/>
  </w:num>
  <w:num w:numId="9">
    <w:abstractNumId w:val="4"/>
  </w:num>
  <w:num w:numId="10">
    <w:abstractNumId w:val="2"/>
  </w:num>
  <w:num w:numId="11">
    <w:abstractNumId w:val="1"/>
  </w:num>
  <w:num w:numId="12">
    <w:abstractNumId w:val="0"/>
  </w:num>
  <w:num w:numId="13">
    <w:abstractNumId w:val="85"/>
  </w:num>
  <w:num w:numId="14">
    <w:abstractNumId w:val="6"/>
  </w:num>
  <w:num w:numId="15">
    <w:abstractNumId w:val="5"/>
  </w:num>
  <w:num w:numId="16">
    <w:abstractNumId w:val="3"/>
  </w:num>
  <w:num w:numId="17">
    <w:abstractNumId w:val="66"/>
  </w:num>
  <w:num w:numId="18">
    <w:abstractNumId w:val="30"/>
  </w:num>
  <w:num w:numId="19">
    <w:abstractNumId w:val="55"/>
  </w:num>
  <w:num w:numId="20">
    <w:abstractNumId w:val="35"/>
  </w:num>
  <w:num w:numId="21">
    <w:abstractNumId w:val="86"/>
  </w:num>
  <w:num w:numId="22">
    <w:abstractNumId w:val="90"/>
  </w:num>
  <w:num w:numId="23">
    <w:abstractNumId w:val="11"/>
  </w:num>
  <w:num w:numId="24">
    <w:abstractNumId w:val="75"/>
  </w:num>
  <w:num w:numId="25">
    <w:abstractNumId w:val="25"/>
  </w:num>
  <w:num w:numId="26">
    <w:abstractNumId w:val="27"/>
  </w:num>
  <w:num w:numId="27">
    <w:abstractNumId w:val="7"/>
  </w:num>
  <w:num w:numId="28">
    <w:abstractNumId w:val="20"/>
  </w:num>
  <w:num w:numId="29">
    <w:abstractNumId w:val="72"/>
  </w:num>
  <w:num w:numId="30">
    <w:abstractNumId w:val="31"/>
  </w:num>
  <w:num w:numId="31">
    <w:abstractNumId w:val="77"/>
  </w:num>
  <w:num w:numId="32">
    <w:abstractNumId w:val="23"/>
  </w:num>
  <w:num w:numId="33">
    <w:abstractNumId w:val="37"/>
  </w:num>
  <w:num w:numId="34">
    <w:abstractNumId w:val="10"/>
  </w:num>
  <w:num w:numId="35">
    <w:abstractNumId w:val="33"/>
  </w:num>
  <w:num w:numId="36">
    <w:abstractNumId w:val="67"/>
  </w:num>
  <w:num w:numId="37">
    <w:abstractNumId w:val="87"/>
  </w:num>
  <w:num w:numId="38">
    <w:abstractNumId w:val="8"/>
  </w:num>
  <w:num w:numId="39">
    <w:abstractNumId w:val="78"/>
  </w:num>
  <w:num w:numId="40">
    <w:abstractNumId w:val="12"/>
  </w:num>
  <w:num w:numId="41">
    <w:abstractNumId w:val="39"/>
  </w:num>
  <w:num w:numId="42">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81"/>
  </w:num>
  <w:num w:numId="45">
    <w:abstractNumId w:val="57"/>
  </w:num>
  <w:num w:numId="46">
    <w:abstractNumId w:val="91"/>
  </w:num>
  <w:num w:numId="47">
    <w:abstractNumId w:val="52"/>
  </w:num>
  <w:num w:numId="48">
    <w:abstractNumId w:val="18"/>
  </w:num>
  <w:num w:numId="49">
    <w:abstractNumId w:val="64"/>
  </w:num>
  <w:num w:numId="50">
    <w:abstractNumId w:val="62"/>
  </w:num>
  <w:num w:numId="51">
    <w:abstractNumId w:val="92"/>
  </w:num>
  <w:num w:numId="52">
    <w:abstractNumId w:val="22"/>
  </w:num>
  <w:num w:numId="53">
    <w:abstractNumId w:val="83"/>
  </w:num>
  <w:num w:numId="54">
    <w:abstractNumId w:val="42"/>
  </w:num>
  <w:num w:numId="55">
    <w:abstractNumId w:val="16"/>
  </w:num>
  <w:num w:numId="56">
    <w:abstractNumId w:val="29"/>
  </w:num>
  <w:num w:numId="57">
    <w:abstractNumId w:val="26"/>
  </w:num>
  <w:num w:numId="58">
    <w:abstractNumId w:val="56"/>
  </w:num>
  <w:num w:numId="59">
    <w:abstractNumId w:val="15"/>
  </w:num>
  <w:num w:numId="60">
    <w:abstractNumId w:val="79"/>
  </w:num>
  <w:num w:numId="61">
    <w:abstractNumId w:val="45"/>
  </w:num>
  <w:num w:numId="62">
    <w:abstractNumId w:val="80"/>
  </w:num>
  <w:num w:numId="63">
    <w:abstractNumId w:val="48"/>
  </w:num>
  <w:num w:numId="64">
    <w:abstractNumId w:val="21"/>
  </w:num>
  <w:num w:numId="65">
    <w:abstractNumId w:val="28"/>
  </w:num>
  <w:num w:numId="66">
    <w:abstractNumId w:val="7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3"/>
  </w:num>
  <w:num w:numId="68">
    <w:abstractNumId w:val="74"/>
  </w:num>
  <w:num w:numId="69">
    <w:abstractNumId w:val="24"/>
  </w:num>
  <w:num w:numId="70">
    <w:abstractNumId w:val="32"/>
  </w:num>
  <w:num w:numId="71">
    <w:abstractNumId w:val="43"/>
  </w:num>
  <w:num w:numId="72">
    <w:abstractNumId w:val="54"/>
  </w:num>
  <w:num w:numId="73">
    <w:abstractNumId w:val="47"/>
  </w:num>
  <w:num w:numId="74">
    <w:abstractNumId w:val="63"/>
  </w:num>
  <w:num w:numId="75">
    <w:abstractNumId w:val="46"/>
  </w:num>
  <w:num w:numId="76">
    <w:abstractNumId w:val="60"/>
  </w:num>
  <w:num w:numId="77">
    <w:abstractNumId w:val="82"/>
  </w:num>
  <w:num w:numId="78">
    <w:abstractNumId w:val="69"/>
  </w:num>
  <w:num w:numId="79">
    <w:abstractNumId w:val="65"/>
  </w:num>
  <w:num w:numId="80">
    <w:abstractNumId w:val="61"/>
  </w:num>
  <w:num w:numId="81">
    <w:abstractNumId w:val="41"/>
  </w:num>
  <w:num w:numId="82">
    <w:abstractNumId w:val="51"/>
  </w:num>
  <w:num w:numId="83">
    <w:abstractNumId w:val="76"/>
  </w:num>
  <w:num w:numId="84">
    <w:abstractNumId w:val="38"/>
  </w:num>
  <w:num w:numId="85">
    <w:abstractNumId w:val="84"/>
  </w:num>
  <w:num w:numId="86">
    <w:abstractNumId w:val="40"/>
  </w:num>
  <w:num w:numId="87">
    <w:abstractNumId w:val="14"/>
  </w:num>
  <w:num w:numId="88">
    <w:abstractNumId w:val="68"/>
  </w:num>
  <w:num w:numId="89">
    <w:abstractNumId w:val="34"/>
  </w:num>
  <w:num w:numId="90">
    <w:abstractNumId w:val="88"/>
  </w:num>
  <w:num w:numId="91">
    <w:abstractNumId w:val="9"/>
  </w:num>
  <w:num w:numId="92">
    <w:abstractNumId w:val="36"/>
  </w:num>
  <w:num w:numId="93">
    <w:abstractNumId w:val="89"/>
  </w:num>
  <w:num w:numId="94">
    <w:abstractNumId w:val="58"/>
  </w:num>
  <w:num w:numId="95">
    <w:abstractNumId w:val="59"/>
  </w:num>
  <w:num w:numId="96">
    <w:abstractNumId w:val="59"/>
  </w:num>
  <w:num w:numId="97">
    <w:abstractNumId w:val="59"/>
  </w:num>
  <w:num w:numId="98">
    <w:abstractNumId w:val="59"/>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5A52"/>
    <w:rsid w:val="0000044F"/>
    <w:rsid w:val="00001149"/>
    <w:rsid w:val="00001186"/>
    <w:rsid w:val="00001A7C"/>
    <w:rsid w:val="00001B1A"/>
    <w:rsid w:val="00002410"/>
    <w:rsid w:val="00003A64"/>
    <w:rsid w:val="00005493"/>
    <w:rsid w:val="0000570F"/>
    <w:rsid w:val="00005760"/>
    <w:rsid w:val="000057CF"/>
    <w:rsid w:val="0000596E"/>
    <w:rsid w:val="00005AA6"/>
    <w:rsid w:val="00005C0E"/>
    <w:rsid w:val="00005CF5"/>
    <w:rsid w:val="00005F72"/>
    <w:rsid w:val="000069A0"/>
    <w:rsid w:val="00007894"/>
    <w:rsid w:val="00007966"/>
    <w:rsid w:val="00010A05"/>
    <w:rsid w:val="00011118"/>
    <w:rsid w:val="00011BA3"/>
    <w:rsid w:val="00012B66"/>
    <w:rsid w:val="000130A5"/>
    <w:rsid w:val="000133EB"/>
    <w:rsid w:val="00013D47"/>
    <w:rsid w:val="000144F4"/>
    <w:rsid w:val="000145E9"/>
    <w:rsid w:val="00014768"/>
    <w:rsid w:val="000148C3"/>
    <w:rsid w:val="00016D2B"/>
    <w:rsid w:val="00016DF7"/>
    <w:rsid w:val="00016EB7"/>
    <w:rsid w:val="00017027"/>
    <w:rsid w:val="00017339"/>
    <w:rsid w:val="00017C85"/>
    <w:rsid w:val="00017DA4"/>
    <w:rsid w:val="000204C2"/>
    <w:rsid w:val="00020552"/>
    <w:rsid w:val="00020A40"/>
    <w:rsid w:val="00020E70"/>
    <w:rsid w:val="00021474"/>
    <w:rsid w:val="000215F6"/>
    <w:rsid w:val="00021693"/>
    <w:rsid w:val="00021804"/>
    <w:rsid w:val="00022D95"/>
    <w:rsid w:val="00023D0C"/>
    <w:rsid w:val="00024F94"/>
    <w:rsid w:val="0002597C"/>
    <w:rsid w:val="000269AD"/>
    <w:rsid w:val="00026AE8"/>
    <w:rsid w:val="00027187"/>
    <w:rsid w:val="000275B0"/>
    <w:rsid w:val="00030A46"/>
    <w:rsid w:val="00030FE1"/>
    <w:rsid w:val="00031FDE"/>
    <w:rsid w:val="000321E7"/>
    <w:rsid w:val="00032FEA"/>
    <w:rsid w:val="00035598"/>
    <w:rsid w:val="0003573F"/>
    <w:rsid w:val="00036273"/>
    <w:rsid w:val="0003672F"/>
    <w:rsid w:val="000368E3"/>
    <w:rsid w:val="0003691B"/>
    <w:rsid w:val="00036E46"/>
    <w:rsid w:val="0003731E"/>
    <w:rsid w:val="000404A6"/>
    <w:rsid w:val="00040647"/>
    <w:rsid w:val="00040BE5"/>
    <w:rsid w:val="00040FF4"/>
    <w:rsid w:val="00041249"/>
    <w:rsid w:val="0004146D"/>
    <w:rsid w:val="000414E8"/>
    <w:rsid w:val="000417C8"/>
    <w:rsid w:val="0004185B"/>
    <w:rsid w:val="0004189D"/>
    <w:rsid w:val="00041E22"/>
    <w:rsid w:val="00042395"/>
    <w:rsid w:val="00042444"/>
    <w:rsid w:val="00043C52"/>
    <w:rsid w:val="0004459C"/>
    <w:rsid w:val="00045227"/>
    <w:rsid w:val="000452CA"/>
    <w:rsid w:val="00045E35"/>
    <w:rsid w:val="00046205"/>
    <w:rsid w:val="00046DBE"/>
    <w:rsid w:val="000473FB"/>
    <w:rsid w:val="000476DC"/>
    <w:rsid w:val="0005024D"/>
    <w:rsid w:val="00051914"/>
    <w:rsid w:val="00051D79"/>
    <w:rsid w:val="000523EF"/>
    <w:rsid w:val="00053508"/>
    <w:rsid w:val="0005396A"/>
    <w:rsid w:val="000539AD"/>
    <w:rsid w:val="00054339"/>
    <w:rsid w:val="000546CD"/>
    <w:rsid w:val="00054A73"/>
    <w:rsid w:val="00054C25"/>
    <w:rsid w:val="000552E5"/>
    <w:rsid w:val="00056427"/>
    <w:rsid w:val="00056AAF"/>
    <w:rsid w:val="00056B68"/>
    <w:rsid w:val="000578AE"/>
    <w:rsid w:val="00057D46"/>
    <w:rsid w:val="00060105"/>
    <w:rsid w:val="00060149"/>
    <w:rsid w:val="000608FD"/>
    <w:rsid w:val="00060EEB"/>
    <w:rsid w:val="00061459"/>
    <w:rsid w:val="00061890"/>
    <w:rsid w:val="00062555"/>
    <w:rsid w:val="0006343D"/>
    <w:rsid w:val="00063FD3"/>
    <w:rsid w:val="00064445"/>
    <w:rsid w:val="00064D75"/>
    <w:rsid w:val="00066736"/>
    <w:rsid w:val="000668CB"/>
    <w:rsid w:val="00066F1E"/>
    <w:rsid w:val="00066FCE"/>
    <w:rsid w:val="00067157"/>
    <w:rsid w:val="00067300"/>
    <w:rsid w:val="00067675"/>
    <w:rsid w:val="00067B9D"/>
    <w:rsid w:val="000701A2"/>
    <w:rsid w:val="00070262"/>
    <w:rsid w:val="00070555"/>
    <w:rsid w:val="00070656"/>
    <w:rsid w:val="00070B97"/>
    <w:rsid w:val="00071C1C"/>
    <w:rsid w:val="00071F6A"/>
    <w:rsid w:val="000736E9"/>
    <w:rsid w:val="00073BA9"/>
    <w:rsid w:val="00073F72"/>
    <w:rsid w:val="000740A3"/>
    <w:rsid w:val="00075058"/>
    <w:rsid w:val="000751D9"/>
    <w:rsid w:val="000762D8"/>
    <w:rsid w:val="00076B3A"/>
    <w:rsid w:val="00077FD7"/>
    <w:rsid w:val="000809E5"/>
    <w:rsid w:val="00080BD5"/>
    <w:rsid w:val="00082C60"/>
    <w:rsid w:val="00082C6D"/>
    <w:rsid w:val="00083472"/>
    <w:rsid w:val="000856AE"/>
    <w:rsid w:val="00085BD4"/>
    <w:rsid w:val="00086703"/>
    <w:rsid w:val="000871F3"/>
    <w:rsid w:val="0008796D"/>
    <w:rsid w:val="0009034B"/>
    <w:rsid w:val="00090446"/>
    <w:rsid w:val="0009089C"/>
    <w:rsid w:val="00091A7A"/>
    <w:rsid w:val="00092A18"/>
    <w:rsid w:val="00092AC7"/>
    <w:rsid w:val="000934D7"/>
    <w:rsid w:val="00093875"/>
    <w:rsid w:val="000939AF"/>
    <w:rsid w:val="000948A4"/>
    <w:rsid w:val="00094C19"/>
    <w:rsid w:val="00095063"/>
    <w:rsid w:val="000962F8"/>
    <w:rsid w:val="0009676C"/>
    <w:rsid w:val="00096DFE"/>
    <w:rsid w:val="000A1403"/>
    <w:rsid w:val="000A2705"/>
    <w:rsid w:val="000A2A77"/>
    <w:rsid w:val="000A4CCC"/>
    <w:rsid w:val="000A4E9A"/>
    <w:rsid w:val="000A6A31"/>
    <w:rsid w:val="000A6ACD"/>
    <w:rsid w:val="000A738B"/>
    <w:rsid w:val="000B0221"/>
    <w:rsid w:val="000B0FA7"/>
    <w:rsid w:val="000B120F"/>
    <w:rsid w:val="000B12FD"/>
    <w:rsid w:val="000B14B4"/>
    <w:rsid w:val="000B218F"/>
    <w:rsid w:val="000B27A8"/>
    <w:rsid w:val="000B2BB1"/>
    <w:rsid w:val="000B2D41"/>
    <w:rsid w:val="000B2DAC"/>
    <w:rsid w:val="000B3124"/>
    <w:rsid w:val="000B47BE"/>
    <w:rsid w:val="000B4E4D"/>
    <w:rsid w:val="000B63DD"/>
    <w:rsid w:val="000B6555"/>
    <w:rsid w:val="000B67D4"/>
    <w:rsid w:val="000B6E10"/>
    <w:rsid w:val="000B7624"/>
    <w:rsid w:val="000C0C01"/>
    <w:rsid w:val="000C0CF3"/>
    <w:rsid w:val="000C1211"/>
    <w:rsid w:val="000C16E6"/>
    <w:rsid w:val="000C23EB"/>
    <w:rsid w:val="000C2545"/>
    <w:rsid w:val="000C43AB"/>
    <w:rsid w:val="000C44D0"/>
    <w:rsid w:val="000C53EE"/>
    <w:rsid w:val="000C593B"/>
    <w:rsid w:val="000C5A90"/>
    <w:rsid w:val="000C5C69"/>
    <w:rsid w:val="000C760E"/>
    <w:rsid w:val="000D02B5"/>
    <w:rsid w:val="000D09F4"/>
    <w:rsid w:val="000D0F33"/>
    <w:rsid w:val="000D12F0"/>
    <w:rsid w:val="000D1487"/>
    <w:rsid w:val="000D1F15"/>
    <w:rsid w:val="000D2689"/>
    <w:rsid w:val="000D2996"/>
    <w:rsid w:val="000D29B8"/>
    <w:rsid w:val="000D3032"/>
    <w:rsid w:val="000D39DC"/>
    <w:rsid w:val="000D4401"/>
    <w:rsid w:val="000D4AD6"/>
    <w:rsid w:val="000D533E"/>
    <w:rsid w:val="000D5372"/>
    <w:rsid w:val="000D570B"/>
    <w:rsid w:val="000D5C82"/>
    <w:rsid w:val="000D60D4"/>
    <w:rsid w:val="000D60E1"/>
    <w:rsid w:val="000D61F6"/>
    <w:rsid w:val="000D6686"/>
    <w:rsid w:val="000D66E3"/>
    <w:rsid w:val="000D7C94"/>
    <w:rsid w:val="000E0D1F"/>
    <w:rsid w:val="000E0D78"/>
    <w:rsid w:val="000E0DE2"/>
    <w:rsid w:val="000E166F"/>
    <w:rsid w:val="000E17A4"/>
    <w:rsid w:val="000E2688"/>
    <w:rsid w:val="000E2CF4"/>
    <w:rsid w:val="000E3644"/>
    <w:rsid w:val="000E38A0"/>
    <w:rsid w:val="000E3B9C"/>
    <w:rsid w:val="000E3C9C"/>
    <w:rsid w:val="000E4923"/>
    <w:rsid w:val="000E4B41"/>
    <w:rsid w:val="000E4DC7"/>
    <w:rsid w:val="000E4E12"/>
    <w:rsid w:val="000E51CA"/>
    <w:rsid w:val="000E5D05"/>
    <w:rsid w:val="000E69A9"/>
    <w:rsid w:val="000E6DE0"/>
    <w:rsid w:val="000E709F"/>
    <w:rsid w:val="000E749F"/>
    <w:rsid w:val="000E7CCE"/>
    <w:rsid w:val="000F02A0"/>
    <w:rsid w:val="000F1A65"/>
    <w:rsid w:val="000F1E1F"/>
    <w:rsid w:val="000F2541"/>
    <w:rsid w:val="000F349F"/>
    <w:rsid w:val="000F364A"/>
    <w:rsid w:val="000F3710"/>
    <w:rsid w:val="000F38CF"/>
    <w:rsid w:val="000F3C5C"/>
    <w:rsid w:val="000F3FD4"/>
    <w:rsid w:val="000F45DB"/>
    <w:rsid w:val="000F4B7C"/>
    <w:rsid w:val="000F4C68"/>
    <w:rsid w:val="000F4D6D"/>
    <w:rsid w:val="000F5E08"/>
    <w:rsid w:val="000F5F61"/>
    <w:rsid w:val="000F65EF"/>
    <w:rsid w:val="000F6B34"/>
    <w:rsid w:val="000F6FD0"/>
    <w:rsid w:val="000F7073"/>
    <w:rsid w:val="000F74BF"/>
    <w:rsid w:val="001004AE"/>
    <w:rsid w:val="0010095A"/>
    <w:rsid w:val="00100A8F"/>
    <w:rsid w:val="00100EBE"/>
    <w:rsid w:val="00100EF1"/>
    <w:rsid w:val="00101A0A"/>
    <w:rsid w:val="00101B26"/>
    <w:rsid w:val="00101DD5"/>
    <w:rsid w:val="00101FC6"/>
    <w:rsid w:val="0010213F"/>
    <w:rsid w:val="00102BCF"/>
    <w:rsid w:val="0010312F"/>
    <w:rsid w:val="00103173"/>
    <w:rsid w:val="0010375F"/>
    <w:rsid w:val="00103E3D"/>
    <w:rsid w:val="00103EA8"/>
    <w:rsid w:val="00104230"/>
    <w:rsid w:val="00104C8A"/>
    <w:rsid w:val="00104DE3"/>
    <w:rsid w:val="0010513C"/>
    <w:rsid w:val="00105ED3"/>
    <w:rsid w:val="00106898"/>
    <w:rsid w:val="001068AD"/>
    <w:rsid w:val="0010733C"/>
    <w:rsid w:val="00107BC4"/>
    <w:rsid w:val="0011011C"/>
    <w:rsid w:val="001104DB"/>
    <w:rsid w:val="001105E2"/>
    <w:rsid w:val="0011060A"/>
    <w:rsid w:val="0011073C"/>
    <w:rsid w:val="00111197"/>
    <w:rsid w:val="0011123A"/>
    <w:rsid w:val="00111C61"/>
    <w:rsid w:val="0011363A"/>
    <w:rsid w:val="00113D1F"/>
    <w:rsid w:val="0011426B"/>
    <w:rsid w:val="00114633"/>
    <w:rsid w:val="0011480D"/>
    <w:rsid w:val="001164DB"/>
    <w:rsid w:val="00116A8A"/>
    <w:rsid w:val="00116F51"/>
    <w:rsid w:val="001172B6"/>
    <w:rsid w:val="001200BF"/>
    <w:rsid w:val="0012069E"/>
    <w:rsid w:val="00121356"/>
    <w:rsid w:val="001222B6"/>
    <w:rsid w:val="00123495"/>
    <w:rsid w:val="0012379E"/>
    <w:rsid w:val="00123AAD"/>
    <w:rsid w:val="00123FFE"/>
    <w:rsid w:val="001248BB"/>
    <w:rsid w:val="001249C1"/>
    <w:rsid w:val="00124AD8"/>
    <w:rsid w:val="0012505E"/>
    <w:rsid w:val="00125415"/>
    <w:rsid w:val="00126540"/>
    <w:rsid w:val="00126AEE"/>
    <w:rsid w:val="00126ED8"/>
    <w:rsid w:val="001306AE"/>
    <w:rsid w:val="00130C59"/>
    <w:rsid w:val="00131BCB"/>
    <w:rsid w:val="00132356"/>
    <w:rsid w:val="00132391"/>
    <w:rsid w:val="0013290C"/>
    <w:rsid w:val="00132C9C"/>
    <w:rsid w:val="00132ED0"/>
    <w:rsid w:val="001332C5"/>
    <w:rsid w:val="0013414B"/>
    <w:rsid w:val="001350B7"/>
    <w:rsid w:val="00135225"/>
    <w:rsid w:val="00135386"/>
    <w:rsid w:val="001354BB"/>
    <w:rsid w:val="00135F17"/>
    <w:rsid w:val="001360AF"/>
    <w:rsid w:val="0013616E"/>
    <w:rsid w:val="001362C0"/>
    <w:rsid w:val="001368E6"/>
    <w:rsid w:val="00136B2A"/>
    <w:rsid w:val="00137D50"/>
    <w:rsid w:val="0014078C"/>
    <w:rsid w:val="0014129D"/>
    <w:rsid w:val="001415AC"/>
    <w:rsid w:val="00142A1C"/>
    <w:rsid w:val="001433A9"/>
    <w:rsid w:val="0014399F"/>
    <w:rsid w:val="00143A38"/>
    <w:rsid w:val="00143DDA"/>
    <w:rsid w:val="00144908"/>
    <w:rsid w:val="00145BA6"/>
    <w:rsid w:val="00147DE4"/>
    <w:rsid w:val="00150B4D"/>
    <w:rsid w:val="00151434"/>
    <w:rsid w:val="00152237"/>
    <w:rsid w:val="001522FF"/>
    <w:rsid w:val="0015232E"/>
    <w:rsid w:val="00152657"/>
    <w:rsid w:val="00153A91"/>
    <w:rsid w:val="00153AED"/>
    <w:rsid w:val="00153E17"/>
    <w:rsid w:val="001551C2"/>
    <w:rsid w:val="0015524B"/>
    <w:rsid w:val="001559E9"/>
    <w:rsid w:val="00156BB4"/>
    <w:rsid w:val="001571EE"/>
    <w:rsid w:val="0015721A"/>
    <w:rsid w:val="00160877"/>
    <w:rsid w:val="001611CF"/>
    <w:rsid w:val="00161245"/>
    <w:rsid w:val="00161756"/>
    <w:rsid w:val="0016287D"/>
    <w:rsid w:val="00162D0D"/>
    <w:rsid w:val="00163415"/>
    <w:rsid w:val="00164006"/>
    <w:rsid w:val="00165E00"/>
    <w:rsid w:val="0016621C"/>
    <w:rsid w:val="0016660F"/>
    <w:rsid w:val="00166A2E"/>
    <w:rsid w:val="00166B2C"/>
    <w:rsid w:val="001677D3"/>
    <w:rsid w:val="0016786F"/>
    <w:rsid w:val="00167DCB"/>
    <w:rsid w:val="00167E46"/>
    <w:rsid w:val="001701C4"/>
    <w:rsid w:val="00170CE0"/>
    <w:rsid w:val="001714D4"/>
    <w:rsid w:val="001716C1"/>
    <w:rsid w:val="001717A0"/>
    <w:rsid w:val="00171894"/>
    <w:rsid w:val="00171934"/>
    <w:rsid w:val="00172049"/>
    <w:rsid w:val="0017240B"/>
    <w:rsid w:val="001726C5"/>
    <w:rsid w:val="00172782"/>
    <w:rsid w:val="00172899"/>
    <w:rsid w:val="0017291D"/>
    <w:rsid w:val="001735C4"/>
    <w:rsid w:val="00173F89"/>
    <w:rsid w:val="00174296"/>
    <w:rsid w:val="00175D3A"/>
    <w:rsid w:val="001769DA"/>
    <w:rsid w:val="00177798"/>
    <w:rsid w:val="0017794F"/>
    <w:rsid w:val="00177C55"/>
    <w:rsid w:val="00177D1C"/>
    <w:rsid w:val="001800B9"/>
    <w:rsid w:val="00180F83"/>
    <w:rsid w:val="00181958"/>
    <w:rsid w:val="00181B61"/>
    <w:rsid w:val="00182798"/>
    <w:rsid w:val="00182BBD"/>
    <w:rsid w:val="001833E6"/>
    <w:rsid w:val="001835D1"/>
    <w:rsid w:val="00183C0B"/>
    <w:rsid w:val="0018409B"/>
    <w:rsid w:val="00184380"/>
    <w:rsid w:val="00184850"/>
    <w:rsid w:val="0018497E"/>
    <w:rsid w:val="001857B1"/>
    <w:rsid w:val="001860F6"/>
    <w:rsid w:val="00186689"/>
    <w:rsid w:val="001868C7"/>
    <w:rsid w:val="00186D19"/>
    <w:rsid w:val="00187140"/>
    <w:rsid w:val="00187145"/>
    <w:rsid w:val="001874B9"/>
    <w:rsid w:val="00190543"/>
    <w:rsid w:val="00190AA9"/>
    <w:rsid w:val="001925D9"/>
    <w:rsid w:val="001937F0"/>
    <w:rsid w:val="001938AA"/>
    <w:rsid w:val="00193B64"/>
    <w:rsid w:val="0019404B"/>
    <w:rsid w:val="001948BE"/>
    <w:rsid w:val="00195924"/>
    <w:rsid w:val="00196C6F"/>
    <w:rsid w:val="00196D16"/>
    <w:rsid w:val="0019770C"/>
    <w:rsid w:val="00197C83"/>
    <w:rsid w:val="001A1608"/>
    <w:rsid w:val="001A24A2"/>
    <w:rsid w:val="001A2FC1"/>
    <w:rsid w:val="001A317E"/>
    <w:rsid w:val="001A338E"/>
    <w:rsid w:val="001A36B7"/>
    <w:rsid w:val="001A37FE"/>
    <w:rsid w:val="001A3CB0"/>
    <w:rsid w:val="001A3E4B"/>
    <w:rsid w:val="001A4269"/>
    <w:rsid w:val="001A54CE"/>
    <w:rsid w:val="001A580B"/>
    <w:rsid w:val="001A5DA6"/>
    <w:rsid w:val="001A6BBE"/>
    <w:rsid w:val="001A7FCB"/>
    <w:rsid w:val="001B016B"/>
    <w:rsid w:val="001B02F6"/>
    <w:rsid w:val="001B039A"/>
    <w:rsid w:val="001B05EE"/>
    <w:rsid w:val="001B12ED"/>
    <w:rsid w:val="001B1473"/>
    <w:rsid w:val="001B147F"/>
    <w:rsid w:val="001B1BE1"/>
    <w:rsid w:val="001B2932"/>
    <w:rsid w:val="001B390C"/>
    <w:rsid w:val="001B487F"/>
    <w:rsid w:val="001B4FB0"/>
    <w:rsid w:val="001B5900"/>
    <w:rsid w:val="001B5E4F"/>
    <w:rsid w:val="001B5F07"/>
    <w:rsid w:val="001B6851"/>
    <w:rsid w:val="001B6C80"/>
    <w:rsid w:val="001B6D5F"/>
    <w:rsid w:val="001B709C"/>
    <w:rsid w:val="001B7132"/>
    <w:rsid w:val="001B7902"/>
    <w:rsid w:val="001C159F"/>
    <w:rsid w:val="001C18AD"/>
    <w:rsid w:val="001C2CB2"/>
    <w:rsid w:val="001C3446"/>
    <w:rsid w:val="001C4DC2"/>
    <w:rsid w:val="001C644C"/>
    <w:rsid w:val="001C654F"/>
    <w:rsid w:val="001C78BF"/>
    <w:rsid w:val="001C7A5C"/>
    <w:rsid w:val="001C7AA2"/>
    <w:rsid w:val="001D0600"/>
    <w:rsid w:val="001D0977"/>
    <w:rsid w:val="001D09B1"/>
    <w:rsid w:val="001D0BA6"/>
    <w:rsid w:val="001D1C79"/>
    <w:rsid w:val="001D420E"/>
    <w:rsid w:val="001D5548"/>
    <w:rsid w:val="001D6269"/>
    <w:rsid w:val="001D639F"/>
    <w:rsid w:val="001D66A1"/>
    <w:rsid w:val="001D768B"/>
    <w:rsid w:val="001E001B"/>
    <w:rsid w:val="001E043D"/>
    <w:rsid w:val="001E0A3B"/>
    <w:rsid w:val="001E1C56"/>
    <w:rsid w:val="001E2445"/>
    <w:rsid w:val="001E25B4"/>
    <w:rsid w:val="001E2C90"/>
    <w:rsid w:val="001E2FA2"/>
    <w:rsid w:val="001E3CF4"/>
    <w:rsid w:val="001E4874"/>
    <w:rsid w:val="001E523C"/>
    <w:rsid w:val="001E5532"/>
    <w:rsid w:val="001E64C9"/>
    <w:rsid w:val="001E7097"/>
    <w:rsid w:val="001E78C7"/>
    <w:rsid w:val="001E7ED8"/>
    <w:rsid w:val="001F02D8"/>
    <w:rsid w:val="001F08F7"/>
    <w:rsid w:val="001F1C02"/>
    <w:rsid w:val="001F1E70"/>
    <w:rsid w:val="001F1F42"/>
    <w:rsid w:val="001F2AD9"/>
    <w:rsid w:val="001F2C9E"/>
    <w:rsid w:val="001F36DD"/>
    <w:rsid w:val="001F399E"/>
    <w:rsid w:val="001F3CA3"/>
    <w:rsid w:val="001F48D8"/>
    <w:rsid w:val="001F4F18"/>
    <w:rsid w:val="001F79A9"/>
    <w:rsid w:val="001F7D57"/>
    <w:rsid w:val="001F7F98"/>
    <w:rsid w:val="00200EB2"/>
    <w:rsid w:val="002010A9"/>
    <w:rsid w:val="002016EB"/>
    <w:rsid w:val="00201CFB"/>
    <w:rsid w:val="00202379"/>
    <w:rsid w:val="002032BD"/>
    <w:rsid w:val="0020465E"/>
    <w:rsid w:val="0020505A"/>
    <w:rsid w:val="0020540F"/>
    <w:rsid w:val="00205E66"/>
    <w:rsid w:val="00206734"/>
    <w:rsid w:val="00206A85"/>
    <w:rsid w:val="002073DC"/>
    <w:rsid w:val="002074F1"/>
    <w:rsid w:val="00207C61"/>
    <w:rsid w:val="00207CD6"/>
    <w:rsid w:val="00207D8D"/>
    <w:rsid w:val="0021169D"/>
    <w:rsid w:val="00211E93"/>
    <w:rsid w:val="00212B4F"/>
    <w:rsid w:val="00212EE2"/>
    <w:rsid w:val="0021330B"/>
    <w:rsid w:val="00213B57"/>
    <w:rsid w:val="00213E20"/>
    <w:rsid w:val="00215005"/>
    <w:rsid w:val="002159C9"/>
    <w:rsid w:val="0021607C"/>
    <w:rsid w:val="00216977"/>
    <w:rsid w:val="00217A58"/>
    <w:rsid w:val="002208C2"/>
    <w:rsid w:val="002209AF"/>
    <w:rsid w:val="00220C37"/>
    <w:rsid w:val="00221047"/>
    <w:rsid w:val="00222B5E"/>
    <w:rsid w:val="0022346C"/>
    <w:rsid w:val="002235E0"/>
    <w:rsid w:val="0022409D"/>
    <w:rsid w:val="00224DB0"/>
    <w:rsid w:val="002262C1"/>
    <w:rsid w:val="00226E82"/>
    <w:rsid w:val="00226FD4"/>
    <w:rsid w:val="00230246"/>
    <w:rsid w:val="00231119"/>
    <w:rsid w:val="00232965"/>
    <w:rsid w:val="002329DC"/>
    <w:rsid w:val="0023334C"/>
    <w:rsid w:val="00233C6C"/>
    <w:rsid w:val="002341A7"/>
    <w:rsid w:val="0023464D"/>
    <w:rsid w:val="002351BA"/>
    <w:rsid w:val="00235871"/>
    <w:rsid w:val="00235DE9"/>
    <w:rsid w:val="002365D7"/>
    <w:rsid w:val="00236D1B"/>
    <w:rsid w:val="00236D45"/>
    <w:rsid w:val="00237074"/>
    <w:rsid w:val="002372E5"/>
    <w:rsid w:val="002376A6"/>
    <w:rsid w:val="00237A68"/>
    <w:rsid w:val="00240F1F"/>
    <w:rsid w:val="00240F36"/>
    <w:rsid w:val="002411FB"/>
    <w:rsid w:val="00241D6E"/>
    <w:rsid w:val="00242009"/>
    <w:rsid w:val="00242C01"/>
    <w:rsid w:val="00243121"/>
    <w:rsid w:val="00243363"/>
    <w:rsid w:val="00243CC0"/>
    <w:rsid w:val="00244827"/>
    <w:rsid w:val="00244B73"/>
    <w:rsid w:val="00245471"/>
    <w:rsid w:val="002457EF"/>
    <w:rsid w:val="00245E9A"/>
    <w:rsid w:val="0024600F"/>
    <w:rsid w:val="00246175"/>
    <w:rsid w:val="00246642"/>
    <w:rsid w:val="0025058E"/>
    <w:rsid w:val="002513F4"/>
    <w:rsid w:val="0025198D"/>
    <w:rsid w:val="0025212A"/>
    <w:rsid w:val="0025229A"/>
    <w:rsid w:val="002527C4"/>
    <w:rsid w:val="00253239"/>
    <w:rsid w:val="0025573C"/>
    <w:rsid w:val="00256800"/>
    <w:rsid w:val="00256F08"/>
    <w:rsid w:val="002577A0"/>
    <w:rsid w:val="002618B1"/>
    <w:rsid w:val="00261940"/>
    <w:rsid w:val="00261A23"/>
    <w:rsid w:val="00261F3E"/>
    <w:rsid w:val="00262CA8"/>
    <w:rsid w:val="002633BC"/>
    <w:rsid w:val="0026377F"/>
    <w:rsid w:val="00263951"/>
    <w:rsid w:val="00264926"/>
    <w:rsid w:val="00264E80"/>
    <w:rsid w:val="0026574F"/>
    <w:rsid w:val="00266C91"/>
    <w:rsid w:val="00267ABB"/>
    <w:rsid w:val="00267F43"/>
    <w:rsid w:val="002704C8"/>
    <w:rsid w:val="0027098F"/>
    <w:rsid w:val="00271126"/>
    <w:rsid w:val="00271968"/>
    <w:rsid w:val="00272297"/>
    <w:rsid w:val="00272804"/>
    <w:rsid w:val="00272CCA"/>
    <w:rsid w:val="002730DC"/>
    <w:rsid w:val="00273C48"/>
    <w:rsid w:val="0027447E"/>
    <w:rsid w:val="00274593"/>
    <w:rsid w:val="00274625"/>
    <w:rsid w:val="00275659"/>
    <w:rsid w:val="00275B71"/>
    <w:rsid w:val="002766A6"/>
    <w:rsid w:val="00276C39"/>
    <w:rsid w:val="002778E7"/>
    <w:rsid w:val="002779F4"/>
    <w:rsid w:val="00277DB0"/>
    <w:rsid w:val="00277E46"/>
    <w:rsid w:val="00281AD4"/>
    <w:rsid w:val="00282086"/>
    <w:rsid w:val="002821A9"/>
    <w:rsid w:val="00282B6E"/>
    <w:rsid w:val="00283BA7"/>
    <w:rsid w:val="00284981"/>
    <w:rsid w:val="002855B4"/>
    <w:rsid w:val="00285F3A"/>
    <w:rsid w:val="0028609F"/>
    <w:rsid w:val="002866D7"/>
    <w:rsid w:val="00287841"/>
    <w:rsid w:val="00291713"/>
    <w:rsid w:val="0029198C"/>
    <w:rsid w:val="00292027"/>
    <w:rsid w:val="0029236E"/>
    <w:rsid w:val="00292B85"/>
    <w:rsid w:val="00292CA0"/>
    <w:rsid w:val="00293361"/>
    <w:rsid w:val="00294557"/>
    <w:rsid w:val="00294874"/>
    <w:rsid w:val="00294BD4"/>
    <w:rsid w:val="00295030"/>
    <w:rsid w:val="0029538B"/>
    <w:rsid w:val="00295521"/>
    <w:rsid w:val="0029559A"/>
    <w:rsid w:val="00295AEA"/>
    <w:rsid w:val="00295B9B"/>
    <w:rsid w:val="00295C61"/>
    <w:rsid w:val="002960FE"/>
    <w:rsid w:val="002966A8"/>
    <w:rsid w:val="00296AB7"/>
    <w:rsid w:val="00296B30"/>
    <w:rsid w:val="002971AA"/>
    <w:rsid w:val="002977A2"/>
    <w:rsid w:val="00297A16"/>
    <w:rsid w:val="002A0EC9"/>
    <w:rsid w:val="002A0F41"/>
    <w:rsid w:val="002A246D"/>
    <w:rsid w:val="002A2AC4"/>
    <w:rsid w:val="002A2DBC"/>
    <w:rsid w:val="002A2EBE"/>
    <w:rsid w:val="002A34AE"/>
    <w:rsid w:val="002A3BD0"/>
    <w:rsid w:val="002A5330"/>
    <w:rsid w:val="002A6CA6"/>
    <w:rsid w:val="002A6DA1"/>
    <w:rsid w:val="002A75F0"/>
    <w:rsid w:val="002A77AF"/>
    <w:rsid w:val="002A7DE1"/>
    <w:rsid w:val="002B0122"/>
    <w:rsid w:val="002B0A0D"/>
    <w:rsid w:val="002B0A42"/>
    <w:rsid w:val="002B0C14"/>
    <w:rsid w:val="002B1505"/>
    <w:rsid w:val="002B1A6C"/>
    <w:rsid w:val="002B1C3F"/>
    <w:rsid w:val="002B1C51"/>
    <w:rsid w:val="002B1F84"/>
    <w:rsid w:val="002B21C7"/>
    <w:rsid w:val="002B35DE"/>
    <w:rsid w:val="002B398A"/>
    <w:rsid w:val="002B4DFB"/>
    <w:rsid w:val="002B504A"/>
    <w:rsid w:val="002B55CE"/>
    <w:rsid w:val="002B5651"/>
    <w:rsid w:val="002B575D"/>
    <w:rsid w:val="002B57DF"/>
    <w:rsid w:val="002B6D56"/>
    <w:rsid w:val="002B7915"/>
    <w:rsid w:val="002C1139"/>
    <w:rsid w:val="002C2AAB"/>
    <w:rsid w:val="002C444C"/>
    <w:rsid w:val="002C492D"/>
    <w:rsid w:val="002C4AEF"/>
    <w:rsid w:val="002C4E3B"/>
    <w:rsid w:val="002C4EED"/>
    <w:rsid w:val="002C555F"/>
    <w:rsid w:val="002C5620"/>
    <w:rsid w:val="002C574F"/>
    <w:rsid w:val="002C5B80"/>
    <w:rsid w:val="002C5CCD"/>
    <w:rsid w:val="002C5EB8"/>
    <w:rsid w:val="002C5FD7"/>
    <w:rsid w:val="002C64F2"/>
    <w:rsid w:val="002C6601"/>
    <w:rsid w:val="002C6D5B"/>
    <w:rsid w:val="002C7E53"/>
    <w:rsid w:val="002D0074"/>
    <w:rsid w:val="002D0316"/>
    <w:rsid w:val="002D0E0C"/>
    <w:rsid w:val="002D196C"/>
    <w:rsid w:val="002D19D6"/>
    <w:rsid w:val="002D20F8"/>
    <w:rsid w:val="002D2365"/>
    <w:rsid w:val="002D31D4"/>
    <w:rsid w:val="002D35F3"/>
    <w:rsid w:val="002D385E"/>
    <w:rsid w:val="002D3E89"/>
    <w:rsid w:val="002D42C9"/>
    <w:rsid w:val="002D4347"/>
    <w:rsid w:val="002D4D97"/>
    <w:rsid w:val="002D4F55"/>
    <w:rsid w:val="002D5049"/>
    <w:rsid w:val="002D520A"/>
    <w:rsid w:val="002D5463"/>
    <w:rsid w:val="002D62B5"/>
    <w:rsid w:val="002D6B0C"/>
    <w:rsid w:val="002D7BB1"/>
    <w:rsid w:val="002E0561"/>
    <w:rsid w:val="002E07C5"/>
    <w:rsid w:val="002E07D7"/>
    <w:rsid w:val="002E0D89"/>
    <w:rsid w:val="002E0F4E"/>
    <w:rsid w:val="002E1323"/>
    <w:rsid w:val="002E1ABF"/>
    <w:rsid w:val="002E1F17"/>
    <w:rsid w:val="002E1F91"/>
    <w:rsid w:val="002E22AF"/>
    <w:rsid w:val="002E292A"/>
    <w:rsid w:val="002E2E49"/>
    <w:rsid w:val="002E340B"/>
    <w:rsid w:val="002E4626"/>
    <w:rsid w:val="002E4975"/>
    <w:rsid w:val="002E4D09"/>
    <w:rsid w:val="002E548F"/>
    <w:rsid w:val="002E579C"/>
    <w:rsid w:val="002E5A46"/>
    <w:rsid w:val="002E6599"/>
    <w:rsid w:val="002E6684"/>
    <w:rsid w:val="002E6833"/>
    <w:rsid w:val="002E6A8E"/>
    <w:rsid w:val="002E7550"/>
    <w:rsid w:val="002E7EC4"/>
    <w:rsid w:val="002F03B1"/>
    <w:rsid w:val="002F041C"/>
    <w:rsid w:val="002F0627"/>
    <w:rsid w:val="002F068F"/>
    <w:rsid w:val="002F0A97"/>
    <w:rsid w:val="002F1249"/>
    <w:rsid w:val="002F1427"/>
    <w:rsid w:val="002F15B4"/>
    <w:rsid w:val="002F2706"/>
    <w:rsid w:val="002F270F"/>
    <w:rsid w:val="002F2ACF"/>
    <w:rsid w:val="002F302D"/>
    <w:rsid w:val="002F3115"/>
    <w:rsid w:val="002F3FEF"/>
    <w:rsid w:val="002F458B"/>
    <w:rsid w:val="002F48B2"/>
    <w:rsid w:val="002F502E"/>
    <w:rsid w:val="002F5D0B"/>
    <w:rsid w:val="002F5EB3"/>
    <w:rsid w:val="002F727A"/>
    <w:rsid w:val="0030079C"/>
    <w:rsid w:val="003008AA"/>
    <w:rsid w:val="003009EE"/>
    <w:rsid w:val="00301233"/>
    <w:rsid w:val="00302F86"/>
    <w:rsid w:val="00303DD4"/>
    <w:rsid w:val="0030433E"/>
    <w:rsid w:val="00304395"/>
    <w:rsid w:val="003054B4"/>
    <w:rsid w:val="00307058"/>
    <w:rsid w:val="00307648"/>
    <w:rsid w:val="003102B1"/>
    <w:rsid w:val="003103D5"/>
    <w:rsid w:val="0031084B"/>
    <w:rsid w:val="00310996"/>
    <w:rsid w:val="00310B7B"/>
    <w:rsid w:val="00311238"/>
    <w:rsid w:val="00312C2A"/>
    <w:rsid w:val="00313688"/>
    <w:rsid w:val="00313A83"/>
    <w:rsid w:val="003147CE"/>
    <w:rsid w:val="003148E3"/>
    <w:rsid w:val="00315080"/>
    <w:rsid w:val="00315372"/>
    <w:rsid w:val="003156B0"/>
    <w:rsid w:val="00315961"/>
    <w:rsid w:val="00315E6F"/>
    <w:rsid w:val="00316BC9"/>
    <w:rsid w:val="00316EAD"/>
    <w:rsid w:val="0031755D"/>
    <w:rsid w:val="003176E2"/>
    <w:rsid w:val="00317C00"/>
    <w:rsid w:val="00317DAB"/>
    <w:rsid w:val="003211C4"/>
    <w:rsid w:val="003212AB"/>
    <w:rsid w:val="003215CF"/>
    <w:rsid w:val="003215ED"/>
    <w:rsid w:val="00322419"/>
    <w:rsid w:val="00322889"/>
    <w:rsid w:val="0032299E"/>
    <w:rsid w:val="00322A46"/>
    <w:rsid w:val="00322C5B"/>
    <w:rsid w:val="00322D95"/>
    <w:rsid w:val="00322DBF"/>
    <w:rsid w:val="00323131"/>
    <w:rsid w:val="00323634"/>
    <w:rsid w:val="00323826"/>
    <w:rsid w:val="00324F46"/>
    <w:rsid w:val="00326AD3"/>
    <w:rsid w:val="00326C60"/>
    <w:rsid w:val="003271DE"/>
    <w:rsid w:val="00327611"/>
    <w:rsid w:val="003276FA"/>
    <w:rsid w:val="00327A42"/>
    <w:rsid w:val="00327DDC"/>
    <w:rsid w:val="003300E9"/>
    <w:rsid w:val="003321DA"/>
    <w:rsid w:val="003328A8"/>
    <w:rsid w:val="0033307F"/>
    <w:rsid w:val="003339F2"/>
    <w:rsid w:val="0033650A"/>
    <w:rsid w:val="0034025B"/>
    <w:rsid w:val="003409E0"/>
    <w:rsid w:val="00340CB9"/>
    <w:rsid w:val="00341515"/>
    <w:rsid w:val="003415CE"/>
    <w:rsid w:val="00342672"/>
    <w:rsid w:val="00342702"/>
    <w:rsid w:val="00342B91"/>
    <w:rsid w:val="00342E9D"/>
    <w:rsid w:val="0034316D"/>
    <w:rsid w:val="00343C70"/>
    <w:rsid w:val="00344089"/>
    <w:rsid w:val="0034412D"/>
    <w:rsid w:val="00344519"/>
    <w:rsid w:val="0034453F"/>
    <w:rsid w:val="0034469B"/>
    <w:rsid w:val="003449D6"/>
    <w:rsid w:val="003466F3"/>
    <w:rsid w:val="00346D7F"/>
    <w:rsid w:val="00347018"/>
    <w:rsid w:val="0034729F"/>
    <w:rsid w:val="0034766F"/>
    <w:rsid w:val="003505BA"/>
    <w:rsid w:val="003509D7"/>
    <w:rsid w:val="00350C2C"/>
    <w:rsid w:val="00351B6F"/>
    <w:rsid w:val="0035243F"/>
    <w:rsid w:val="00353DA3"/>
    <w:rsid w:val="00354064"/>
    <w:rsid w:val="003541FD"/>
    <w:rsid w:val="00354319"/>
    <w:rsid w:val="003549B6"/>
    <w:rsid w:val="003557BB"/>
    <w:rsid w:val="00355DA8"/>
    <w:rsid w:val="00355FA1"/>
    <w:rsid w:val="003566B5"/>
    <w:rsid w:val="0035671C"/>
    <w:rsid w:val="00357A05"/>
    <w:rsid w:val="00360742"/>
    <w:rsid w:val="00360DE9"/>
    <w:rsid w:val="0036148F"/>
    <w:rsid w:val="00361C9E"/>
    <w:rsid w:val="00362474"/>
    <w:rsid w:val="00362566"/>
    <w:rsid w:val="003638EC"/>
    <w:rsid w:val="00364623"/>
    <w:rsid w:val="003647B2"/>
    <w:rsid w:val="00364E9C"/>
    <w:rsid w:val="00365063"/>
    <w:rsid w:val="0036551E"/>
    <w:rsid w:val="00365CC6"/>
    <w:rsid w:val="00366767"/>
    <w:rsid w:val="00366EA4"/>
    <w:rsid w:val="00367976"/>
    <w:rsid w:val="00367B48"/>
    <w:rsid w:val="00367EB1"/>
    <w:rsid w:val="00367F6A"/>
    <w:rsid w:val="00367FA7"/>
    <w:rsid w:val="00370006"/>
    <w:rsid w:val="003703EB"/>
    <w:rsid w:val="00370716"/>
    <w:rsid w:val="00370D53"/>
    <w:rsid w:val="00370F31"/>
    <w:rsid w:val="003715E1"/>
    <w:rsid w:val="00371675"/>
    <w:rsid w:val="00371D6D"/>
    <w:rsid w:val="00371E3B"/>
    <w:rsid w:val="00372372"/>
    <w:rsid w:val="00373008"/>
    <w:rsid w:val="00373239"/>
    <w:rsid w:val="00373D52"/>
    <w:rsid w:val="0037539A"/>
    <w:rsid w:val="003766D0"/>
    <w:rsid w:val="00376A37"/>
    <w:rsid w:val="00376B19"/>
    <w:rsid w:val="003774F5"/>
    <w:rsid w:val="0037786F"/>
    <w:rsid w:val="003807D7"/>
    <w:rsid w:val="00381999"/>
    <w:rsid w:val="00381B21"/>
    <w:rsid w:val="00382F91"/>
    <w:rsid w:val="003838BA"/>
    <w:rsid w:val="00384619"/>
    <w:rsid w:val="00384ABA"/>
    <w:rsid w:val="00384D16"/>
    <w:rsid w:val="00384DD0"/>
    <w:rsid w:val="0038506E"/>
    <w:rsid w:val="00385982"/>
    <w:rsid w:val="00386EBC"/>
    <w:rsid w:val="003873C0"/>
    <w:rsid w:val="003877C9"/>
    <w:rsid w:val="003879BD"/>
    <w:rsid w:val="00387B74"/>
    <w:rsid w:val="00387BE8"/>
    <w:rsid w:val="00390202"/>
    <w:rsid w:val="00390714"/>
    <w:rsid w:val="003915F8"/>
    <w:rsid w:val="00392039"/>
    <w:rsid w:val="0039265A"/>
    <w:rsid w:val="00392774"/>
    <w:rsid w:val="00392CFC"/>
    <w:rsid w:val="0039605E"/>
    <w:rsid w:val="0039697F"/>
    <w:rsid w:val="00396AC4"/>
    <w:rsid w:val="003A0243"/>
    <w:rsid w:val="003A02F3"/>
    <w:rsid w:val="003A06A9"/>
    <w:rsid w:val="003A25F0"/>
    <w:rsid w:val="003A2988"/>
    <w:rsid w:val="003A31FB"/>
    <w:rsid w:val="003A3789"/>
    <w:rsid w:val="003A39A9"/>
    <w:rsid w:val="003A4C9B"/>
    <w:rsid w:val="003A56D3"/>
    <w:rsid w:val="003A5B11"/>
    <w:rsid w:val="003A5FF4"/>
    <w:rsid w:val="003A6379"/>
    <w:rsid w:val="003A6943"/>
    <w:rsid w:val="003A6DAF"/>
    <w:rsid w:val="003B0AAA"/>
    <w:rsid w:val="003B19BE"/>
    <w:rsid w:val="003B1E82"/>
    <w:rsid w:val="003B1F92"/>
    <w:rsid w:val="003B2A0E"/>
    <w:rsid w:val="003B2FA2"/>
    <w:rsid w:val="003B3B7A"/>
    <w:rsid w:val="003B3EF0"/>
    <w:rsid w:val="003B5BC4"/>
    <w:rsid w:val="003B6234"/>
    <w:rsid w:val="003B6D37"/>
    <w:rsid w:val="003B716F"/>
    <w:rsid w:val="003C0031"/>
    <w:rsid w:val="003C0561"/>
    <w:rsid w:val="003C0CBD"/>
    <w:rsid w:val="003C0D4D"/>
    <w:rsid w:val="003C1EB5"/>
    <w:rsid w:val="003C2208"/>
    <w:rsid w:val="003C29CD"/>
    <w:rsid w:val="003C2C1A"/>
    <w:rsid w:val="003C3E64"/>
    <w:rsid w:val="003C4C10"/>
    <w:rsid w:val="003C5425"/>
    <w:rsid w:val="003C57AE"/>
    <w:rsid w:val="003C60CF"/>
    <w:rsid w:val="003C6A1F"/>
    <w:rsid w:val="003C6B33"/>
    <w:rsid w:val="003C70C2"/>
    <w:rsid w:val="003C7504"/>
    <w:rsid w:val="003C7680"/>
    <w:rsid w:val="003D0385"/>
    <w:rsid w:val="003D06A1"/>
    <w:rsid w:val="003D0971"/>
    <w:rsid w:val="003D0D4F"/>
    <w:rsid w:val="003D0FE8"/>
    <w:rsid w:val="003D139B"/>
    <w:rsid w:val="003D19C5"/>
    <w:rsid w:val="003D1AFF"/>
    <w:rsid w:val="003D1F79"/>
    <w:rsid w:val="003D277C"/>
    <w:rsid w:val="003D2BA7"/>
    <w:rsid w:val="003D2F3A"/>
    <w:rsid w:val="003D30A9"/>
    <w:rsid w:val="003D3172"/>
    <w:rsid w:val="003D3453"/>
    <w:rsid w:val="003D34C1"/>
    <w:rsid w:val="003D3C5E"/>
    <w:rsid w:val="003D3DE9"/>
    <w:rsid w:val="003D3E63"/>
    <w:rsid w:val="003D4755"/>
    <w:rsid w:val="003D4A3E"/>
    <w:rsid w:val="003D66A0"/>
    <w:rsid w:val="003D69FC"/>
    <w:rsid w:val="003D7270"/>
    <w:rsid w:val="003D7291"/>
    <w:rsid w:val="003D7418"/>
    <w:rsid w:val="003D77DB"/>
    <w:rsid w:val="003D7E84"/>
    <w:rsid w:val="003E017B"/>
    <w:rsid w:val="003E0F23"/>
    <w:rsid w:val="003E13A9"/>
    <w:rsid w:val="003E193C"/>
    <w:rsid w:val="003E213E"/>
    <w:rsid w:val="003E2F51"/>
    <w:rsid w:val="003E3660"/>
    <w:rsid w:val="003E39A6"/>
    <w:rsid w:val="003E3F2B"/>
    <w:rsid w:val="003E414D"/>
    <w:rsid w:val="003E4879"/>
    <w:rsid w:val="003E5524"/>
    <w:rsid w:val="003E65B3"/>
    <w:rsid w:val="003E6B73"/>
    <w:rsid w:val="003E6EE3"/>
    <w:rsid w:val="003E73B5"/>
    <w:rsid w:val="003E756C"/>
    <w:rsid w:val="003E7C20"/>
    <w:rsid w:val="003F0703"/>
    <w:rsid w:val="003F08FC"/>
    <w:rsid w:val="003F0A9B"/>
    <w:rsid w:val="003F171E"/>
    <w:rsid w:val="003F1FC6"/>
    <w:rsid w:val="003F3094"/>
    <w:rsid w:val="003F356E"/>
    <w:rsid w:val="003F37D0"/>
    <w:rsid w:val="003F388D"/>
    <w:rsid w:val="003F3BB4"/>
    <w:rsid w:val="003F3BCC"/>
    <w:rsid w:val="003F3D32"/>
    <w:rsid w:val="003F47D2"/>
    <w:rsid w:val="003F4B87"/>
    <w:rsid w:val="003F56A8"/>
    <w:rsid w:val="003F581C"/>
    <w:rsid w:val="003F6216"/>
    <w:rsid w:val="003F6354"/>
    <w:rsid w:val="003F6760"/>
    <w:rsid w:val="003F6A14"/>
    <w:rsid w:val="003F6C00"/>
    <w:rsid w:val="003F6D79"/>
    <w:rsid w:val="003F7A89"/>
    <w:rsid w:val="003F7C85"/>
    <w:rsid w:val="00401B6C"/>
    <w:rsid w:val="00402329"/>
    <w:rsid w:val="00402798"/>
    <w:rsid w:val="00402A30"/>
    <w:rsid w:val="00402B15"/>
    <w:rsid w:val="00402B67"/>
    <w:rsid w:val="004036AB"/>
    <w:rsid w:val="004045F9"/>
    <w:rsid w:val="00404664"/>
    <w:rsid w:val="0040497F"/>
    <w:rsid w:val="00404CB4"/>
    <w:rsid w:val="00404E5E"/>
    <w:rsid w:val="00406619"/>
    <w:rsid w:val="0040669C"/>
    <w:rsid w:val="00406DDB"/>
    <w:rsid w:val="00407E8C"/>
    <w:rsid w:val="004105B9"/>
    <w:rsid w:val="00410B79"/>
    <w:rsid w:val="00410B92"/>
    <w:rsid w:val="00410DD5"/>
    <w:rsid w:val="00410F50"/>
    <w:rsid w:val="004124F2"/>
    <w:rsid w:val="00412FB4"/>
    <w:rsid w:val="00413710"/>
    <w:rsid w:val="0041387C"/>
    <w:rsid w:val="00413EAB"/>
    <w:rsid w:val="00414390"/>
    <w:rsid w:val="00414800"/>
    <w:rsid w:val="0041570D"/>
    <w:rsid w:val="00415B11"/>
    <w:rsid w:val="00415B64"/>
    <w:rsid w:val="00416171"/>
    <w:rsid w:val="00416710"/>
    <w:rsid w:val="0041721C"/>
    <w:rsid w:val="00417E2D"/>
    <w:rsid w:val="0042054A"/>
    <w:rsid w:val="00421599"/>
    <w:rsid w:val="004218F4"/>
    <w:rsid w:val="00421A20"/>
    <w:rsid w:val="00422605"/>
    <w:rsid w:val="004234D3"/>
    <w:rsid w:val="004235D5"/>
    <w:rsid w:val="00423805"/>
    <w:rsid w:val="00423E4F"/>
    <w:rsid w:val="00424940"/>
    <w:rsid w:val="00425AE8"/>
    <w:rsid w:val="00426907"/>
    <w:rsid w:val="00426F5A"/>
    <w:rsid w:val="0042754E"/>
    <w:rsid w:val="004275D7"/>
    <w:rsid w:val="00427AA8"/>
    <w:rsid w:val="00427C40"/>
    <w:rsid w:val="00427CB1"/>
    <w:rsid w:val="0043026E"/>
    <w:rsid w:val="00430872"/>
    <w:rsid w:val="00430CA9"/>
    <w:rsid w:val="004311A4"/>
    <w:rsid w:val="00431533"/>
    <w:rsid w:val="00431B58"/>
    <w:rsid w:val="00431B92"/>
    <w:rsid w:val="00431BA0"/>
    <w:rsid w:val="0043224E"/>
    <w:rsid w:val="0043246F"/>
    <w:rsid w:val="00432796"/>
    <w:rsid w:val="004329E3"/>
    <w:rsid w:val="00432AAA"/>
    <w:rsid w:val="0043304A"/>
    <w:rsid w:val="00433F75"/>
    <w:rsid w:val="004341FA"/>
    <w:rsid w:val="004342BE"/>
    <w:rsid w:val="00435466"/>
    <w:rsid w:val="0043561D"/>
    <w:rsid w:val="00435E02"/>
    <w:rsid w:val="00436765"/>
    <w:rsid w:val="00437422"/>
    <w:rsid w:val="00437D5E"/>
    <w:rsid w:val="004400F0"/>
    <w:rsid w:val="00441354"/>
    <w:rsid w:val="004416EC"/>
    <w:rsid w:val="00441906"/>
    <w:rsid w:val="00441D71"/>
    <w:rsid w:val="00441E78"/>
    <w:rsid w:val="0044235C"/>
    <w:rsid w:val="00442A41"/>
    <w:rsid w:val="00442B5D"/>
    <w:rsid w:val="00442BEA"/>
    <w:rsid w:val="004433A2"/>
    <w:rsid w:val="00443806"/>
    <w:rsid w:val="004440F7"/>
    <w:rsid w:val="00445A02"/>
    <w:rsid w:val="004462E1"/>
    <w:rsid w:val="00447812"/>
    <w:rsid w:val="00447A3B"/>
    <w:rsid w:val="00447BBD"/>
    <w:rsid w:val="00447EF8"/>
    <w:rsid w:val="00450708"/>
    <w:rsid w:val="0045106A"/>
    <w:rsid w:val="00451893"/>
    <w:rsid w:val="00451AAD"/>
    <w:rsid w:val="004524DA"/>
    <w:rsid w:val="00452A06"/>
    <w:rsid w:val="00452B7F"/>
    <w:rsid w:val="00452B80"/>
    <w:rsid w:val="00452EC4"/>
    <w:rsid w:val="00453E4A"/>
    <w:rsid w:val="00453ED8"/>
    <w:rsid w:val="00454443"/>
    <w:rsid w:val="00454553"/>
    <w:rsid w:val="004549D8"/>
    <w:rsid w:val="00454BDB"/>
    <w:rsid w:val="00454DE1"/>
    <w:rsid w:val="00454FF8"/>
    <w:rsid w:val="004552F2"/>
    <w:rsid w:val="00455D37"/>
    <w:rsid w:val="0045605B"/>
    <w:rsid w:val="00456305"/>
    <w:rsid w:val="00456588"/>
    <w:rsid w:val="00456C14"/>
    <w:rsid w:val="00456CFE"/>
    <w:rsid w:val="00456EFE"/>
    <w:rsid w:val="004572A1"/>
    <w:rsid w:val="00457790"/>
    <w:rsid w:val="0046002B"/>
    <w:rsid w:val="0046048D"/>
    <w:rsid w:val="00460F9B"/>
    <w:rsid w:val="00461750"/>
    <w:rsid w:val="00461B0E"/>
    <w:rsid w:val="004623DE"/>
    <w:rsid w:val="00462DFC"/>
    <w:rsid w:val="00463237"/>
    <w:rsid w:val="00463741"/>
    <w:rsid w:val="00463E54"/>
    <w:rsid w:val="00463EDE"/>
    <w:rsid w:val="004643E4"/>
    <w:rsid w:val="004645C5"/>
    <w:rsid w:val="00464E5E"/>
    <w:rsid w:val="0046505C"/>
    <w:rsid w:val="004653DA"/>
    <w:rsid w:val="004656FE"/>
    <w:rsid w:val="0046682B"/>
    <w:rsid w:val="00466CE6"/>
    <w:rsid w:val="00467FC3"/>
    <w:rsid w:val="0047073B"/>
    <w:rsid w:val="00470E6F"/>
    <w:rsid w:val="00471337"/>
    <w:rsid w:val="00471897"/>
    <w:rsid w:val="00472D7F"/>
    <w:rsid w:val="0047353B"/>
    <w:rsid w:val="00475D94"/>
    <w:rsid w:val="004761CF"/>
    <w:rsid w:val="00476208"/>
    <w:rsid w:val="00476995"/>
    <w:rsid w:val="0047711A"/>
    <w:rsid w:val="0048007C"/>
    <w:rsid w:val="00480403"/>
    <w:rsid w:val="00480CE9"/>
    <w:rsid w:val="004816DC"/>
    <w:rsid w:val="00481706"/>
    <w:rsid w:val="00482189"/>
    <w:rsid w:val="004826EC"/>
    <w:rsid w:val="0048487D"/>
    <w:rsid w:val="00484922"/>
    <w:rsid w:val="00484F83"/>
    <w:rsid w:val="0048594A"/>
    <w:rsid w:val="0048657D"/>
    <w:rsid w:val="004865A7"/>
    <w:rsid w:val="00487750"/>
    <w:rsid w:val="004878B9"/>
    <w:rsid w:val="00491F51"/>
    <w:rsid w:val="004922ED"/>
    <w:rsid w:val="004929E0"/>
    <w:rsid w:val="00494183"/>
    <w:rsid w:val="00494FA6"/>
    <w:rsid w:val="00495D60"/>
    <w:rsid w:val="00497CC0"/>
    <w:rsid w:val="004A0866"/>
    <w:rsid w:val="004A0EFF"/>
    <w:rsid w:val="004A1377"/>
    <w:rsid w:val="004A1BB6"/>
    <w:rsid w:val="004A1CF2"/>
    <w:rsid w:val="004A278D"/>
    <w:rsid w:val="004A2CD5"/>
    <w:rsid w:val="004A2F99"/>
    <w:rsid w:val="004A3130"/>
    <w:rsid w:val="004A31BE"/>
    <w:rsid w:val="004A434F"/>
    <w:rsid w:val="004A45CF"/>
    <w:rsid w:val="004A4DF1"/>
    <w:rsid w:val="004A6081"/>
    <w:rsid w:val="004A696E"/>
    <w:rsid w:val="004A71C5"/>
    <w:rsid w:val="004B091B"/>
    <w:rsid w:val="004B0AD8"/>
    <w:rsid w:val="004B0ECD"/>
    <w:rsid w:val="004B1B31"/>
    <w:rsid w:val="004B1E03"/>
    <w:rsid w:val="004B220C"/>
    <w:rsid w:val="004B2517"/>
    <w:rsid w:val="004B2F67"/>
    <w:rsid w:val="004B3139"/>
    <w:rsid w:val="004B346F"/>
    <w:rsid w:val="004B34C7"/>
    <w:rsid w:val="004B3E5D"/>
    <w:rsid w:val="004B432F"/>
    <w:rsid w:val="004B467B"/>
    <w:rsid w:val="004B4A6F"/>
    <w:rsid w:val="004B54DA"/>
    <w:rsid w:val="004B55BE"/>
    <w:rsid w:val="004B6E3F"/>
    <w:rsid w:val="004B704D"/>
    <w:rsid w:val="004B7479"/>
    <w:rsid w:val="004B79E6"/>
    <w:rsid w:val="004B7ADA"/>
    <w:rsid w:val="004B7E08"/>
    <w:rsid w:val="004C184F"/>
    <w:rsid w:val="004C26FC"/>
    <w:rsid w:val="004C33FA"/>
    <w:rsid w:val="004C3892"/>
    <w:rsid w:val="004C3ED8"/>
    <w:rsid w:val="004C483A"/>
    <w:rsid w:val="004C4C4F"/>
    <w:rsid w:val="004C5031"/>
    <w:rsid w:val="004C58EC"/>
    <w:rsid w:val="004C598E"/>
    <w:rsid w:val="004C5D9A"/>
    <w:rsid w:val="004C5F2F"/>
    <w:rsid w:val="004C5F85"/>
    <w:rsid w:val="004C6167"/>
    <w:rsid w:val="004C6168"/>
    <w:rsid w:val="004D0318"/>
    <w:rsid w:val="004D06C3"/>
    <w:rsid w:val="004D0DA6"/>
    <w:rsid w:val="004D13A7"/>
    <w:rsid w:val="004D184C"/>
    <w:rsid w:val="004D2294"/>
    <w:rsid w:val="004D29BA"/>
    <w:rsid w:val="004D31EF"/>
    <w:rsid w:val="004D340D"/>
    <w:rsid w:val="004D3CBD"/>
    <w:rsid w:val="004D4B6A"/>
    <w:rsid w:val="004D5131"/>
    <w:rsid w:val="004D5AB7"/>
    <w:rsid w:val="004D61B5"/>
    <w:rsid w:val="004D6216"/>
    <w:rsid w:val="004D664C"/>
    <w:rsid w:val="004D6A83"/>
    <w:rsid w:val="004D6AC5"/>
    <w:rsid w:val="004D7A82"/>
    <w:rsid w:val="004D7E87"/>
    <w:rsid w:val="004E0781"/>
    <w:rsid w:val="004E0E32"/>
    <w:rsid w:val="004E11AE"/>
    <w:rsid w:val="004E1525"/>
    <w:rsid w:val="004E19EA"/>
    <w:rsid w:val="004E2732"/>
    <w:rsid w:val="004E28C8"/>
    <w:rsid w:val="004E29A3"/>
    <w:rsid w:val="004E340A"/>
    <w:rsid w:val="004E3C25"/>
    <w:rsid w:val="004E52AC"/>
    <w:rsid w:val="004E54FD"/>
    <w:rsid w:val="004E557A"/>
    <w:rsid w:val="004E5646"/>
    <w:rsid w:val="004E57C0"/>
    <w:rsid w:val="004E5873"/>
    <w:rsid w:val="004E5960"/>
    <w:rsid w:val="004E611A"/>
    <w:rsid w:val="004E64B6"/>
    <w:rsid w:val="004E65E3"/>
    <w:rsid w:val="004E730F"/>
    <w:rsid w:val="004E7EA6"/>
    <w:rsid w:val="004F0CE2"/>
    <w:rsid w:val="004F10C6"/>
    <w:rsid w:val="004F1118"/>
    <w:rsid w:val="004F2377"/>
    <w:rsid w:val="004F33FF"/>
    <w:rsid w:val="004F3FA3"/>
    <w:rsid w:val="004F4BD7"/>
    <w:rsid w:val="004F4C83"/>
    <w:rsid w:val="004F5435"/>
    <w:rsid w:val="004F5848"/>
    <w:rsid w:val="004F602C"/>
    <w:rsid w:val="0050098F"/>
    <w:rsid w:val="0050153A"/>
    <w:rsid w:val="005016CA"/>
    <w:rsid w:val="00503331"/>
    <w:rsid w:val="0050351D"/>
    <w:rsid w:val="00504109"/>
    <w:rsid w:val="00504110"/>
    <w:rsid w:val="005042FC"/>
    <w:rsid w:val="0050447D"/>
    <w:rsid w:val="005044E0"/>
    <w:rsid w:val="005048CA"/>
    <w:rsid w:val="00504942"/>
    <w:rsid w:val="00504AE0"/>
    <w:rsid w:val="0050506A"/>
    <w:rsid w:val="0050535C"/>
    <w:rsid w:val="00505C06"/>
    <w:rsid w:val="00505D68"/>
    <w:rsid w:val="0050689D"/>
    <w:rsid w:val="00506B60"/>
    <w:rsid w:val="00507079"/>
    <w:rsid w:val="00507BBD"/>
    <w:rsid w:val="00507C7F"/>
    <w:rsid w:val="00510576"/>
    <w:rsid w:val="005121F5"/>
    <w:rsid w:val="00512243"/>
    <w:rsid w:val="005131E6"/>
    <w:rsid w:val="00513EF9"/>
    <w:rsid w:val="005158D6"/>
    <w:rsid w:val="005159C1"/>
    <w:rsid w:val="00515EAB"/>
    <w:rsid w:val="0051690E"/>
    <w:rsid w:val="00517B54"/>
    <w:rsid w:val="00517C12"/>
    <w:rsid w:val="00517D07"/>
    <w:rsid w:val="005200E8"/>
    <w:rsid w:val="00520366"/>
    <w:rsid w:val="00520CA0"/>
    <w:rsid w:val="00521E9E"/>
    <w:rsid w:val="005226B5"/>
    <w:rsid w:val="00522BE2"/>
    <w:rsid w:val="00522EE7"/>
    <w:rsid w:val="00523050"/>
    <w:rsid w:val="0052371B"/>
    <w:rsid w:val="00523935"/>
    <w:rsid w:val="00524BDE"/>
    <w:rsid w:val="00525363"/>
    <w:rsid w:val="00526829"/>
    <w:rsid w:val="00527AD1"/>
    <w:rsid w:val="00530054"/>
    <w:rsid w:val="00530461"/>
    <w:rsid w:val="00530680"/>
    <w:rsid w:val="005308B2"/>
    <w:rsid w:val="00530DED"/>
    <w:rsid w:val="005313F1"/>
    <w:rsid w:val="00532039"/>
    <w:rsid w:val="00532329"/>
    <w:rsid w:val="00532E5B"/>
    <w:rsid w:val="00533426"/>
    <w:rsid w:val="0053360B"/>
    <w:rsid w:val="00533A98"/>
    <w:rsid w:val="00534410"/>
    <w:rsid w:val="00534781"/>
    <w:rsid w:val="00535479"/>
    <w:rsid w:val="00535918"/>
    <w:rsid w:val="00536BE8"/>
    <w:rsid w:val="00537777"/>
    <w:rsid w:val="00537CD6"/>
    <w:rsid w:val="00537D5A"/>
    <w:rsid w:val="00540AEE"/>
    <w:rsid w:val="0054212A"/>
    <w:rsid w:val="005422FC"/>
    <w:rsid w:val="005426EE"/>
    <w:rsid w:val="00543500"/>
    <w:rsid w:val="0054369F"/>
    <w:rsid w:val="00543F61"/>
    <w:rsid w:val="005448D2"/>
    <w:rsid w:val="005448DB"/>
    <w:rsid w:val="00544DC7"/>
    <w:rsid w:val="00545126"/>
    <w:rsid w:val="0054558B"/>
    <w:rsid w:val="005455DE"/>
    <w:rsid w:val="0054585A"/>
    <w:rsid w:val="00545C82"/>
    <w:rsid w:val="0054690E"/>
    <w:rsid w:val="00546B0B"/>
    <w:rsid w:val="0055109E"/>
    <w:rsid w:val="005510DA"/>
    <w:rsid w:val="00551AD4"/>
    <w:rsid w:val="00554355"/>
    <w:rsid w:val="005544D8"/>
    <w:rsid w:val="0055506B"/>
    <w:rsid w:val="00555ADD"/>
    <w:rsid w:val="00555CF8"/>
    <w:rsid w:val="00556E0C"/>
    <w:rsid w:val="00557555"/>
    <w:rsid w:val="005604D3"/>
    <w:rsid w:val="00560C14"/>
    <w:rsid w:val="00561CB2"/>
    <w:rsid w:val="005631E1"/>
    <w:rsid w:val="00563473"/>
    <w:rsid w:val="00563F73"/>
    <w:rsid w:val="0056436D"/>
    <w:rsid w:val="005647B7"/>
    <w:rsid w:val="005649F8"/>
    <w:rsid w:val="0056553A"/>
    <w:rsid w:val="00565BA0"/>
    <w:rsid w:val="00565CBA"/>
    <w:rsid w:val="00565D07"/>
    <w:rsid w:val="005660EC"/>
    <w:rsid w:val="005666AA"/>
    <w:rsid w:val="00567F3F"/>
    <w:rsid w:val="00570347"/>
    <w:rsid w:val="00570899"/>
    <w:rsid w:val="00570C11"/>
    <w:rsid w:val="00570F1B"/>
    <w:rsid w:val="0057111F"/>
    <w:rsid w:val="0057124F"/>
    <w:rsid w:val="005719ED"/>
    <w:rsid w:val="00571E4E"/>
    <w:rsid w:val="005722E3"/>
    <w:rsid w:val="00572A78"/>
    <w:rsid w:val="00572F4C"/>
    <w:rsid w:val="00572F59"/>
    <w:rsid w:val="0057371D"/>
    <w:rsid w:val="005749E7"/>
    <w:rsid w:val="005750E9"/>
    <w:rsid w:val="00575398"/>
    <w:rsid w:val="005762B7"/>
    <w:rsid w:val="00576E4B"/>
    <w:rsid w:val="00577408"/>
    <w:rsid w:val="00580348"/>
    <w:rsid w:val="00581929"/>
    <w:rsid w:val="005819C9"/>
    <w:rsid w:val="00581C5C"/>
    <w:rsid w:val="00582F3B"/>
    <w:rsid w:val="00583284"/>
    <w:rsid w:val="00583E4A"/>
    <w:rsid w:val="005842A9"/>
    <w:rsid w:val="005853F2"/>
    <w:rsid w:val="005854F5"/>
    <w:rsid w:val="00585A6E"/>
    <w:rsid w:val="0058695D"/>
    <w:rsid w:val="0058710F"/>
    <w:rsid w:val="005875B4"/>
    <w:rsid w:val="00587F7E"/>
    <w:rsid w:val="0059002F"/>
    <w:rsid w:val="005901B4"/>
    <w:rsid w:val="00590354"/>
    <w:rsid w:val="005909F9"/>
    <w:rsid w:val="00590B5F"/>
    <w:rsid w:val="00590B8C"/>
    <w:rsid w:val="00590C60"/>
    <w:rsid w:val="00590D11"/>
    <w:rsid w:val="00590D78"/>
    <w:rsid w:val="00590FCD"/>
    <w:rsid w:val="00591005"/>
    <w:rsid w:val="00591A71"/>
    <w:rsid w:val="00591CF7"/>
    <w:rsid w:val="00592AE3"/>
    <w:rsid w:val="00592BD8"/>
    <w:rsid w:val="0059319C"/>
    <w:rsid w:val="00593926"/>
    <w:rsid w:val="00593C88"/>
    <w:rsid w:val="00594317"/>
    <w:rsid w:val="005944A3"/>
    <w:rsid w:val="00594A51"/>
    <w:rsid w:val="0059521D"/>
    <w:rsid w:val="005952CE"/>
    <w:rsid w:val="005962B4"/>
    <w:rsid w:val="0059661C"/>
    <w:rsid w:val="00596DBC"/>
    <w:rsid w:val="00597629"/>
    <w:rsid w:val="00597A11"/>
    <w:rsid w:val="005A0E9A"/>
    <w:rsid w:val="005A1176"/>
    <w:rsid w:val="005A2167"/>
    <w:rsid w:val="005A2709"/>
    <w:rsid w:val="005A2FC7"/>
    <w:rsid w:val="005A3009"/>
    <w:rsid w:val="005A37F6"/>
    <w:rsid w:val="005A4DC6"/>
    <w:rsid w:val="005A533E"/>
    <w:rsid w:val="005A5E3A"/>
    <w:rsid w:val="005A666E"/>
    <w:rsid w:val="005A762D"/>
    <w:rsid w:val="005A76CB"/>
    <w:rsid w:val="005A7751"/>
    <w:rsid w:val="005A79E4"/>
    <w:rsid w:val="005A7F99"/>
    <w:rsid w:val="005B1576"/>
    <w:rsid w:val="005B1794"/>
    <w:rsid w:val="005B207E"/>
    <w:rsid w:val="005B20F1"/>
    <w:rsid w:val="005B243B"/>
    <w:rsid w:val="005B353F"/>
    <w:rsid w:val="005B3E99"/>
    <w:rsid w:val="005B4254"/>
    <w:rsid w:val="005B497E"/>
    <w:rsid w:val="005B4C23"/>
    <w:rsid w:val="005B5540"/>
    <w:rsid w:val="005B77DF"/>
    <w:rsid w:val="005C0173"/>
    <w:rsid w:val="005C08D0"/>
    <w:rsid w:val="005C1016"/>
    <w:rsid w:val="005C129D"/>
    <w:rsid w:val="005C131B"/>
    <w:rsid w:val="005C17A8"/>
    <w:rsid w:val="005C17BC"/>
    <w:rsid w:val="005C19EF"/>
    <w:rsid w:val="005C2475"/>
    <w:rsid w:val="005C2B55"/>
    <w:rsid w:val="005C3436"/>
    <w:rsid w:val="005C4275"/>
    <w:rsid w:val="005C4E2F"/>
    <w:rsid w:val="005C5A3F"/>
    <w:rsid w:val="005C5C5A"/>
    <w:rsid w:val="005C5F09"/>
    <w:rsid w:val="005C640C"/>
    <w:rsid w:val="005C6932"/>
    <w:rsid w:val="005C6E2C"/>
    <w:rsid w:val="005C76F2"/>
    <w:rsid w:val="005C79F5"/>
    <w:rsid w:val="005C7D8F"/>
    <w:rsid w:val="005D0C3F"/>
    <w:rsid w:val="005D1618"/>
    <w:rsid w:val="005D1E7B"/>
    <w:rsid w:val="005D22BE"/>
    <w:rsid w:val="005D238B"/>
    <w:rsid w:val="005D2550"/>
    <w:rsid w:val="005D2B62"/>
    <w:rsid w:val="005D2F12"/>
    <w:rsid w:val="005D30AF"/>
    <w:rsid w:val="005D34FF"/>
    <w:rsid w:val="005D3AAB"/>
    <w:rsid w:val="005D582E"/>
    <w:rsid w:val="005D62AE"/>
    <w:rsid w:val="005D6E9C"/>
    <w:rsid w:val="005D6EFC"/>
    <w:rsid w:val="005D753C"/>
    <w:rsid w:val="005D7C7B"/>
    <w:rsid w:val="005D7FC1"/>
    <w:rsid w:val="005E0388"/>
    <w:rsid w:val="005E0547"/>
    <w:rsid w:val="005E0824"/>
    <w:rsid w:val="005E084A"/>
    <w:rsid w:val="005E0B3D"/>
    <w:rsid w:val="005E0C1B"/>
    <w:rsid w:val="005E1311"/>
    <w:rsid w:val="005E1468"/>
    <w:rsid w:val="005E2C0A"/>
    <w:rsid w:val="005E3787"/>
    <w:rsid w:val="005E46E3"/>
    <w:rsid w:val="005E47CA"/>
    <w:rsid w:val="005E495D"/>
    <w:rsid w:val="005E4D4F"/>
    <w:rsid w:val="005E4DBD"/>
    <w:rsid w:val="005E54C7"/>
    <w:rsid w:val="005E5680"/>
    <w:rsid w:val="005E577E"/>
    <w:rsid w:val="005E6169"/>
    <w:rsid w:val="005E61DC"/>
    <w:rsid w:val="005E64DE"/>
    <w:rsid w:val="005E79F9"/>
    <w:rsid w:val="005E7A07"/>
    <w:rsid w:val="005E7EE4"/>
    <w:rsid w:val="005F1438"/>
    <w:rsid w:val="005F1982"/>
    <w:rsid w:val="005F1BD4"/>
    <w:rsid w:val="005F2843"/>
    <w:rsid w:val="005F291C"/>
    <w:rsid w:val="005F298E"/>
    <w:rsid w:val="005F39D0"/>
    <w:rsid w:val="005F4449"/>
    <w:rsid w:val="005F4F5E"/>
    <w:rsid w:val="005F5736"/>
    <w:rsid w:val="005F57F4"/>
    <w:rsid w:val="005F6301"/>
    <w:rsid w:val="005F6588"/>
    <w:rsid w:val="005F6CDF"/>
    <w:rsid w:val="005F762A"/>
    <w:rsid w:val="005F7CCC"/>
    <w:rsid w:val="00600A39"/>
    <w:rsid w:val="00600BE9"/>
    <w:rsid w:val="00600CAF"/>
    <w:rsid w:val="00600E4A"/>
    <w:rsid w:val="00601966"/>
    <w:rsid w:val="00601DAF"/>
    <w:rsid w:val="00602816"/>
    <w:rsid w:val="006038D9"/>
    <w:rsid w:val="0060422A"/>
    <w:rsid w:val="00604B73"/>
    <w:rsid w:val="00604C40"/>
    <w:rsid w:val="00604E85"/>
    <w:rsid w:val="006052F4"/>
    <w:rsid w:val="00606EE4"/>
    <w:rsid w:val="00607886"/>
    <w:rsid w:val="00607C59"/>
    <w:rsid w:val="0061017F"/>
    <w:rsid w:val="006105EE"/>
    <w:rsid w:val="00610678"/>
    <w:rsid w:val="006108F6"/>
    <w:rsid w:val="00610A76"/>
    <w:rsid w:val="00610BBC"/>
    <w:rsid w:val="006118D9"/>
    <w:rsid w:val="00611EBE"/>
    <w:rsid w:val="006129E7"/>
    <w:rsid w:val="00612FA2"/>
    <w:rsid w:val="006131DC"/>
    <w:rsid w:val="006133CA"/>
    <w:rsid w:val="006134F0"/>
    <w:rsid w:val="006137F4"/>
    <w:rsid w:val="00614270"/>
    <w:rsid w:val="00614CF8"/>
    <w:rsid w:val="00614D58"/>
    <w:rsid w:val="00615FA6"/>
    <w:rsid w:val="0061676A"/>
    <w:rsid w:val="006168BE"/>
    <w:rsid w:val="0061769F"/>
    <w:rsid w:val="00617761"/>
    <w:rsid w:val="00620381"/>
    <w:rsid w:val="00620B4F"/>
    <w:rsid w:val="0062163A"/>
    <w:rsid w:val="00621A00"/>
    <w:rsid w:val="00622CBA"/>
    <w:rsid w:val="0062330D"/>
    <w:rsid w:val="00623A1F"/>
    <w:rsid w:val="00623C48"/>
    <w:rsid w:val="006240C3"/>
    <w:rsid w:val="00625C13"/>
    <w:rsid w:val="00625EC6"/>
    <w:rsid w:val="0062718D"/>
    <w:rsid w:val="00627E77"/>
    <w:rsid w:val="00630012"/>
    <w:rsid w:val="00630053"/>
    <w:rsid w:val="00630141"/>
    <w:rsid w:val="0063065A"/>
    <w:rsid w:val="00630A7B"/>
    <w:rsid w:val="00631564"/>
    <w:rsid w:val="00631C0D"/>
    <w:rsid w:val="00633999"/>
    <w:rsid w:val="00633B07"/>
    <w:rsid w:val="00633E61"/>
    <w:rsid w:val="00633F21"/>
    <w:rsid w:val="00634125"/>
    <w:rsid w:val="0063419C"/>
    <w:rsid w:val="00635669"/>
    <w:rsid w:val="006358AD"/>
    <w:rsid w:val="00635994"/>
    <w:rsid w:val="00635ADA"/>
    <w:rsid w:val="00642DD3"/>
    <w:rsid w:val="00642FB7"/>
    <w:rsid w:val="00643018"/>
    <w:rsid w:val="006431CA"/>
    <w:rsid w:val="00643321"/>
    <w:rsid w:val="0064381D"/>
    <w:rsid w:val="0064442E"/>
    <w:rsid w:val="00645045"/>
    <w:rsid w:val="0064549A"/>
    <w:rsid w:val="00645B19"/>
    <w:rsid w:val="006460E8"/>
    <w:rsid w:val="00646629"/>
    <w:rsid w:val="00646772"/>
    <w:rsid w:val="00646DB7"/>
    <w:rsid w:val="00650ECA"/>
    <w:rsid w:val="00651B58"/>
    <w:rsid w:val="00651B84"/>
    <w:rsid w:val="0065215E"/>
    <w:rsid w:val="00652AA0"/>
    <w:rsid w:val="00653ABE"/>
    <w:rsid w:val="00653FED"/>
    <w:rsid w:val="0065491A"/>
    <w:rsid w:val="0065661B"/>
    <w:rsid w:val="006566D2"/>
    <w:rsid w:val="00656898"/>
    <w:rsid w:val="006604C6"/>
    <w:rsid w:val="006609B2"/>
    <w:rsid w:val="0066181B"/>
    <w:rsid w:val="006619AC"/>
    <w:rsid w:val="00662044"/>
    <w:rsid w:val="006620D6"/>
    <w:rsid w:val="00662645"/>
    <w:rsid w:val="00662C76"/>
    <w:rsid w:val="00663161"/>
    <w:rsid w:val="006631AB"/>
    <w:rsid w:val="006636DE"/>
    <w:rsid w:val="0066396B"/>
    <w:rsid w:val="00663B51"/>
    <w:rsid w:val="00664291"/>
    <w:rsid w:val="0066462A"/>
    <w:rsid w:val="006647B8"/>
    <w:rsid w:val="00664D70"/>
    <w:rsid w:val="00664EB6"/>
    <w:rsid w:val="00665003"/>
    <w:rsid w:val="00665446"/>
    <w:rsid w:val="0066544A"/>
    <w:rsid w:val="00665B05"/>
    <w:rsid w:val="006672A6"/>
    <w:rsid w:val="006674B7"/>
    <w:rsid w:val="00667CFE"/>
    <w:rsid w:val="00670558"/>
    <w:rsid w:val="006705F1"/>
    <w:rsid w:val="00670FA6"/>
    <w:rsid w:val="00671B91"/>
    <w:rsid w:val="00671BB9"/>
    <w:rsid w:val="00671D90"/>
    <w:rsid w:val="00671EE0"/>
    <w:rsid w:val="00671EE6"/>
    <w:rsid w:val="00671F69"/>
    <w:rsid w:val="0067239C"/>
    <w:rsid w:val="00672B67"/>
    <w:rsid w:val="00672EC1"/>
    <w:rsid w:val="00673794"/>
    <w:rsid w:val="00675290"/>
    <w:rsid w:val="00675BCA"/>
    <w:rsid w:val="00675BD4"/>
    <w:rsid w:val="00675D4D"/>
    <w:rsid w:val="0067640E"/>
    <w:rsid w:val="006767F8"/>
    <w:rsid w:val="00676AC6"/>
    <w:rsid w:val="00676CB4"/>
    <w:rsid w:val="00680019"/>
    <w:rsid w:val="00680C62"/>
    <w:rsid w:val="006829A4"/>
    <w:rsid w:val="006829C5"/>
    <w:rsid w:val="00682E8A"/>
    <w:rsid w:val="00682F81"/>
    <w:rsid w:val="00683249"/>
    <w:rsid w:val="00684543"/>
    <w:rsid w:val="006849DB"/>
    <w:rsid w:val="00684C88"/>
    <w:rsid w:val="00686F08"/>
    <w:rsid w:val="00687A70"/>
    <w:rsid w:val="00687A86"/>
    <w:rsid w:val="006911F5"/>
    <w:rsid w:val="0069229F"/>
    <w:rsid w:val="00692498"/>
    <w:rsid w:val="006925EA"/>
    <w:rsid w:val="00693053"/>
    <w:rsid w:val="006946A0"/>
    <w:rsid w:val="006954E4"/>
    <w:rsid w:val="00695612"/>
    <w:rsid w:val="00695DAF"/>
    <w:rsid w:val="006967A4"/>
    <w:rsid w:val="00696D45"/>
    <w:rsid w:val="00696DED"/>
    <w:rsid w:val="00697115"/>
    <w:rsid w:val="00697BF9"/>
    <w:rsid w:val="00697EDA"/>
    <w:rsid w:val="006A0277"/>
    <w:rsid w:val="006A090F"/>
    <w:rsid w:val="006A16E0"/>
    <w:rsid w:val="006A1755"/>
    <w:rsid w:val="006A195C"/>
    <w:rsid w:val="006A195E"/>
    <w:rsid w:val="006A3415"/>
    <w:rsid w:val="006A369A"/>
    <w:rsid w:val="006A425A"/>
    <w:rsid w:val="006A4907"/>
    <w:rsid w:val="006A4BF3"/>
    <w:rsid w:val="006A4E7E"/>
    <w:rsid w:val="006A4FB0"/>
    <w:rsid w:val="006A5C49"/>
    <w:rsid w:val="006A5FDD"/>
    <w:rsid w:val="006A6253"/>
    <w:rsid w:val="006A65EB"/>
    <w:rsid w:val="006A695D"/>
    <w:rsid w:val="006A6D09"/>
    <w:rsid w:val="006A7AE4"/>
    <w:rsid w:val="006B00B4"/>
    <w:rsid w:val="006B055E"/>
    <w:rsid w:val="006B0788"/>
    <w:rsid w:val="006B0846"/>
    <w:rsid w:val="006B09E6"/>
    <w:rsid w:val="006B0D64"/>
    <w:rsid w:val="006B0EC6"/>
    <w:rsid w:val="006B148C"/>
    <w:rsid w:val="006B17A6"/>
    <w:rsid w:val="006B2175"/>
    <w:rsid w:val="006B38EA"/>
    <w:rsid w:val="006B3A77"/>
    <w:rsid w:val="006B40AF"/>
    <w:rsid w:val="006B40C8"/>
    <w:rsid w:val="006B5544"/>
    <w:rsid w:val="006B6512"/>
    <w:rsid w:val="006B6E36"/>
    <w:rsid w:val="006B72D8"/>
    <w:rsid w:val="006B76EC"/>
    <w:rsid w:val="006B7B92"/>
    <w:rsid w:val="006B7F14"/>
    <w:rsid w:val="006B7F2B"/>
    <w:rsid w:val="006C0540"/>
    <w:rsid w:val="006C0697"/>
    <w:rsid w:val="006C0E6D"/>
    <w:rsid w:val="006C14AA"/>
    <w:rsid w:val="006C152D"/>
    <w:rsid w:val="006C201C"/>
    <w:rsid w:val="006C29EA"/>
    <w:rsid w:val="006C2CB9"/>
    <w:rsid w:val="006C2F8F"/>
    <w:rsid w:val="006C4216"/>
    <w:rsid w:val="006C4487"/>
    <w:rsid w:val="006C456C"/>
    <w:rsid w:val="006C4BAB"/>
    <w:rsid w:val="006C4EC9"/>
    <w:rsid w:val="006C53C4"/>
    <w:rsid w:val="006C58AD"/>
    <w:rsid w:val="006C5E24"/>
    <w:rsid w:val="006C675E"/>
    <w:rsid w:val="006C68B7"/>
    <w:rsid w:val="006C69D7"/>
    <w:rsid w:val="006C6F3A"/>
    <w:rsid w:val="006C78D7"/>
    <w:rsid w:val="006C7BA2"/>
    <w:rsid w:val="006C7EDD"/>
    <w:rsid w:val="006D0D99"/>
    <w:rsid w:val="006D0DF5"/>
    <w:rsid w:val="006D19BF"/>
    <w:rsid w:val="006D2735"/>
    <w:rsid w:val="006D36DD"/>
    <w:rsid w:val="006D39E1"/>
    <w:rsid w:val="006D405A"/>
    <w:rsid w:val="006D41D4"/>
    <w:rsid w:val="006D4276"/>
    <w:rsid w:val="006D44B7"/>
    <w:rsid w:val="006D4517"/>
    <w:rsid w:val="006D46EC"/>
    <w:rsid w:val="006D4C50"/>
    <w:rsid w:val="006D514F"/>
    <w:rsid w:val="006D5686"/>
    <w:rsid w:val="006D570D"/>
    <w:rsid w:val="006D58AB"/>
    <w:rsid w:val="006D6EFE"/>
    <w:rsid w:val="006D72B0"/>
    <w:rsid w:val="006D7637"/>
    <w:rsid w:val="006E0F71"/>
    <w:rsid w:val="006E10E5"/>
    <w:rsid w:val="006E17B4"/>
    <w:rsid w:val="006E251C"/>
    <w:rsid w:val="006E25C5"/>
    <w:rsid w:val="006E25F9"/>
    <w:rsid w:val="006E3094"/>
    <w:rsid w:val="006E34A1"/>
    <w:rsid w:val="006E38F6"/>
    <w:rsid w:val="006E416D"/>
    <w:rsid w:val="006E46C9"/>
    <w:rsid w:val="006E5426"/>
    <w:rsid w:val="006E5766"/>
    <w:rsid w:val="006E60B8"/>
    <w:rsid w:val="006E60E3"/>
    <w:rsid w:val="006E675C"/>
    <w:rsid w:val="006E67B0"/>
    <w:rsid w:val="006E7AEB"/>
    <w:rsid w:val="006F0298"/>
    <w:rsid w:val="006F07B7"/>
    <w:rsid w:val="006F0DBF"/>
    <w:rsid w:val="006F0EA2"/>
    <w:rsid w:val="006F1B52"/>
    <w:rsid w:val="006F1BAE"/>
    <w:rsid w:val="006F2200"/>
    <w:rsid w:val="006F2770"/>
    <w:rsid w:val="006F465D"/>
    <w:rsid w:val="006F5129"/>
    <w:rsid w:val="006F55B1"/>
    <w:rsid w:val="006F56E9"/>
    <w:rsid w:val="006F6556"/>
    <w:rsid w:val="006F67C8"/>
    <w:rsid w:val="006F68CB"/>
    <w:rsid w:val="006F6A83"/>
    <w:rsid w:val="006F6EB5"/>
    <w:rsid w:val="007004E8"/>
    <w:rsid w:val="007005B6"/>
    <w:rsid w:val="00700A22"/>
    <w:rsid w:val="00700A89"/>
    <w:rsid w:val="007015CE"/>
    <w:rsid w:val="00702446"/>
    <w:rsid w:val="00704539"/>
    <w:rsid w:val="007058A7"/>
    <w:rsid w:val="007061B6"/>
    <w:rsid w:val="007063F4"/>
    <w:rsid w:val="00707780"/>
    <w:rsid w:val="00710D2A"/>
    <w:rsid w:val="00711016"/>
    <w:rsid w:val="007110F1"/>
    <w:rsid w:val="007118E9"/>
    <w:rsid w:val="00711AFA"/>
    <w:rsid w:val="00711C9D"/>
    <w:rsid w:val="007120AB"/>
    <w:rsid w:val="007122A8"/>
    <w:rsid w:val="007126AA"/>
    <w:rsid w:val="007127DA"/>
    <w:rsid w:val="00712E94"/>
    <w:rsid w:val="00712EE4"/>
    <w:rsid w:val="007130F7"/>
    <w:rsid w:val="007131D8"/>
    <w:rsid w:val="007137DD"/>
    <w:rsid w:val="00714683"/>
    <w:rsid w:val="0071477C"/>
    <w:rsid w:val="00714B58"/>
    <w:rsid w:val="00715474"/>
    <w:rsid w:val="00715690"/>
    <w:rsid w:val="007158C1"/>
    <w:rsid w:val="0071593F"/>
    <w:rsid w:val="00715A66"/>
    <w:rsid w:val="00716751"/>
    <w:rsid w:val="00716DD6"/>
    <w:rsid w:val="00716E31"/>
    <w:rsid w:val="0071779B"/>
    <w:rsid w:val="00720032"/>
    <w:rsid w:val="0072053A"/>
    <w:rsid w:val="00720E9A"/>
    <w:rsid w:val="0072102B"/>
    <w:rsid w:val="007218E0"/>
    <w:rsid w:val="00721C4E"/>
    <w:rsid w:val="00721CFF"/>
    <w:rsid w:val="00721EBD"/>
    <w:rsid w:val="00723081"/>
    <w:rsid w:val="00723358"/>
    <w:rsid w:val="00723DA1"/>
    <w:rsid w:val="00723EDC"/>
    <w:rsid w:val="00724033"/>
    <w:rsid w:val="00724E43"/>
    <w:rsid w:val="00724FF9"/>
    <w:rsid w:val="007257F5"/>
    <w:rsid w:val="007265EE"/>
    <w:rsid w:val="007266DF"/>
    <w:rsid w:val="00726890"/>
    <w:rsid w:val="00726A0F"/>
    <w:rsid w:val="00726E66"/>
    <w:rsid w:val="00727985"/>
    <w:rsid w:val="007306E7"/>
    <w:rsid w:val="00730A3A"/>
    <w:rsid w:val="00730AB4"/>
    <w:rsid w:val="00730D70"/>
    <w:rsid w:val="007311C9"/>
    <w:rsid w:val="00731669"/>
    <w:rsid w:val="00731E38"/>
    <w:rsid w:val="00732361"/>
    <w:rsid w:val="0073253E"/>
    <w:rsid w:val="007326D9"/>
    <w:rsid w:val="0073364A"/>
    <w:rsid w:val="0073497E"/>
    <w:rsid w:val="00734D0F"/>
    <w:rsid w:val="00734E7C"/>
    <w:rsid w:val="007353B5"/>
    <w:rsid w:val="00736BE1"/>
    <w:rsid w:val="0074026D"/>
    <w:rsid w:val="0074027B"/>
    <w:rsid w:val="007408C4"/>
    <w:rsid w:val="00742097"/>
    <w:rsid w:val="007421D9"/>
    <w:rsid w:val="00742257"/>
    <w:rsid w:val="00742EB6"/>
    <w:rsid w:val="00743017"/>
    <w:rsid w:val="007430E0"/>
    <w:rsid w:val="00743132"/>
    <w:rsid w:val="00744145"/>
    <w:rsid w:val="007444B2"/>
    <w:rsid w:val="00746622"/>
    <w:rsid w:val="007466F3"/>
    <w:rsid w:val="007466FA"/>
    <w:rsid w:val="0074670E"/>
    <w:rsid w:val="00747225"/>
    <w:rsid w:val="00747280"/>
    <w:rsid w:val="0074747A"/>
    <w:rsid w:val="007478F1"/>
    <w:rsid w:val="007479F0"/>
    <w:rsid w:val="00747E82"/>
    <w:rsid w:val="007506CF"/>
    <w:rsid w:val="00750E5C"/>
    <w:rsid w:val="00751258"/>
    <w:rsid w:val="00751850"/>
    <w:rsid w:val="00751F7F"/>
    <w:rsid w:val="007523FA"/>
    <w:rsid w:val="007524EC"/>
    <w:rsid w:val="00752E62"/>
    <w:rsid w:val="00753332"/>
    <w:rsid w:val="00753904"/>
    <w:rsid w:val="00753F0C"/>
    <w:rsid w:val="00755017"/>
    <w:rsid w:val="007558F4"/>
    <w:rsid w:val="00755BED"/>
    <w:rsid w:val="00755F56"/>
    <w:rsid w:val="00756BE7"/>
    <w:rsid w:val="00757C76"/>
    <w:rsid w:val="00760389"/>
    <w:rsid w:val="00760994"/>
    <w:rsid w:val="00760B86"/>
    <w:rsid w:val="00761E03"/>
    <w:rsid w:val="007632B5"/>
    <w:rsid w:val="00763B83"/>
    <w:rsid w:val="00763D43"/>
    <w:rsid w:val="00763D83"/>
    <w:rsid w:val="007651DA"/>
    <w:rsid w:val="007661E7"/>
    <w:rsid w:val="0076667E"/>
    <w:rsid w:val="00766831"/>
    <w:rsid w:val="00766B2F"/>
    <w:rsid w:val="00767099"/>
    <w:rsid w:val="007673CC"/>
    <w:rsid w:val="007674CD"/>
    <w:rsid w:val="00767B12"/>
    <w:rsid w:val="00767F2D"/>
    <w:rsid w:val="0077019F"/>
    <w:rsid w:val="007716DD"/>
    <w:rsid w:val="00772DFF"/>
    <w:rsid w:val="00773399"/>
    <w:rsid w:val="00773F0E"/>
    <w:rsid w:val="00774411"/>
    <w:rsid w:val="007747F1"/>
    <w:rsid w:val="00774B15"/>
    <w:rsid w:val="00775764"/>
    <w:rsid w:val="00775B95"/>
    <w:rsid w:val="00776404"/>
    <w:rsid w:val="00776A4E"/>
    <w:rsid w:val="00776B79"/>
    <w:rsid w:val="00776F03"/>
    <w:rsid w:val="00777078"/>
    <w:rsid w:val="007775D6"/>
    <w:rsid w:val="00777FD2"/>
    <w:rsid w:val="00780654"/>
    <w:rsid w:val="00780A25"/>
    <w:rsid w:val="00780AAF"/>
    <w:rsid w:val="00781446"/>
    <w:rsid w:val="00781FC2"/>
    <w:rsid w:val="00782260"/>
    <w:rsid w:val="00782373"/>
    <w:rsid w:val="00782442"/>
    <w:rsid w:val="00782673"/>
    <w:rsid w:val="00784777"/>
    <w:rsid w:val="00784E40"/>
    <w:rsid w:val="007851AD"/>
    <w:rsid w:val="007851B7"/>
    <w:rsid w:val="00785E19"/>
    <w:rsid w:val="00786939"/>
    <w:rsid w:val="00786A86"/>
    <w:rsid w:val="00787746"/>
    <w:rsid w:val="00787CCE"/>
    <w:rsid w:val="00787D3E"/>
    <w:rsid w:val="007903E8"/>
    <w:rsid w:val="007909A6"/>
    <w:rsid w:val="007911A2"/>
    <w:rsid w:val="007915E5"/>
    <w:rsid w:val="00791AE4"/>
    <w:rsid w:val="00791CAB"/>
    <w:rsid w:val="00791EF1"/>
    <w:rsid w:val="007922AB"/>
    <w:rsid w:val="00792495"/>
    <w:rsid w:val="0079252A"/>
    <w:rsid w:val="00792BF5"/>
    <w:rsid w:val="00792E79"/>
    <w:rsid w:val="00793CB4"/>
    <w:rsid w:val="00793D9E"/>
    <w:rsid w:val="00793FDD"/>
    <w:rsid w:val="0079410B"/>
    <w:rsid w:val="00794260"/>
    <w:rsid w:val="00794E23"/>
    <w:rsid w:val="00795533"/>
    <w:rsid w:val="007959CF"/>
    <w:rsid w:val="00795C7A"/>
    <w:rsid w:val="00796364"/>
    <w:rsid w:val="00796B27"/>
    <w:rsid w:val="00797F2E"/>
    <w:rsid w:val="007A0200"/>
    <w:rsid w:val="007A1251"/>
    <w:rsid w:val="007A19F1"/>
    <w:rsid w:val="007A1FCA"/>
    <w:rsid w:val="007A501E"/>
    <w:rsid w:val="007A5A4A"/>
    <w:rsid w:val="007A5CD3"/>
    <w:rsid w:val="007A5EFE"/>
    <w:rsid w:val="007A6859"/>
    <w:rsid w:val="007A6D7E"/>
    <w:rsid w:val="007A7371"/>
    <w:rsid w:val="007B0330"/>
    <w:rsid w:val="007B0513"/>
    <w:rsid w:val="007B0A52"/>
    <w:rsid w:val="007B132F"/>
    <w:rsid w:val="007B2842"/>
    <w:rsid w:val="007B2BE0"/>
    <w:rsid w:val="007B36F0"/>
    <w:rsid w:val="007B3D0E"/>
    <w:rsid w:val="007B476D"/>
    <w:rsid w:val="007B4E02"/>
    <w:rsid w:val="007B62E9"/>
    <w:rsid w:val="007B6568"/>
    <w:rsid w:val="007B74FD"/>
    <w:rsid w:val="007B7894"/>
    <w:rsid w:val="007B7DE9"/>
    <w:rsid w:val="007C0D32"/>
    <w:rsid w:val="007C1446"/>
    <w:rsid w:val="007C191C"/>
    <w:rsid w:val="007C1E85"/>
    <w:rsid w:val="007C1F58"/>
    <w:rsid w:val="007C205F"/>
    <w:rsid w:val="007C21B1"/>
    <w:rsid w:val="007C3C4F"/>
    <w:rsid w:val="007C3E51"/>
    <w:rsid w:val="007C4E5E"/>
    <w:rsid w:val="007C54F4"/>
    <w:rsid w:val="007C5742"/>
    <w:rsid w:val="007C5793"/>
    <w:rsid w:val="007C591E"/>
    <w:rsid w:val="007C597D"/>
    <w:rsid w:val="007C5D78"/>
    <w:rsid w:val="007C60A2"/>
    <w:rsid w:val="007C6422"/>
    <w:rsid w:val="007C7310"/>
    <w:rsid w:val="007C79A6"/>
    <w:rsid w:val="007C7B06"/>
    <w:rsid w:val="007D121B"/>
    <w:rsid w:val="007D1433"/>
    <w:rsid w:val="007D1512"/>
    <w:rsid w:val="007D1F3C"/>
    <w:rsid w:val="007D20ED"/>
    <w:rsid w:val="007D24AC"/>
    <w:rsid w:val="007D257D"/>
    <w:rsid w:val="007D2BBE"/>
    <w:rsid w:val="007D2D8F"/>
    <w:rsid w:val="007D30BB"/>
    <w:rsid w:val="007D3193"/>
    <w:rsid w:val="007D3539"/>
    <w:rsid w:val="007D39EA"/>
    <w:rsid w:val="007D52A7"/>
    <w:rsid w:val="007D62F0"/>
    <w:rsid w:val="007D75AD"/>
    <w:rsid w:val="007D7DA6"/>
    <w:rsid w:val="007E0798"/>
    <w:rsid w:val="007E0C17"/>
    <w:rsid w:val="007E0C41"/>
    <w:rsid w:val="007E11BD"/>
    <w:rsid w:val="007E28B8"/>
    <w:rsid w:val="007E3304"/>
    <w:rsid w:val="007E330C"/>
    <w:rsid w:val="007E3509"/>
    <w:rsid w:val="007E51F5"/>
    <w:rsid w:val="007E5369"/>
    <w:rsid w:val="007E6522"/>
    <w:rsid w:val="007E6AA4"/>
    <w:rsid w:val="007E6B3A"/>
    <w:rsid w:val="007E6C2C"/>
    <w:rsid w:val="007E7033"/>
    <w:rsid w:val="007F1755"/>
    <w:rsid w:val="007F1B17"/>
    <w:rsid w:val="007F2255"/>
    <w:rsid w:val="007F2428"/>
    <w:rsid w:val="007F2AC1"/>
    <w:rsid w:val="007F4101"/>
    <w:rsid w:val="007F49A0"/>
    <w:rsid w:val="007F4F0A"/>
    <w:rsid w:val="007F699C"/>
    <w:rsid w:val="007F7137"/>
    <w:rsid w:val="00800A4D"/>
    <w:rsid w:val="00801B0D"/>
    <w:rsid w:val="00801C0A"/>
    <w:rsid w:val="00802096"/>
    <w:rsid w:val="008022CD"/>
    <w:rsid w:val="00802443"/>
    <w:rsid w:val="008025CF"/>
    <w:rsid w:val="00802BC4"/>
    <w:rsid w:val="00803F4A"/>
    <w:rsid w:val="008051AA"/>
    <w:rsid w:val="00805E85"/>
    <w:rsid w:val="008068F9"/>
    <w:rsid w:val="00806E36"/>
    <w:rsid w:val="00807616"/>
    <w:rsid w:val="008079AE"/>
    <w:rsid w:val="00810768"/>
    <w:rsid w:val="00810890"/>
    <w:rsid w:val="00810A0C"/>
    <w:rsid w:val="00810E99"/>
    <w:rsid w:val="0081108C"/>
    <w:rsid w:val="00811794"/>
    <w:rsid w:val="00812510"/>
    <w:rsid w:val="00812E46"/>
    <w:rsid w:val="00812E9D"/>
    <w:rsid w:val="008130EE"/>
    <w:rsid w:val="00813764"/>
    <w:rsid w:val="008139F9"/>
    <w:rsid w:val="00814610"/>
    <w:rsid w:val="00814B36"/>
    <w:rsid w:val="0081573B"/>
    <w:rsid w:val="0081616F"/>
    <w:rsid w:val="008172C8"/>
    <w:rsid w:val="00817B93"/>
    <w:rsid w:val="00820AAA"/>
    <w:rsid w:val="00822F4B"/>
    <w:rsid w:val="008249FB"/>
    <w:rsid w:val="0082506E"/>
    <w:rsid w:val="0082508E"/>
    <w:rsid w:val="00825541"/>
    <w:rsid w:val="00826099"/>
    <w:rsid w:val="008262D7"/>
    <w:rsid w:val="00826A44"/>
    <w:rsid w:val="00826CFA"/>
    <w:rsid w:val="00827AB4"/>
    <w:rsid w:val="00827E1D"/>
    <w:rsid w:val="00830598"/>
    <w:rsid w:val="00830618"/>
    <w:rsid w:val="00832334"/>
    <w:rsid w:val="008327BF"/>
    <w:rsid w:val="00833511"/>
    <w:rsid w:val="00833D54"/>
    <w:rsid w:val="0083421A"/>
    <w:rsid w:val="00834466"/>
    <w:rsid w:val="00834F17"/>
    <w:rsid w:val="00834F5B"/>
    <w:rsid w:val="0083533C"/>
    <w:rsid w:val="00835443"/>
    <w:rsid w:val="00835F8A"/>
    <w:rsid w:val="00836BCE"/>
    <w:rsid w:val="008372BB"/>
    <w:rsid w:val="0084132D"/>
    <w:rsid w:val="008416C7"/>
    <w:rsid w:val="00841913"/>
    <w:rsid w:val="00842206"/>
    <w:rsid w:val="008422AB"/>
    <w:rsid w:val="0084272B"/>
    <w:rsid w:val="00842C36"/>
    <w:rsid w:val="00843958"/>
    <w:rsid w:val="00843D65"/>
    <w:rsid w:val="00844866"/>
    <w:rsid w:val="00844F70"/>
    <w:rsid w:val="008451B2"/>
    <w:rsid w:val="008458C5"/>
    <w:rsid w:val="0084733A"/>
    <w:rsid w:val="0085167B"/>
    <w:rsid w:val="008522AA"/>
    <w:rsid w:val="008525A5"/>
    <w:rsid w:val="00852F0F"/>
    <w:rsid w:val="00852F6D"/>
    <w:rsid w:val="0085314A"/>
    <w:rsid w:val="008531F2"/>
    <w:rsid w:val="008533DF"/>
    <w:rsid w:val="008534F9"/>
    <w:rsid w:val="00853918"/>
    <w:rsid w:val="00853DE2"/>
    <w:rsid w:val="008552B1"/>
    <w:rsid w:val="00855524"/>
    <w:rsid w:val="008555C6"/>
    <w:rsid w:val="00856F00"/>
    <w:rsid w:val="00857446"/>
    <w:rsid w:val="0085755C"/>
    <w:rsid w:val="0085761E"/>
    <w:rsid w:val="00857D29"/>
    <w:rsid w:val="00860AEB"/>
    <w:rsid w:val="00861B95"/>
    <w:rsid w:val="00861DDC"/>
    <w:rsid w:val="00861E69"/>
    <w:rsid w:val="0086213D"/>
    <w:rsid w:val="008622E7"/>
    <w:rsid w:val="008627C9"/>
    <w:rsid w:val="008628C5"/>
    <w:rsid w:val="00863573"/>
    <w:rsid w:val="00863815"/>
    <w:rsid w:val="00863D6D"/>
    <w:rsid w:val="00864A56"/>
    <w:rsid w:val="00864C53"/>
    <w:rsid w:val="0086641D"/>
    <w:rsid w:val="0086681B"/>
    <w:rsid w:val="00866DA7"/>
    <w:rsid w:val="00866F52"/>
    <w:rsid w:val="0086797F"/>
    <w:rsid w:val="0087044B"/>
    <w:rsid w:val="008706BF"/>
    <w:rsid w:val="0087091C"/>
    <w:rsid w:val="00871A51"/>
    <w:rsid w:val="00871D36"/>
    <w:rsid w:val="008723CC"/>
    <w:rsid w:val="00872A91"/>
    <w:rsid w:val="00872E04"/>
    <w:rsid w:val="00872E85"/>
    <w:rsid w:val="00873671"/>
    <w:rsid w:val="008738BA"/>
    <w:rsid w:val="00873FCF"/>
    <w:rsid w:val="0087456B"/>
    <w:rsid w:val="0087636E"/>
    <w:rsid w:val="00876772"/>
    <w:rsid w:val="00876BF6"/>
    <w:rsid w:val="00876D13"/>
    <w:rsid w:val="0087779B"/>
    <w:rsid w:val="0087796C"/>
    <w:rsid w:val="008801B6"/>
    <w:rsid w:val="00880719"/>
    <w:rsid w:val="00881F52"/>
    <w:rsid w:val="00884155"/>
    <w:rsid w:val="00884297"/>
    <w:rsid w:val="008849C3"/>
    <w:rsid w:val="00884A3A"/>
    <w:rsid w:val="00884E3F"/>
    <w:rsid w:val="008854C8"/>
    <w:rsid w:val="008858A0"/>
    <w:rsid w:val="0088618B"/>
    <w:rsid w:val="0088656A"/>
    <w:rsid w:val="00886A79"/>
    <w:rsid w:val="00886B45"/>
    <w:rsid w:val="00890BD3"/>
    <w:rsid w:val="00890C83"/>
    <w:rsid w:val="00890CF1"/>
    <w:rsid w:val="00890EB8"/>
    <w:rsid w:val="00891079"/>
    <w:rsid w:val="00891166"/>
    <w:rsid w:val="0089133C"/>
    <w:rsid w:val="00891A06"/>
    <w:rsid w:val="00892595"/>
    <w:rsid w:val="008928D7"/>
    <w:rsid w:val="00892BE8"/>
    <w:rsid w:val="00892C0F"/>
    <w:rsid w:val="00893112"/>
    <w:rsid w:val="00893427"/>
    <w:rsid w:val="00893F6F"/>
    <w:rsid w:val="0089545C"/>
    <w:rsid w:val="008956E9"/>
    <w:rsid w:val="00895AB8"/>
    <w:rsid w:val="00895E8F"/>
    <w:rsid w:val="008961F4"/>
    <w:rsid w:val="0089678A"/>
    <w:rsid w:val="00897190"/>
    <w:rsid w:val="008A0D13"/>
    <w:rsid w:val="008A0EAC"/>
    <w:rsid w:val="008A0F6C"/>
    <w:rsid w:val="008A1C50"/>
    <w:rsid w:val="008A2688"/>
    <w:rsid w:val="008A2842"/>
    <w:rsid w:val="008A2F85"/>
    <w:rsid w:val="008A4077"/>
    <w:rsid w:val="008A426D"/>
    <w:rsid w:val="008A6DD3"/>
    <w:rsid w:val="008A73FA"/>
    <w:rsid w:val="008A75E7"/>
    <w:rsid w:val="008A7632"/>
    <w:rsid w:val="008A77D0"/>
    <w:rsid w:val="008B18C7"/>
    <w:rsid w:val="008B1D4D"/>
    <w:rsid w:val="008B1F18"/>
    <w:rsid w:val="008B2020"/>
    <w:rsid w:val="008B2A2B"/>
    <w:rsid w:val="008B4728"/>
    <w:rsid w:val="008B472E"/>
    <w:rsid w:val="008B4E15"/>
    <w:rsid w:val="008B638D"/>
    <w:rsid w:val="008B6444"/>
    <w:rsid w:val="008B657C"/>
    <w:rsid w:val="008B6D8F"/>
    <w:rsid w:val="008B7115"/>
    <w:rsid w:val="008B7518"/>
    <w:rsid w:val="008C00D6"/>
    <w:rsid w:val="008C0422"/>
    <w:rsid w:val="008C0431"/>
    <w:rsid w:val="008C113A"/>
    <w:rsid w:val="008C1524"/>
    <w:rsid w:val="008C31E1"/>
    <w:rsid w:val="008C3482"/>
    <w:rsid w:val="008C3A05"/>
    <w:rsid w:val="008C3C48"/>
    <w:rsid w:val="008C434C"/>
    <w:rsid w:val="008C5B3F"/>
    <w:rsid w:val="008C5B6E"/>
    <w:rsid w:val="008C606C"/>
    <w:rsid w:val="008C6798"/>
    <w:rsid w:val="008D0577"/>
    <w:rsid w:val="008D0AB0"/>
    <w:rsid w:val="008D1284"/>
    <w:rsid w:val="008D12E9"/>
    <w:rsid w:val="008D1713"/>
    <w:rsid w:val="008D1D93"/>
    <w:rsid w:val="008D2393"/>
    <w:rsid w:val="008D26E9"/>
    <w:rsid w:val="008D2F6E"/>
    <w:rsid w:val="008D40AB"/>
    <w:rsid w:val="008D483F"/>
    <w:rsid w:val="008D4E47"/>
    <w:rsid w:val="008D57C0"/>
    <w:rsid w:val="008D61A5"/>
    <w:rsid w:val="008D64D6"/>
    <w:rsid w:val="008D66CE"/>
    <w:rsid w:val="008D6B37"/>
    <w:rsid w:val="008D7060"/>
    <w:rsid w:val="008D7303"/>
    <w:rsid w:val="008D77FA"/>
    <w:rsid w:val="008E01BF"/>
    <w:rsid w:val="008E06D4"/>
    <w:rsid w:val="008E0A30"/>
    <w:rsid w:val="008E17B0"/>
    <w:rsid w:val="008E1A49"/>
    <w:rsid w:val="008E2A61"/>
    <w:rsid w:val="008E3CF8"/>
    <w:rsid w:val="008E3F8E"/>
    <w:rsid w:val="008E449C"/>
    <w:rsid w:val="008E44A4"/>
    <w:rsid w:val="008E507F"/>
    <w:rsid w:val="008E6079"/>
    <w:rsid w:val="008E6830"/>
    <w:rsid w:val="008E7068"/>
    <w:rsid w:val="008E70A4"/>
    <w:rsid w:val="008E71E9"/>
    <w:rsid w:val="008E72E8"/>
    <w:rsid w:val="008E756C"/>
    <w:rsid w:val="008E7D94"/>
    <w:rsid w:val="008F0C0C"/>
    <w:rsid w:val="008F241B"/>
    <w:rsid w:val="008F24E4"/>
    <w:rsid w:val="008F2810"/>
    <w:rsid w:val="008F3012"/>
    <w:rsid w:val="008F5918"/>
    <w:rsid w:val="008F5A63"/>
    <w:rsid w:val="008F62DE"/>
    <w:rsid w:val="008F6EB6"/>
    <w:rsid w:val="008F7036"/>
    <w:rsid w:val="008F70CC"/>
    <w:rsid w:val="008F737E"/>
    <w:rsid w:val="008F7518"/>
    <w:rsid w:val="008F770F"/>
    <w:rsid w:val="008F7C3A"/>
    <w:rsid w:val="008F7E95"/>
    <w:rsid w:val="00900ABB"/>
    <w:rsid w:val="00901398"/>
    <w:rsid w:val="009018B6"/>
    <w:rsid w:val="00901BBE"/>
    <w:rsid w:val="00901C63"/>
    <w:rsid w:val="009020AE"/>
    <w:rsid w:val="009032E5"/>
    <w:rsid w:val="00903988"/>
    <w:rsid w:val="00904BC2"/>
    <w:rsid w:val="00904D66"/>
    <w:rsid w:val="00904EEC"/>
    <w:rsid w:val="0090741D"/>
    <w:rsid w:val="00907927"/>
    <w:rsid w:val="00907A2B"/>
    <w:rsid w:val="00910792"/>
    <w:rsid w:val="00911255"/>
    <w:rsid w:val="009113C6"/>
    <w:rsid w:val="0091192D"/>
    <w:rsid w:val="00912E46"/>
    <w:rsid w:val="009130D0"/>
    <w:rsid w:val="00913DAC"/>
    <w:rsid w:val="0091479E"/>
    <w:rsid w:val="009148F3"/>
    <w:rsid w:val="0091501D"/>
    <w:rsid w:val="00915678"/>
    <w:rsid w:val="00915EDE"/>
    <w:rsid w:val="00915F4D"/>
    <w:rsid w:val="009160B0"/>
    <w:rsid w:val="00916794"/>
    <w:rsid w:val="00917456"/>
    <w:rsid w:val="00917EDD"/>
    <w:rsid w:val="0092066D"/>
    <w:rsid w:val="00921213"/>
    <w:rsid w:val="0092135D"/>
    <w:rsid w:val="0092158A"/>
    <w:rsid w:val="00921682"/>
    <w:rsid w:val="0092274D"/>
    <w:rsid w:val="00922A68"/>
    <w:rsid w:val="009238AC"/>
    <w:rsid w:val="00923E7A"/>
    <w:rsid w:val="009240B0"/>
    <w:rsid w:val="009244A7"/>
    <w:rsid w:val="009251BA"/>
    <w:rsid w:val="00925891"/>
    <w:rsid w:val="00925C05"/>
    <w:rsid w:val="00925E07"/>
    <w:rsid w:val="00926062"/>
    <w:rsid w:val="00927C85"/>
    <w:rsid w:val="009300D1"/>
    <w:rsid w:val="009301BA"/>
    <w:rsid w:val="00930851"/>
    <w:rsid w:val="00930F74"/>
    <w:rsid w:val="00931986"/>
    <w:rsid w:val="00931E46"/>
    <w:rsid w:val="00931E90"/>
    <w:rsid w:val="00931EED"/>
    <w:rsid w:val="009326F4"/>
    <w:rsid w:val="009327F2"/>
    <w:rsid w:val="00933370"/>
    <w:rsid w:val="009334ED"/>
    <w:rsid w:val="00933DFC"/>
    <w:rsid w:val="00933F37"/>
    <w:rsid w:val="00934934"/>
    <w:rsid w:val="009352D3"/>
    <w:rsid w:val="00935BB4"/>
    <w:rsid w:val="00936101"/>
    <w:rsid w:val="0093650C"/>
    <w:rsid w:val="009367CF"/>
    <w:rsid w:val="009375BC"/>
    <w:rsid w:val="009379AD"/>
    <w:rsid w:val="00937E55"/>
    <w:rsid w:val="009406DD"/>
    <w:rsid w:val="0094159C"/>
    <w:rsid w:val="0094169C"/>
    <w:rsid w:val="00941C8F"/>
    <w:rsid w:val="00941E3E"/>
    <w:rsid w:val="009420C9"/>
    <w:rsid w:val="00942B90"/>
    <w:rsid w:val="00943143"/>
    <w:rsid w:val="00944709"/>
    <w:rsid w:val="00944C20"/>
    <w:rsid w:val="009462FD"/>
    <w:rsid w:val="00946DB0"/>
    <w:rsid w:val="00946E87"/>
    <w:rsid w:val="009475AD"/>
    <w:rsid w:val="00950A6C"/>
    <w:rsid w:val="00951010"/>
    <w:rsid w:val="00951093"/>
    <w:rsid w:val="009513EB"/>
    <w:rsid w:val="00952989"/>
    <w:rsid w:val="00952B67"/>
    <w:rsid w:val="00952FF5"/>
    <w:rsid w:val="00954417"/>
    <w:rsid w:val="00954865"/>
    <w:rsid w:val="00954E00"/>
    <w:rsid w:val="00955211"/>
    <w:rsid w:val="0095540F"/>
    <w:rsid w:val="0095565B"/>
    <w:rsid w:val="0095576C"/>
    <w:rsid w:val="009557A9"/>
    <w:rsid w:val="00955B37"/>
    <w:rsid w:val="00955D39"/>
    <w:rsid w:val="0095650F"/>
    <w:rsid w:val="00956614"/>
    <w:rsid w:val="009575DC"/>
    <w:rsid w:val="0096094A"/>
    <w:rsid w:val="00962B40"/>
    <w:rsid w:val="00962CAA"/>
    <w:rsid w:val="00962F83"/>
    <w:rsid w:val="00963240"/>
    <w:rsid w:val="0096335B"/>
    <w:rsid w:val="00963A97"/>
    <w:rsid w:val="00965283"/>
    <w:rsid w:val="0096545B"/>
    <w:rsid w:val="009654F5"/>
    <w:rsid w:val="009655BC"/>
    <w:rsid w:val="009656F0"/>
    <w:rsid w:val="009660E6"/>
    <w:rsid w:val="009662C4"/>
    <w:rsid w:val="00966634"/>
    <w:rsid w:val="00967996"/>
    <w:rsid w:val="00967DDC"/>
    <w:rsid w:val="0097053D"/>
    <w:rsid w:val="009707B2"/>
    <w:rsid w:val="009714EE"/>
    <w:rsid w:val="00972869"/>
    <w:rsid w:val="00972A43"/>
    <w:rsid w:val="00972AC3"/>
    <w:rsid w:val="00973929"/>
    <w:rsid w:val="009740C8"/>
    <w:rsid w:val="009745DF"/>
    <w:rsid w:val="00974774"/>
    <w:rsid w:val="00974B68"/>
    <w:rsid w:val="00974DC3"/>
    <w:rsid w:val="00974FA4"/>
    <w:rsid w:val="00975104"/>
    <w:rsid w:val="009751BD"/>
    <w:rsid w:val="0097554A"/>
    <w:rsid w:val="00975EA7"/>
    <w:rsid w:val="00977112"/>
    <w:rsid w:val="00977BA2"/>
    <w:rsid w:val="00977D60"/>
    <w:rsid w:val="009802A3"/>
    <w:rsid w:val="00980E34"/>
    <w:rsid w:val="00980FBE"/>
    <w:rsid w:val="009815FC"/>
    <w:rsid w:val="00981E24"/>
    <w:rsid w:val="0098224B"/>
    <w:rsid w:val="00983CCA"/>
    <w:rsid w:val="00983D40"/>
    <w:rsid w:val="00983D74"/>
    <w:rsid w:val="00984274"/>
    <w:rsid w:val="00984545"/>
    <w:rsid w:val="00984787"/>
    <w:rsid w:val="00984A7F"/>
    <w:rsid w:val="009851F0"/>
    <w:rsid w:val="009855F1"/>
    <w:rsid w:val="00985CC4"/>
    <w:rsid w:val="009863F6"/>
    <w:rsid w:val="00986A11"/>
    <w:rsid w:val="00986D09"/>
    <w:rsid w:val="009872A6"/>
    <w:rsid w:val="009874D8"/>
    <w:rsid w:val="00987794"/>
    <w:rsid w:val="00990A79"/>
    <w:rsid w:val="00990B48"/>
    <w:rsid w:val="00990F52"/>
    <w:rsid w:val="009916CB"/>
    <w:rsid w:val="00992A10"/>
    <w:rsid w:val="00992DE4"/>
    <w:rsid w:val="0099386A"/>
    <w:rsid w:val="00994217"/>
    <w:rsid w:val="0099473C"/>
    <w:rsid w:val="00995226"/>
    <w:rsid w:val="00995AAD"/>
    <w:rsid w:val="00995B05"/>
    <w:rsid w:val="0099688B"/>
    <w:rsid w:val="009A0D7B"/>
    <w:rsid w:val="009A1495"/>
    <w:rsid w:val="009A2526"/>
    <w:rsid w:val="009A2904"/>
    <w:rsid w:val="009A299C"/>
    <w:rsid w:val="009A2A65"/>
    <w:rsid w:val="009A3278"/>
    <w:rsid w:val="009A3A56"/>
    <w:rsid w:val="009A3BBF"/>
    <w:rsid w:val="009A63F4"/>
    <w:rsid w:val="009B2FE5"/>
    <w:rsid w:val="009B32FA"/>
    <w:rsid w:val="009B371B"/>
    <w:rsid w:val="009B3817"/>
    <w:rsid w:val="009B42C7"/>
    <w:rsid w:val="009B686A"/>
    <w:rsid w:val="009B69A2"/>
    <w:rsid w:val="009B6F34"/>
    <w:rsid w:val="009B7B61"/>
    <w:rsid w:val="009B7F05"/>
    <w:rsid w:val="009C008B"/>
    <w:rsid w:val="009C0A11"/>
    <w:rsid w:val="009C0A8B"/>
    <w:rsid w:val="009C182D"/>
    <w:rsid w:val="009C1E7D"/>
    <w:rsid w:val="009C24AF"/>
    <w:rsid w:val="009C2F95"/>
    <w:rsid w:val="009C2FC4"/>
    <w:rsid w:val="009C3220"/>
    <w:rsid w:val="009C3489"/>
    <w:rsid w:val="009C3EF1"/>
    <w:rsid w:val="009C3FCF"/>
    <w:rsid w:val="009C4586"/>
    <w:rsid w:val="009C4AA7"/>
    <w:rsid w:val="009C4DCA"/>
    <w:rsid w:val="009C67D9"/>
    <w:rsid w:val="009C6B36"/>
    <w:rsid w:val="009C6FF9"/>
    <w:rsid w:val="009C78A0"/>
    <w:rsid w:val="009C78AC"/>
    <w:rsid w:val="009C7A0F"/>
    <w:rsid w:val="009C7AFD"/>
    <w:rsid w:val="009D0DB8"/>
    <w:rsid w:val="009D12E5"/>
    <w:rsid w:val="009D1682"/>
    <w:rsid w:val="009D171A"/>
    <w:rsid w:val="009D18C8"/>
    <w:rsid w:val="009D2360"/>
    <w:rsid w:val="009D2BC0"/>
    <w:rsid w:val="009D30E1"/>
    <w:rsid w:val="009D33EC"/>
    <w:rsid w:val="009D3668"/>
    <w:rsid w:val="009D3851"/>
    <w:rsid w:val="009D4C8D"/>
    <w:rsid w:val="009D651B"/>
    <w:rsid w:val="009D6850"/>
    <w:rsid w:val="009D737F"/>
    <w:rsid w:val="009D7572"/>
    <w:rsid w:val="009E0F9C"/>
    <w:rsid w:val="009E186D"/>
    <w:rsid w:val="009E2268"/>
    <w:rsid w:val="009E3233"/>
    <w:rsid w:val="009E35F6"/>
    <w:rsid w:val="009E3A70"/>
    <w:rsid w:val="009E3FAF"/>
    <w:rsid w:val="009E4836"/>
    <w:rsid w:val="009E4D0D"/>
    <w:rsid w:val="009E680F"/>
    <w:rsid w:val="009E683B"/>
    <w:rsid w:val="009E6AF5"/>
    <w:rsid w:val="009E6DD3"/>
    <w:rsid w:val="009E6EFB"/>
    <w:rsid w:val="009E7082"/>
    <w:rsid w:val="009E70B6"/>
    <w:rsid w:val="009E7C6B"/>
    <w:rsid w:val="009E7F9A"/>
    <w:rsid w:val="009F0200"/>
    <w:rsid w:val="009F0368"/>
    <w:rsid w:val="009F0D2E"/>
    <w:rsid w:val="009F12A3"/>
    <w:rsid w:val="009F1863"/>
    <w:rsid w:val="009F1A63"/>
    <w:rsid w:val="009F2DC2"/>
    <w:rsid w:val="009F2F50"/>
    <w:rsid w:val="009F335B"/>
    <w:rsid w:val="009F33B1"/>
    <w:rsid w:val="009F3A4C"/>
    <w:rsid w:val="009F49D7"/>
    <w:rsid w:val="009F5896"/>
    <w:rsid w:val="009F5D4C"/>
    <w:rsid w:val="009F5E9C"/>
    <w:rsid w:val="009F6BC1"/>
    <w:rsid w:val="00A013B4"/>
    <w:rsid w:val="00A019DC"/>
    <w:rsid w:val="00A02032"/>
    <w:rsid w:val="00A02282"/>
    <w:rsid w:val="00A023AE"/>
    <w:rsid w:val="00A02C6D"/>
    <w:rsid w:val="00A03C40"/>
    <w:rsid w:val="00A046BB"/>
    <w:rsid w:val="00A0481F"/>
    <w:rsid w:val="00A04BD2"/>
    <w:rsid w:val="00A04C57"/>
    <w:rsid w:val="00A054E3"/>
    <w:rsid w:val="00A0580C"/>
    <w:rsid w:val="00A05A65"/>
    <w:rsid w:val="00A06CFE"/>
    <w:rsid w:val="00A06FFE"/>
    <w:rsid w:val="00A07542"/>
    <w:rsid w:val="00A076CB"/>
    <w:rsid w:val="00A07DFE"/>
    <w:rsid w:val="00A10661"/>
    <w:rsid w:val="00A10A00"/>
    <w:rsid w:val="00A1128A"/>
    <w:rsid w:val="00A115C9"/>
    <w:rsid w:val="00A12213"/>
    <w:rsid w:val="00A13CEE"/>
    <w:rsid w:val="00A1437A"/>
    <w:rsid w:val="00A15F69"/>
    <w:rsid w:val="00A1635E"/>
    <w:rsid w:val="00A16735"/>
    <w:rsid w:val="00A16B98"/>
    <w:rsid w:val="00A16BCA"/>
    <w:rsid w:val="00A17410"/>
    <w:rsid w:val="00A17CEE"/>
    <w:rsid w:val="00A201FD"/>
    <w:rsid w:val="00A2072F"/>
    <w:rsid w:val="00A2075B"/>
    <w:rsid w:val="00A2094A"/>
    <w:rsid w:val="00A20DB9"/>
    <w:rsid w:val="00A218A0"/>
    <w:rsid w:val="00A21B45"/>
    <w:rsid w:val="00A2298A"/>
    <w:rsid w:val="00A22A63"/>
    <w:rsid w:val="00A22ACE"/>
    <w:rsid w:val="00A248D5"/>
    <w:rsid w:val="00A24FD6"/>
    <w:rsid w:val="00A2522A"/>
    <w:rsid w:val="00A2550F"/>
    <w:rsid w:val="00A258A8"/>
    <w:rsid w:val="00A25DFD"/>
    <w:rsid w:val="00A26299"/>
    <w:rsid w:val="00A277B9"/>
    <w:rsid w:val="00A27D95"/>
    <w:rsid w:val="00A3000A"/>
    <w:rsid w:val="00A30AD0"/>
    <w:rsid w:val="00A30AF5"/>
    <w:rsid w:val="00A31281"/>
    <w:rsid w:val="00A31483"/>
    <w:rsid w:val="00A31606"/>
    <w:rsid w:val="00A31970"/>
    <w:rsid w:val="00A323F0"/>
    <w:rsid w:val="00A32CF4"/>
    <w:rsid w:val="00A32EAA"/>
    <w:rsid w:val="00A3305B"/>
    <w:rsid w:val="00A33617"/>
    <w:rsid w:val="00A33EBD"/>
    <w:rsid w:val="00A34244"/>
    <w:rsid w:val="00A34340"/>
    <w:rsid w:val="00A349F3"/>
    <w:rsid w:val="00A34A3F"/>
    <w:rsid w:val="00A34B9E"/>
    <w:rsid w:val="00A351B0"/>
    <w:rsid w:val="00A3520B"/>
    <w:rsid w:val="00A35525"/>
    <w:rsid w:val="00A35846"/>
    <w:rsid w:val="00A35EE7"/>
    <w:rsid w:val="00A360C2"/>
    <w:rsid w:val="00A3670C"/>
    <w:rsid w:val="00A378A5"/>
    <w:rsid w:val="00A378B0"/>
    <w:rsid w:val="00A4015F"/>
    <w:rsid w:val="00A40590"/>
    <w:rsid w:val="00A40F23"/>
    <w:rsid w:val="00A41402"/>
    <w:rsid w:val="00A417B0"/>
    <w:rsid w:val="00A418CA"/>
    <w:rsid w:val="00A43115"/>
    <w:rsid w:val="00A43A99"/>
    <w:rsid w:val="00A44045"/>
    <w:rsid w:val="00A44A2F"/>
    <w:rsid w:val="00A45788"/>
    <w:rsid w:val="00A46277"/>
    <w:rsid w:val="00A465A1"/>
    <w:rsid w:val="00A469F5"/>
    <w:rsid w:val="00A46D85"/>
    <w:rsid w:val="00A471FA"/>
    <w:rsid w:val="00A473C3"/>
    <w:rsid w:val="00A505F1"/>
    <w:rsid w:val="00A510B9"/>
    <w:rsid w:val="00A516F7"/>
    <w:rsid w:val="00A51A76"/>
    <w:rsid w:val="00A5205E"/>
    <w:rsid w:val="00A526B3"/>
    <w:rsid w:val="00A52ABD"/>
    <w:rsid w:val="00A53910"/>
    <w:rsid w:val="00A53CF9"/>
    <w:rsid w:val="00A543A3"/>
    <w:rsid w:val="00A5460C"/>
    <w:rsid w:val="00A54BED"/>
    <w:rsid w:val="00A54BEE"/>
    <w:rsid w:val="00A5553D"/>
    <w:rsid w:val="00A555EE"/>
    <w:rsid w:val="00A55877"/>
    <w:rsid w:val="00A56152"/>
    <w:rsid w:val="00A567B2"/>
    <w:rsid w:val="00A567C7"/>
    <w:rsid w:val="00A567E7"/>
    <w:rsid w:val="00A56D6F"/>
    <w:rsid w:val="00A57729"/>
    <w:rsid w:val="00A57A2B"/>
    <w:rsid w:val="00A57FE5"/>
    <w:rsid w:val="00A6010E"/>
    <w:rsid w:val="00A604A9"/>
    <w:rsid w:val="00A60B5C"/>
    <w:rsid w:val="00A61547"/>
    <w:rsid w:val="00A61CAD"/>
    <w:rsid w:val="00A61D06"/>
    <w:rsid w:val="00A62315"/>
    <w:rsid w:val="00A62CBC"/>
    <w:rsid w:val="00A631C0"/>
    <w:rsid w:val="00A649C6"/>
    <w:rsid w:val="00A653EC"/>
    <w:rsid w:val="00A65789"/>
    <w:rsid w:val="00A65E6F"/>
    <w:rsid w:val="00A65ED7"/>
    <w:rsid w:val="00A65FB0"/>
    <w:rsid w:val="00A6632B"/>
    <w:rsid w:val="00A66AC6"/>
    <w:rsid w:val="00A67122"/>
    <w:rsid w:val="00A70443"/>
    <w:rsid w:val="00A70634"/>
    <w:rsid w:val="00A70658"/>
    <w:rsid w:val="00A71D6A"/>
    <w:rsid w:val="00A723A9"/>
    <w:rsid w:val="00A7243D"/>
    <w:rsid w:val="00A7286D"/>
    <w:rsid w:val="00A73966"/>
    <w:rsid w:val="00A74C0C"/>
    <w:rsid w:val="00A74EE6"/>
    <w:rsid w:val="00A75342"/>
    <w:rsid w:val="00A75A04"/>
    <w:rsid w:val="00A768A8"/>
    <w:rsid w:val="00A76CF5"/>
    <w:rsid w:val="00A7755E"/>
    <w:rsid w:val="00A8013D"/>
    <w:rsid w:val="00A8045C"/>
    <w:rsid w:val="00A80AEA"/>
    <w:rsid w:val="00A80D71"/>
    <w:rsid w:val="00A81A0D"/>
    <w:rsid w:val="00A81D9A"/>
    <w:rsid w:val="00A81F2B"/>
    <w:rsid w:val="00A82404"/>
    <w:rsid w:val="00A829B0"/>
    <w:rsid w:val="00A8308B"/>
    <w:rsid w:val="00A8330D"/>
    <w:rsid w:val="00A83430"/>
    <w:rsid w:val="00A83446"/>
    <w:rsid w:val="00A835B8"/>
    <w:rsid w:val="00A835FC"/>
    <w:rsid w:val="00A83A1D"/>
    <w:rsid w:val="00A84E0C"/>
    <w:rsid w:val="00A858E5"/>
    <w:rsid w:val="00A86077"/>
    <w:rsid w:val="00A86318"/>
    <w:rsid w:val="00A870BE"/>
    <w:rsid w:val="00A871D5"/>
    <w:rsid w:val="00A87B1F"/>
    <w:rsid w:val="00A90A39"/>
    <w:rsid w:val="00A90B2F"/>
    <w:rsid w:val="00A910D6"/>
    <w:rsid w:val="00A91419"/>
    <w:rsid w:val="00A91717"/>
    <w:rsid w:val="00A91A2A"/>
    <w:rsid w:val="00A91D0E"/>
    <w:rsid w:val="00A91DCD"/>
    <w:rsid w:val="00A9201B"/>
    <w:rsid w:val="00A9231C"/>
    <w:rsid w:val="00A92353"/>
    <w:rsid w:val="00A92780"/>
    <w:rsid w:val="00A92D58"/>
    <w:rsid w:val="00A9394B"/>
    <w:rsid w:val="00A94C40"/>
    <w:rsid w:val="00A94C61"/>
    <w:rsid w:val="00A95398"/>
    <w:rsid w:val="00A9547F"/>
    <w:rsid w:val="00A96343"/>
    <w:rsid w:val="00A9704D"/>
    <w:rsid w:val="00A97B42"/>
    <w:rsid w:val="00AA000A"/>
    <w:rsid w:val="00AA07A4"/>
    <w:rsid w:val="00AA0A3A"/>
    <w:rsid w:val="00AA0CDC"/>
    <w:rsid w:val="00AA11D5"/>
    <w:rsid w:val="00AA1745"/>
    <w:rsid w:val="00AA2947"/>
    <w:rsid w:val="00AA295F"/>
    <w:rsid w:val="00AA2BD6"/>
    <w:rsid w:val="00AA2E62"/>
    <w:rsid w:val="00AA4318"/>
    <w:rsid w:val="00AA45C3"/>
    <w:rsid w:val="00AA49B1"/>
    <w:rsid w:val="00AA5D86"/>
    <w:rsid w:val="00AA64A2"/>
    <w:rsid w:val="00AA6941"/>
    <w:rsid w:val="00AA75CF"/>
    <w:rsid w:val="00AA774D"/>
    <w:rsid w:val="00AB0091"/>
    <w:rsid w:val="00AB0FD5"/>
    <w:rsid w:val="00AB1778"/>
    <w:rsid w:val="00AB17A9"/>
    <w:rsid w:val="00AB1D0A"/>
    <w:rsid w:val="00AB1FB5"/>
    <w:rsid w:val="00AB282F"/>
    <w:rsid w:val="00AB3A1D"/>
    <w:rsid w:val="00AB3CCA"/>
    <w:rsid w:val="00AB3DD7"/>
    <w:rsid w:val="00AB4BDD"/>
    <w:rsid w:val="00AB5155"/>
    <w:rsid w:val="00AB5B13"/>
    <w:rsid w:val="00AB5C55"/>
    <w:rsid w:val="00AB5CF3"/>
    <w:rsid w:val="00AB5EAE"/>
    <w:rsid w:val="00AB602E"/>
    <w:rsid w:val="00AB749A"/>
    <w:rsid w:val="00AB7E03"/>
    <w:rsid w:val="00AC00CC"/>
    <w:rsid w:val="00AC028E"/>
    <w:rsid w:val="00AC20CB"/>
    <w:rsid w:val="00AC28AD"/>
    <w:rsid w:val="00AC4235"/>
    <w:rsid w:val="00AC4BA0"/>
    <w:rsid w:val="00AC4E22"/>
    <w:rsid w:val="00AC4FAE"/>
    <w:rsid w:val="00AC5938"/>
    <w:rsid w:val="00AC669E"/>
    <w:rsid w:val="00AC6732"/>
    <w:rsid w:val="00AC6BD2"/>
    <w:rsid w:val="00AC6C8E"/>
    <w:rsid w:val="00AC705F"/>
    <w:rsid w:val="00AD008B"/>
    <w:rsid w:val="00AD03F7"/>
    <w:rsid w:val="00AD0BAC"/>
    <w:rsid w:val="00AD0EA3"/>
    <w:rsid w:val="00AD2653"/>
    <w:rsid w:val="00AD41F1"/>
    <w:rsid w:val="00AD51A0"/>
    <w:rsid w:val="00AD5DF5"/>
    <w:rsid w:val="00AD677A"/>
    <w:rsid w:val="00AD7459"/>
    <w:rsid w:val="00AD79C0"/>
    <w:rsid w:val="00AE0678"/>
    <w:rsid w:val="00AE0BC8"/>
    <w:rsid w:val="00AE0F4F"/>
    <w:rsid w:val="00AE1245"/>
    <w:rsid w:val="00AE21AB"/>
    <w:rsid w:val="00AE2C1F"/>
    <w:rsid w:val="00AE3FC3"/>
    <w:rsid w:val="00AE51B8"/>
    <w:rsid w:val="00AE53E3"/>
    <w:rsid w:val="00AE5468"/>
    <w:rsid w:val="00AE5503"/>
    <w:rsid w:val="00AE5D76"/>
    <w:rsid w:val="00AE61D3"/>
    <w:rsid w:val="00AE6E97"/>
    <w:rsid w:val="00AE6F23"/>
    <w:rsid w:val="00AE7A31"/>
    <w:rsid w:val="00AF04A7"/>
    <w:rsid w:val="00AF0712"/>
    <w:rsid w:val="00AF0FA2"/>
    <w:rsid w:val="00AF1769"/>
    <w:rsid w:val="00AF2BD0"/>
    <w:rsid w:val="00AF38C0"/>
    <w:rsid w:val="00AF39D3"/>
    <w:rsid w:val="00AF480E"/>
    <w:rsid w:val="00AF4F03"/>
    <w:rsid w:val="00AF5734"/>
    <w:rsid w:val="00AF58E5"/>
    <w:rsid w:val="00AF59C0"/>
    <w:rsid w:val="00AF5A29"/>
    <w:rsid w:val="00AF686A"/>
    <w:rsid w:val="00AF68B0"/>
    <w:rsid w:val="00AF6A1D"/>
    <w:rsid w:val="00AF6FFC"/>
    <w:rsid w:val="00AF7A99"/>
    <w:rsid w:val="00B003AC"/>
    <w:rsid w:val="00B0070B"/>
    <w:rsid w:val="00B013B4"/>
    <w:rsid w:val="00B015A4"/>
    <w:rsid w:val="00B016FA"/>
    <w:rsid w:val="00B02362"/>
    <w:rsid w:val="00B02BAC"/>
    <w:rsid w:val="00B02C36"/>
    <w:rsid w:val="00B030E9"/>
    <w:rsid w:val="00B034E7"/>
    <w:rsid w:val="00B0523A"/>
    <w:rsid w:val="00B053F0"/>
    <w:rsid w:val="00B0553F"/>
    <w:rsid w:val="00B0594C"/>
    <w:rsid w:val="00B05EDF"/>
    <w:rsid w:val="00B06300"/>
    <w:rsid w:val="00B066DC"/>
    <w:rsid w:val="00B06E3F"/>
    <w:rsid w:val="00B1096E"/>
    <w:rsid w:val="00B111F4"/>
    <w:rsid w:val="00B117F1"/>
    <w:rsid w:val="00B11A7E"/>
    <w:rsid w:val="00B11B74"/>
    <w:rsid w:val="00B12374"/>
    <w:rsid w:val="00B12A7D"/>
    <w:rsid w:val="00B12C5D"/>
    <w:rsid w:val="00B12E36"/>
    <w:rsid w:val="00B13199"/>
    <w:rsid w:val="00B13E95"/>
    <w:rsid w:val="00B149F2"/>
    <w:rsid w:val="00B15238"/>
    <w:rsid w:val="00B15931"/>
    <w:rsid w:val="00B15CC3"/>
    <w:rsid w:val="00B15EDB"/>
    <w:rsid w:val="00B15F98"/>
    <w:rsid w:val="00B16BFC"/>
    <w:rsid w:val="00B16F1C"/>
    <w:rsid w:val="00B170F7"/>
    <w:rsid w:val="00B177BA"/>
    <w:rsid w:val="00B20911"/>
    <w:rsid w:val="00B20F45"/>
    <w:rsid w:val="00B21118"/>
    <w:rsid w:val="00B215EB"/>
    <w:rsid w:val="00B221E6"/>
    <w:rsid w:val="00B225C2"/>
    <w:rsid w:val="00B22D26"/>
    <w:rsid w:val="00B23A8C"/>
    <w:rsid w:val="00B23CB3"/>
    <w:rsid w:val="00B23F5B"/>
    <w:rsid w:val="00B23FA7"/>
    <w:rsid w:val="00B24BC5"/>
    <w:rsid w:val="00B25C09"/>
    <w:rsid w:val="00B26384"/>
    <w:rsid w:val="00B26B34"/>
    <w:rsid w:val="00B2792E"/>
    <w:rsid w:val="00B27DBA"/>
    <w:rsid w:val="00B30055"/>
    <w:rsid w:val="00B303BC"/>
    <w:rsid w:val="00B30691"/>
    <w:rsid w:val="00B3203F"/>
    <w:rsid w:val="00B32DC7"/>
    <w:rsid w:val="00B33733"/>
    <w:rsid w:val="00B345F6"/>
    <w:rsid w:val="00B35B93"/>
    <w:rsid w:val="00B36159"/>
    <w:rsid w:val="00B364C0"/>
    <w:rsid w:val="00B36CE3"/>
    <w:rsid w:val="00B36D82"/>
    <w:rsid w:val="00B37285"/>
    <w:rsid w:val="00B40F28"/>
    <w:rsid w:val="00B41B33"/>
    <w:rsid w:val="00B438F5"/>
    <w:rsid w:val="00B4457E"/>
    <w:rsid w:val="00B4497E"/>
    <w:rsid w:val="00B455A6"/>
    <w:rsid w:val="00B465DA"/>
    <w:rsid w:val="00B467F5"/>
    <w:rsid w:val="00B47922"/>
    <w:rsid w:val="00B4799C"/>
    <w:rsid w:val="00B50A1C"/>
    <w:rsid w:val="00B50F8B"/>
    <w:rsid w:val="00B5188B"/>
    <w:rsid w:val="00B51BE5"/>
    <w:rsid w:val="00B51E47"/>
    <w:rsid w:val="00B532CD"/>
    <w:rsid w:val="00B53481"/>
    <w:rsid w:val="00B534EB"/>
    <w:rsid w:val="00B53D65"/>
    <w:rsid w:val="00B53DB1"/>
    <w:rsid w:val="00B53E55"/>
    <w:rsid w:val="00B54950"/>
    <w:rsid w:val="00B557AD"/>
    <w:rsid w:val="00B55A24"/>
    <w:rsid w:val="00B55B0E"/>
    <w:rsid w:val="00B560DA"/>
    <w:rsid w:val="00B576F0"/>
    <w:rsid w:val="00B6032A"/>
    <w:rsid w:val="00B604D2"/>
    <w:rsid w:val="00B6197D"/>
    <w:rsid w:val="00B62338"/>
    <w:rsid w:val="00B627B7"/>
    <w:rsid w:val="00B62ADD"/>
    <w:rsid w:val="00B63084"/>
    <w:rsid w:val="00B64EDC"/>
    <w:rsid w:val="00B65DD0"/>
    <w:rsid w:val="00B65F03"/>
    <w:rsid w:val="00B66015"/>
    <w:rsid w:val="00B66126"/>
    <w:rsid w:val="00B66C1B"/>
    <w:rsid w:val="00B67812"/>
    <w:rsid w:val="00B67A9C"/>
    <w:rsid w:val="00B70BBF"/>
    <w:rsid w:val="00B712C3"/>
    <w:rsid w:val="00B721C0"/>
    <w:rsid w:val="00B72D96"/>
    <w:rsid w:val="00B736B7"/>
    <w:rsid w:val="00B737AC"/>
    <w:rsid w:val="00B73885"/>
    <w:rsid w:val="00B74B73"/>
    <w:rsid w:val="00B759B2"/>
    <w:rsid w:val="00B75AFA"/>
    <w:rsid w:val="00B767F1"/>
    <w:rsid w:val="00B76EAD"/>
    <w:rsid w:val="00B8005A"/>
    <w:rsid w:val="00B802BF"/>
    <w:rsid w:val="00B80BD9"/>
    <w:rsid w:val="00B80FED"/>
    <w:rsid w:val="00B81BA8"/>
    <w:rsid w:val="00B81C3E"/>
    <w:rsid w:val="00B8242A"/>
    <w:rsid w:val="00B827C3"/>
    <w:rsid w:val="00B82ADA"/>
    <w:rsid w:val="00B82B38"/>
    <w:rsid w:val="00B83B62"/>
    <w:rsid w:val="00B84951"/>
    <w:rsid w:val="00B84ED1"/>
    <w:rsid w:val="00B864C9"/>
    <w:rsid w:val="00B865E7"/>
    <w:rsid w:val="00B86D1E"/>
    <w:rsid w:val="00B86F5F"/>
    <w:rsid w:val="00B87127"/>
    <w:rsid w:val="00B90076"/>
    <w:rsid w:val="00B90171"/>
    <w:rsid w:val="00B911EC"/>
    <w:rsid w:val="00B91D46"/>
    <w:rsid w:val="00B91E93"/>
    <w:rsid w:val="00B92324"/>
    <w:rsid w:val="00B9275D"/>
    <w:rsid w:val="00B92E50"/>
    <w:rsid w:val="00B9329D"/>
    <w:rsid w:val="00B9343C"/>
    <w:rsid w:val="00B93504"/>
    <w:rsid w:val="00B9388F"/>
    <w:rsid w:val="00B93CF9"/>
    <w:rsid w:val="00B9407D"/>
    <w:rsid w:val="00B946D4"/>
    <w:rsid w:val="00B94AE4"/>
    <w:rsid w:val="00B94C4A"/>
    <w:rsid w:val="00B94DCA"/>
    <w:rsid w:val="00B954F2"/>
    <w:rsid w:val="00B95B05"/>
    <w:rsid w:val="00B96343"/>
    <w:rsid w:val="00B968C6"/>
    <w:rsid w:val="00B96D91"/>
    <w:rsid w:val="00B971A8"/>
    <w:rsid w:val="00B978C6"/>
    <w:rsid w:val="00B9795F"/>
    <w:rsid w:val="00B97B52"/>
    <w:rsid w:val="00B97DE7"/>
    <w:rsid w:val="00BA01F3"/>
    <w:rsid w:val="00BA17B2"/>
    <w:rsid w:val="00BA20E3"/>
    <w:rsid w:val="00BA249A"/>
    <w:rsid w:val="00BA2BF0"/>
    <w:rsid w:val="00BA3399"/>
    <w:rsid w:val="00BA33BC"/>
    <w:rsid w:val="00BA38B7"/>
    <w:rsid w:val="00BA3E23"/>
    <w:rsid w:val="00BA40D1"/>
    <w:rsid w:val="00BA4643"/>
    <w:rsid w:val="00BA47A0"/>
    <w:rsid w:val="00BA484D"/>
    <w:rsid w:val="00BA4DAD"/>
    <w:rsid w:val="00BA4EC8"/>
    <w:rsid w:val="00BA58A1"/>
    <w:rsid w:val="00BA5A81"/>
    <w:rsid w:val="00BA6D45"/>
    <w:rsid w:val="00BA6FBD"/>
    <w:rsid w:val="00BA70BB"/>
    <w:rsid w:val="00BA7C51"/>
    <w:rsid w:val="00BA7CE0"/>
    <w:rsid w:val="00BB0D7E"/>
    <w:rsid w:val="00BB13A3"/>
    <w:rsid w:val="00BB147A"/>
    <w:rsid w:val="00BB1C6C"/>
    <w:rsid w:val="00BB1FF0"/>
    <w:rsid w:val="00BB3A9A"/>
    <w:rsid w:val="00BB3EA2"/>
    <w:rsid w:val="00BB4261"/>
    <w:rsid w:val="00BB4D07"/>
    <w:rsid w:val="00BB65FA"/>
    <w:rsid w:val="00BB68D0"/>
    <w:rsid w:val="00BB6B56"/>
    <w:rsid w:val="00BB6F2C"/>
    <w:rsid w:val="00BB7869"/>
    <w:rsid w:val="00BB7E73"/>
    <w:rsid w:val="00BC007C"/>
    <w:rsid w:val="00BC009F"/>
    <w:rsid w:val="00BC059B"/>
    <w:rsid w:val="00BC09EA"/>
    <w:rsid w:val="00BC37E1"/>
    <w:rsid w:val="00BC3CFA"/>
    <w:rsid w:val="00BC4888"/>
    <w:rsid w:val="00BC4E26"/>
    <w:rsid w:val="00BC4F8A"/>
    <w:rsid w:val="00BC5670"/>
    <w:rsid w:val="00BC6EFF"/>
    <w:rsid w:val="00BC6FE3"/>
    <w:rsid w:val="00BC71F8"/>
    <w:rsid w:val="00BC75EB"/>
    <w:rsid w:val="00BC79BA"/>
    <w:rsid w:val="00BD07D1"/>
    <w:rsid w:val="00BD0906"/>
    <w:rsid w:val="00BD0D93"/>
    <w:rsid w:val="00BD151F"/>
    <w:rsid w:val="00BD1BC9"/>
    <w:rsid w:val="00BD20BA"/>
    <w:rsid w:val="00BD2215"/>
    <w:rsid w:val="00BD29F9"/>
    <w:rsid w:val="00BD2A0F"/>
    <w:rsid w:val="00BD3229"/>
    <w:rsid w:val="00BD38C1"/>
    <w:rsid w:val="00BD3B20"/>
    <w:rsid w:val="00BD42F5"/>
    <w:rsid w:val="00BD4940"/>
    <w:rsid w:val="00BD4F97"/>
    <w:rsid w:val="00BD5AE1"/>
    <w:rsid w:val="00BD5D92"/>
    <w:rsid w:val="00BD6701"/>
    <w:rsid w:val="00BE0956"/>
    <w:rsid w:val="00BE0B20"/>
    <w:rsid w:val="00BE0D08"/>
    <w:rsid w:val="00BE1673"/>
    <w:rsid w:val="00BE217A"/>
    <w:rsid w:val="00BE264B"/>
    <w:rsid w:val="00BE295E"/>
    <w:rsid w:val="00BE2A68"/>
    <w:rsid w:val="00BE3174"/>
    <w:rsid w:val="00BE328E"/>
    <w:rsid w:val="00BE3DFC"/>
    <w:rsid w:val="00BE3EC9"/>
    <w:rsid w:val="00BE5339"/>
    <w:rsid w:val="00BE5B7B"/>
    <w:rsid w:val="00BE622C"/>
    <w:rsid w:val="00BE62E1"/>
    <w:rsid w:val="00BE738D"/>
    <w:rsid w:val="00BE78F6"/>
    <w:rsid w:val="00BE7952"/>
    <w:rsid w:val="00BE7B23"/>
    <w:rsid w:val="00BE7D39"/>
    <w:rsid w:val="00BF05CE"/>
    <w:rsid w:val="00BF0995"/>
    <w:rsid w:val="00BF09A3"/>
    <w:rsid w:val="00BF108A"/>
    <w:rsid w:val="00BF155F"/>
    <w:rsid w:val="00BF165B"/>
    <w:rsid w:val="00BF17D1"/>
    <w:rsid w:val="00BF1A95"/>
    <w:rsid w:val="00BF1C7F"/>
    <w:rsid w:val="00BF260E"/>
    <w:rsid w:val="00BF2B39"/>
    <w:rsid w:val="00BF2BE3"/>
    <w:rsid w:val="00BF2C3A"/>
    <w:rsid w:val="00BF3B84"/>
    <w:rsid w:val="00BF3F0E"/>
    <w:rsid w:val="00BF3F99"/>
    <w:rsid w:val="00BF4196"/>
    <w:rsid w:val="00BF436E"/>
    <w:rsid w:val="00BF4520"/>
    <w:rsid w:val="00BF45D4"/>
    <w:rsid w:val="00BF46DE"/>
    <w:rsid w:val="00BF4805"/>
    <w:rsid w:val="00BF48B2"/>
    <w:rsid w:val="00BF4CBD"/>
    <w:rsid w:val="00BF532C"/>
    <w:rsid w:val="00BF5C7B"/>
    <w:rsid w:val="00BF64DD"/>
    <w:rsid w:val="00BF6C3C"/>
    <w:rsid w:val="00BF7151"/>
    <w:rsid w:val="00BF74FC"/>
    <w:rsid w:val="00BF7997"/>
    <w:rsid w:val="00C0044F"/>
    <w:rsid w:val="00C009F8"/>
    <w:rsid w:val="00C0137D"/>
    <w:rsid w:val="00C01C5E"/>
    <w:rsid w:val="00C01D0B"/>
    <w:rsid w:val="00C0218D"/>
    <w:rsid w:val="00C03257"/>
    <w:rsid w:val="00C03350"/>
    <w:rsid w:val="00C03AAC"/>
    <w:rsid w:val="00C04CA5"/>
    <w:rsid w:val="00C04D8D"/>
    <w:rsid w:val="00C05069"/>
    <w:rsid w:val="00C0573E"/>
    <w:rsid w:val="00C05954"/>
    <w:rsid w:val="00C05DF3"/>
    <w:rsid w:val="00C0655C"/>
    <w:rsid w:val="00C07274"/>
    <w:rsid w:val="00C07B70"/>
    <w:rsid w:val="00C07E8C"/>
    <w:rsid w:val="00C1094C"/>
    <w:rsid w:val="00C13145"/>
    <w:rsid w:val="00C15090"/>
    <w:rsid w:val="00C151E9"/>
    <w:rsid w:val="00C15685"/>
    <w:rsid w:val="00C1569E"/>
    <w:rsid w:val="00C15D50"/>
    <w:rsid w:val="00C16487"/>
    <w:rsid w:val="00C16FF2"/>
    <w:rsid w:val="00C178AD"/>
    <w:rsid w:val="00C205B2"/>
    <w:rsid w:val="00C21B4C"/>
    <w:rsid w:val="00C21C12"/>
    <w:rsid w:val="00C21E60"/>
    <w:rsid w:val="00C225EB"/>
    <w:rsid w:val="00C22F06"/>
    <w:rsid w:val="00C23247"/>
    <w:rsid w:val="00C2387B"/>
    <w:rsid w:val="00C23D22"/>
    <w:rsid w:val="00C247AA"/>
    <w:rsid w:val="00C24ADB"/>
    <w:rsid w:val="00C24E11"/>
    <w:rsid w:val="00C24FBF"/>
    <w:rsid w:val="00C25964"/>
    <w:rsid w:val="00C25E5F"/>
    <w:rsid w:val="00C2629D"/>
    <w:rsid w:val="00C2755A"/>
    <w:rsid w:val="00C3004D"/>
    <w:rsid w:val="00C30076"/>
    <w:rsid w:val="00C30079"/>
    <w:rsid w:val="00C301D4"/>
    <w:rsid w:val="00C3158C"/>
    <w:rsid w:val="00C31945"/>
    <w:rsid w:val="00C31D71"/>
    <w:rsid w:val="00C31F8B"/>
    <w:rsid w:val="00C33C52"/>
    <w:rsid w:val="00C348B4"/>
    <w:rsid w:val="00C37F96"/>
    <w:rsid w:val="00C40988"/>
    <w:rsid w:val="00C410CB"/>
    <w:rsid w:val="00C41228"/>
    <w:rsid w:val="00C41447"/>
    <w:rsid w:val="00C41554"/>
    <w:rsid w:val="00C4159D"/>
    <w:rsid w:val="00C417B4"/>
    <w:rsid w:val="00C4291F"/>
    <w:rsid w:val="00C42C5D"/>
    <w:rsid w:val="00C436AC"/>
    <w:rsid w:val="00C437DE"/>
    <w:rsid w:val="00C44591"/>
    <w:rsid w:val="00C4474B"/>
    <w:rsid w:val="00C4477E"/>
    <w:rsid w:val="00C44822"/>
    <w:rsid w:val="00C4493C"/>
    <w:rsid w:val="00C44B35"/>
    <w:rsid w:val="00C44D36"/>
    <w:rsid w:val="00C450A6"/>
    <w:rsid w:val="00C45480"/>
    <w:rsid w:val="00C45A6E"/>
    <w:rsid w:val="00C46EF5"/>
    <w:rsid w:val="00C47B26"/>
    <w:rsid w:val="00C500CE"/>
    <w:rsid w:val="00C5017D"/>
    <w:rsid w:val="00C504F6"/>
    <w:rsid w:val="00C51605"/>
    <w:rsid w:val="00C51737"/>
    <w:rsid w:val="00C51BDC"/>
    <w:rsid w:val="00C51FD6"/>
    <w:rsid w:val="00C51FE1"/>
    <w:rsid w:val="00C52352"/>
    <w:rsid w:val="00C52695"/>
    <w:rsid w:val="00C52842"/>
    <w:rsid w:val="00C52F9C"/>
    <w:rsid w:val="00C53825"/>
    <w:rsid w:val="00C539B7"/>
    <w:rsid w:val="00C54183"/>
    <w:rsid w:val="00C55626"/>
    <w:rsid w:val="00C55AA4"/>
    <w:rsid w:val="00C55F64"/>
    <w:rsid w:val="00C55FCF"/>
    <w:rsid w:val="00C561B4"/>
    <w:rsid w:val="00C56200"/>
    <w:rsid w:val="00C5654A"/>
    <w:rsid w:val="00C56CC2"/>
    <w:rsid w:val="00C5708B"/>
    <w:rsid w:val="00C572AB"/>
    <w:rsid w:val="00C57C96"/>
    <w:rsid w:val="00C604C1"/>
    <w:rsid w:val="00C61357"/>
    <w:rsid w:val="00C621F4"/>
    <w:rsid w:val="00C638BB"/>
    <w:rsid w:val="00C63C20"/>
    <w:rsid w:val="00C63C96"/>
    <w:rsid w:val="00C64D2A"/>
    <w:rsid w:val="00C64FDE"/>
    <w:rsid w:val="00C65C3B"/>
    <w:rsid w:val="00C661FD"/>
    <w:rsid w:val="00C66794"/>
    <w:rsid w:val="00C66884"/>
    <w:rsid w:val="00C668B0"/>
    <w:rsid w:val="00C674EA"/>
    <w:rsid w:val="00C677F2"/>
    <w:rsid w:val="00C70158"/>
    <w:rsid w:val="00C709B4"/>
    <w:rsid w:val="00C70ACE"/>
    <w:rsid w:val="00C70F88"/>
    <w:rsid w:val="00C713CC"/>
    <w:rsid w:val="00C71F02"/>
    <w:rsid w:val="00C727CC"/>
    <w:rsid w:val="00C72E86"/>
    <w:rsid w:val="00C73261"/>
    <w:rsid w:val="00C73FDE"/>
    <w:rsid w:val="00C74E65"/>
    <w:rsid w:val="00C750C0"/>
    <w:rsid w:val="00C75D29"/>
    <w:rsid w:val="00C75EE2"/>
    <w:rsid w:val="00C75FAF"/>
    <w:rsid w:val="00C766A1"/>
    <w:rsid w:val="00C76FB8"/>
    <w:rsid w:val="00C771C1"/>
    <w:rsid w:val="00C77373"/>
    <w:rsid w:val="00C77523"/>
    <w:rsid w:val="00C776AC"/>
    <w:rsid w:val="00C77CE6"/>
    <w:rsid w:val="00C80641"/>
    <w:rsid w:val="00C80B31"/>
    <w:rsid w:val="00C82044"/>
    <w:rsid w:val="00C824A8"/>
    <w:rsid w:val="00C830F2"/>
    <w:rsid w:val="00C8329F"/>
    <w:rsid w:val="00C83523"/>
    <w:rsid w:val="00C83CD5"/>
    <w:rsid w:val="00C83D52"/>
    <w:rsid w:val="00C83D5E"/>
    <w:rsid w:val="00C84294"/>
    <w:rsid w:val="00C85667"/>
    <w:rsid w:val="00C863FD"/>
    <w:rsid w:val="00C877A7"/>
    <w:rsid w:val="00C877B7"/>
    <w:rsid w:val="00C9028D"/>
    <w:rsid w:val="00C910F6"/>
    <w:rsid w:val="00C91BAF"/>
    <w:rsid w:val="00C92C3A"/>
    <w:rsid w:val="00C936CA"/>
    <w:rsid w:val="00C954CB"/>
    <w:rsid w:val="00C962C7"/>
    <w:rsid w:val="00C96968"/>
    <w:rsid w:val="00C96AF2"/>
    <w:rsid w:val="00C9763C"/>
    <w:rsid w:val="00C97778"/>
    <w:rsid w:val="00C97DCD"/>
    <w:rsid w:val="00CA0220"/>
    <w:rsid w:val="00CA03AD"/>
    <w:rsid w:val="00CA1BE5"/>
    <w:rsid w:val="00CA2857"/>
    <w:rsid w:val="00CA3403"/>
    <w:rsid w:val="00CA381C"/>
    <w:rsid w:val="00CA4717"/>
    <w:rsid w:val="00CA472D"/>
    <w:rsid w:val="00CA497D"/>
    <w:rsid w:val="00CA4E2A"/>
    <w:rsid w:val="00CA6020"/>
    <w:rsid w:val="00CA65BE"/>
    <w:rsid w:val="00CA74B8"/>
    <w:rsid w:val="00CA773E"/>
    <w:rsid w:val="00CA78E7"/>
    <w:rsid w:val="00CB07E4"/>
    <w:rsid w:val="00CB0DC7"/>
    <w:rsid w:val="00CB149B"/>
    <w:rsid w:val="00CB30AC"/>
    <w:rsid w:val="00CB55F7"/>
    <w:rsid w:val="00CB5885"/>
    <w:rsid w:val="00CB597D"/>
    <w:rsid w:val="00CB61A2"/>
    <w:rsid w:val="00CB666E"/>
    <w:rsid w:val="00CB6E11"/>
    <w:rsid w:val="00CB798B"/>
    <w:rsid w:val="00CB7D5C"/>
    <w:rsid w:val="00CB7D9A"/>
    <w:rsid w:val="00CC0F37"/>
    <w:rsid w:val="00CC3312"/>
    <w:rsid w:val="00CC3868"/>
    <w:rsid w:val="00CC4D38"/>
    <w:rsid w:val="00CC5393"/>
    <w:rsid w:val="00CC543E"/>
    <w:rsid w:val="00CC55D2"/>
    <w:rsid w:val="00CC5B5D"/>
    <w:rsid w:val="00CC5EB1"/>
    <w:rsid w:val="00CC625E"/>
    <w:rsid w:val="00CC66B3"/>
    <w:rsid w:val="00CC7498"/>
    <w:rsid w:val="00CC7EE5"/>
    <w:rsid w:val="00CC7FE4"/>
    <w:rsid w:val="00CD0215"/>
    <w:rsid w:val="00CD045E"/>
    <w:rsid w:val="00CD09BE"/>
    <w:rsid w:val="00CD0FF4"/>
    <w:rsid w:val="00CD3F2C"/>
    <w:rsid w:val="00CD53D1"/>
    <w:rsid w:val="00CD55DA"/>
    <w:rsid w:val="00CD5A5C"/>
    <w:rsid w:val="00CD685F"/>
    <w:rsid w:val="00CD69FC"/>
    <w:rsid w:val="00CD6F85"/>
    <w:rsid w:val="00CE0512"/>
    <w:rsid w:val="00CE0AC6"/>
    <w:rsid w:val="00CE14E4"/>
    <w:rsid w:val="00CE1AAE"/>
    <w:rsid w:val="00CE2571"/>
    <w:rsid w:val="00CE268E"/>
    <w:rsid w:val="00CE2C83"/>
    <w:rsid w:val="00CE2D3A"/>
    <w:rsid w:val="00CE3C34"/>
    <w:rsid w:val="00CE466A"/>
    <w:rsid w:val="00CE4830"/>
    <w:rsid w:val="00CE4F03"/>
    <w:rsid w:val="00CE5160"/>
    <w:rsid w:val="00CE55E3"/>
    <w:rsid w:val="00CE695C"/>
    <w:rsid w:val="00CF03AA"/>
    <w:rsid w:val="00CF1229"/>
    <w:rsid w:val="00CF124A"/>
    <w:rsid w:val="00CF1ECA"/>
    <w:rsid w:val="00CF245C"/>
    <w:rsid w:val="00CF26E4"/>
    <w:rsid w:val="00CF2D59"/>
    <w:rsid w:val="00CF2F48"/>
    <w:rsid w:val="00CF3690"/>
    <w:rsid w:val="00CF37B6"/>
    <w:rsid w:val="00CF3949"/>
    <w:rsid w:val="00CF4118"/>
    <w:rsid w:val="00CF4440"/>
    <w:rsid w:val="00CF460F"/>
    <w:rsid w:val="00CF49E6"/>
    <w:rsid w:val="00CF4C9E"/>
    <w:rsid w:val="00CF4F6F"/>
    <w:rsid w:val="00CF57E0"/>
    <w:rsid w:val="00CF6088"/>
    <w:rsid w:val="00CF635C"/>
    <w:rsid w:val="00CF672F"/>
    <w:rsid w:val="00CF6DA2"/>
    <w:rsid w:val="00CF6EBB"/>
    <w:rsid w:val="00CF6EF5"/>
    <w:rsid w:val="00CF7456"/>
    <w:rsid w:val="00CF786D"/>
    <w:rsid w:val="00CF7F31"/>
    <w:rsid w:val="00D002D0"/>
    <w:rsid w:val="00D00895"/>
    <w:rsid w:val="00D00CCE"/>
    <w:rsid w:val="00D00D59"/>
    <w:rsid w:val="00D0119E"/>
    <w:rsid w:val="00D01B56"/>
    <w:rsid w:val="00D03666"/>
    <w:rsid w:val="00D03B25"/>
    <w:rsid w:val="00D03CE1"/>
    <w:rsid w:val="00D03F67"/>
    <w:rsid w:val="00D0419A"/>
    <w:rsid w:val="00D042BC"/>
    <w:rsid w:val="00D048BF"/>
    <w:rsid w:val="00D04E09"/>
    <w:rsid w:val="00D05EE0"/>
    <w:rsid w:val="00D05EE5"/>
    <w:rsid w:val="00D0647A"/>
    <w:rsid w:val="00D0699F"/>
    <w:rsid w:val="00D070B6"/>
    <w:rsid w:val="00D107E4"/>
    <w:rsid w:val="00D10F15"/>
    <w:rsid w:val="00D11273"/>
    <w:rsid w:val="00D11D5D"/>
    <w:rsid w:val="00D11F14"/>
    <w:rsid w:val="00D122A5"/>
    <w:rsid w:val="00D124D2"/>
    <w:rsid w:val="00D13205"/>
    <w:rsid w:val="00D157BA"/>
    <w:rsid w:val="00D15D28"/>
    <w:rsid w:val="00D15E8F"/>
    <w:rsid w:val="00D1674D"/>
    <w:rsid w:val="00D16D98"/>
    <w:rsid w:val="00D17118"/>
    <w:rsid w:val="00D17FB0"/>
    <w:rsid w:val="00D20528"/>
    <w:rsid w:val="00D20647"/>
    <w:rsid w:val="00D21A2A"/>
    <w:rsid w:val="00D21B26"/>
    <w:rsid w:val="00D2272F"/>
    <w:rsid w:val="00D22ED5"/>
    <w:rsid w:val="00D2302E"/>
    <w:rsid w:val="00D23D9A"/>
    <w:rsid w:val="00D244D0"/>
    <w:rsid w:val="00D245C0"/>
    <w:rsid w:val="00D24656"/>
    <w:rsid w:val="00D24FE3"/>
    <w:rsid w:val="00D25168"/>
    <w:rsid w:val="00D25A4E"/>
    <w:rsid w:val="00D27377"/>
    <w:rsid w:val="00D27B42"/>
    <w:rsid w:val="00D27BFA"/>
    <w:rsid w:val="00D27D8C"/>
    <w:rsid w:val="00D27E9E"/>
    <w:rsid w:val="00D3011E"/>
    <w:rsid w:val="00D3137D"/>
    <w:rsid w:val="00D31817"/>
    <w:rsid w:val="00D3253B"/>
    <w:rsid w:val="00D331C1"/>
    <w:rsid w:val="00D3331C"/>
    <w:rsid w:val="00D334B9"/>
    <w:rsid w:val="00D3358A"/>
    <w:rsid w:val="00D340FB"/>
    <w:rsid w:val="00D34362"/>
    <w:rsid w:val="00D34698"/>
    <w:rsid w:val="00D3533A"/>
    <w:rsid w:val="00D353D4"/>
    <w:rsid w:val="00D36341"/>
    <w:rsid w:val="00D364FB"/>
    <w:rsid w:val="00D36B34"/>
    <w:rsid w:val="00D3719E"/>
    <w:rsid w:val="00D378EA"/>
    <w:rsid w:val="00D3792B"/>
    <w:rsid w:val="00D40393"/>
    <w:rsid w:val="00D40BDF"/>
    <w:rsid w:val="00D40E2E"/>
    <w:rsid w:val="00D415E2"/>
    <w:rsid w:val="00D41F7D"/>
    <w:rsid w:val="00D42121"/>
    <w:rsid w:val="00D42596"/>
    <w:rsid w:val="00D42F9C"/>
    <w:rsid w:val="00D43377"/>
    <w:rsid w:val="00D43B71"/>
    <w:rsid w:val="00D43D45"/>
    <w:rsid w:val="00D45D09"/>
    <w:rsid w:val="00D45FE5"/>
    <w:rsid w:val="00D462F8"/>
    <w:rsid w:val="00D46E35"/>
    <w:rsid w:val="00D47493"/>
    <w:rsid w:val="00D474A1"/>
    <w:rsid w:val="00D47D4F"/>
    <w:rsid w:val="00D50041"/>
    <w:rsid w:val="00D50275"/>
    <w:rsid w:val="00D5068B"/>
    <w:rsid w:val="00D50D49"/>
    <w:rsid w:val="00D51537"/>
    <w:rsid w:val="00D51858"/>
    <w:rsid w:val="00D51A33"/>
    <w:rsid w:val="00D52508"/>
    <w:rsid w:val="00D53451"/>
    <w:rsid w:val="00D539B3"/>
    <w:rsid w:val="00D53AA6"/>
    <w:rsid w:val="00D53B1C"/>
    <w:rsid w:val="00D541A3"/>
    <w:rsid w:val="00D54DFC"/>
    <w:rsid w:val="00D55442"/>
    <w:rsid w:val="00D5581B"/>
    <w:rsid w:val="00D561AD"/>
    <w:rsid w:val="00D561DB"/>
    <w:rsid w:val="00D570D9"/>
    <w:rsid w:val="00D57134"/>
    <w:rsid w:val="00D5721F"/>
    <w:rsid w:val="00D576FE"/>
    <w:rsid w:val="00D60AE5"/>
    <w:rsid w:val="00D618CF"/>
    <w:rsid w:val="00D61930"/>
    <w:rsid w:val="00D61A1A"/>
    <w:rsid w:val="00D61BE7"/>
    <w:rsid w:val="00D61EF6"/>
    <w:rsid w:val="00D627F8"/>
    <w:rsid w:val="00D6302B"/>
    <w:rsid w:val="00D630A9"/>
    <w:rsid w:val="00D63416"/>
    <w:rsid w:val="00D64310"/>
    <w:rsid w:val="00D656E3"/>
    <w:rsid w:val="00D66392"/>
    <w:rsid w:val="00D66458"/>
    <w:rsid w:val="00D677B0"/>
    <w:rsid w:val="00D678DD"/>
    <w:rsid w:val="00D709C2"/>
    <w:rsid w:val="00D7119E"/>
    <w:rsid w:val="00D72395"/>
    <w:rsid w:val="00D72835"/>
    <w:rsid w:val="00D728C8"/>
    <w:rsid w:val="00D73CE0"/>
    <w:rsid w:val="00D74097"/>
    <w:rsid w:val="00D74259"/>
    <w:rsid w:val="00D75337"/>
    <w:rsid w:val="00D75E92"/>
    <w:rsid w:val="00D75F5D"/>
    <w:rsid w:val="00D75F8B"/>
    <w:rsid w:val="00D76025"/>
    <w:rsid w:val="00D76AC2"/>
    <w:rsid w:val="00D774B9"/>
    <w:rsid w:val="00D775C8"/>
    <w:rsid w:val="00D7788C"/>
    <w:rsid w:val="00D77955"/>
    <w:rsid w:val="00D80013"/>
    <w:rsid w:val="00D809E2"/>
    <w:rsid w:val="00D80B2E"/>
    <w:rsid w:val="00D80CAF"/>
    <w:rsid w:val="00D816B3"/>
    <w:rsid w:val="00D81702"/>
    <w:rsid w:val="00D81C42"/>
    <w:rsid w:val="00D825B0"/>
    <w:rsid w:val="00D82A67"/>
    <w:rsid w:val="00D83A42"/>
    <w:rsid w:val="00D83DBE"/>
    <w:rsid w:val="00D847F8"/>
    <w:rsid w:val="00D84904"/>
    <w:rsid w:val="00D84FF3"/>
    <w:rsid w:val="00D855CA"/>
    <w:rsid w:val="00D86629"/>
    <w:rsid w:val="00D86AD2"/>
    <w:rsid w:val="00D87D68"/>
    <w:rsid w:val="00D9047E"/>
    <w:rsid w:val="00D905CC"/>
    <w:rsid w:val="00D90D2D"/>
    <w:rsid w:val="00D91593"/>
    <w:rsid w:val="00D9199D"/>
    <w:rsid w:val="00D91EF1"/>
    <w:rsid w:val="00D936B6"/>
    <w:rsid w:val="00D94383"/>
    <w:rsid w:val="00D945D8"/>
    <w:rsid w:val="00D94A43"/>
    <w:rsid w:val="00D94EBF"/>
    <w:rsid w:val="00D94F21"/>
    <w:rsid w:val="00D9581D"/>
    <w:rsid w:val="00D95EAD"/>
    <w:rsid w:val="00D9618E"/>
    <w:rsid w:val="00D961F0"/>
    <w:rsid w:val="00D9638B"/>
    <w:rsid w:val="00D9675B"/>
    <w:rsid w:val="00D96F4B"/>
    <w:rsid w:val="00D975D1"/>
    <w:rsid w:val="00D97FF6"/>
    <w:rsid w:val="00DA053A"/>
    <w:rsid w:val="00DA123A"/>
    <w:rsid w:val="00DA1356"/>
    <w:rsid w:val="00DA1930"/>
    <w:rsid w:val="00DA1B35"/>
    <w:rsid w:val="00DA1DE7"/>
    <w:rsid w:val="00DA2A31"/>
    <w:rsid w:val="00DA4643"/>
    <w:rsid w:val="00DA52FD"/>
    <w:rsid w:val="00DA5B20"/>
    <w:rsid w:val="00DA61ED"/>
    <w:rsid w:val="00DA6A73"/>
    <w:rsid w:val="00DA7BDC"/>
    <w:rsid w:val="00DB06A7"/>
    <w:rsid w:val="00DB0961"/>
    <w:rsid w:val="00DB0B23"/>
    <w:rsid w:val="00DB0E9A"/>
    <w:rsid w:val="00DB1357"/>
    <w:rsid w:val="00DB178F"/>
    <w:rsid w:val="00DB18AE"/>
    <w:rsid w:val="00DB1ADF"/>
    <w:rsid w:val="00DB22B9"/>
    <w:rsid w:val="00DB2A39"/>
    <w:rsid w:val="00DB37A6"/>
    <w:rsid w:val="00DB3E80"/>
    <w:rsid w:val="00DB44B2"/>
    <w:rsid w:val="00DB59B1"/>
    <w:rsid w:val="00DB6B76"/>
    <w:rsid w:val="00DB7021"/>
    <w:rsid w:val="00DB7193"/>
    <w:rsid w:val="00DB7598"/>
    <w:rsid w:val="00DB7957"/>
    <w:rsid w:val="00DB7A53"/>
    <w:rsid w:val="00DC03F2"/>
    <w:rsid w:val="00DC072D"/>
    <w:rsid w:val="00DC190A"/>
    <w:rsid w:val="00DC1D04"/>
    <w:rsid w:val="00DC1EC9"/>
    <w:rsid w:val="00DC26BD"/>
    <w:rsid w:val="00DC36F3"/>
    <w:rsid w:val="00DC3EFB"/>
    <w:rsid w:val="00DC4206"/>
    <w:rsid w:val="00DC4400"/>
    <w:rsid w:val="00DC44BF"/>
    <w:rsid w:val="00DC609F"/>
    <w:rsid w:val="00DC62CC"/>
    <w:rsid w:val="00DC7377"/>
    <w:rsid w:val="00DC7EDC"/>
    <w:rsid w:val="00DD178E"/>
    <w:rsid w:val="00DD17CC"/>
    <w:rsid w:val="00DD1929"/>
    <w:rsid w:val="00DD1A1F"/>
    <w:rsid w:val="00DD1A24"/>
    <w:rsid w:val="00DD1E2A"/>
    <w:rsid w:val="00DD2E57"/>
    <w:rsid w:val="00DD3126"/>
    <w:rsid w:val="00DD3D72"/>
    <w:rsid w:val="00DD41B6"/>
    <w:rsid w:val="00DD4645"/>
    <w:rsid w:val="00DD64A8"/>
    <w:rsid w:val="00DD7350"/>
    <w:rsid w:val="00DE0079"/>
    <w:rsid w:val="00DE0912"/>
    <w:rsid w:val="00DE0D79"/>
    <w:rsid w:val="00DE0DF5"/>
    <w:rsid w:val="00DE1025"/>
    <w:rsid w:val="00DE2247"/>
    <w:rsid w:val="00DE2DA9"/>
    <w:rsid w:val="00DE2E7D"/>
    <w:rsid w:val="00DE37F3"/>
    <w:rsid w:val="00DE3862"/>
    <w:rsid w:val="00DE3C66"/>
    <w:rsid w:val="00DE3F19"/>
    <w:rsid w:val="00DE45E7"/>
    <w:rsid w:val="00DE4758"/>
    <w:rsid w:val="00DE4AB3"/>
    <w:rsid w:val="00DE5D8C"/>
    <w:rsid w:val="00DE627A"/>
    <w:rsid w:val="00DE6E35"/>
    <w:rsid w:val="00DE73E5"/>
    <w:rsid w:val="00DE7404"/>
    <w:rsid w:val="00DE7E66"/>
    <w:rsid w:val="00DF04A1"/>
    <w:rsid w:val="00DF190A"/>
    <w:rsid w:val="00DF209A"/>
    <w:rsid w:val="00DF2BB5"/>
    <w:rsid w:val="00DF4675"/>
    <w:rsid w:val="00DF48A8"/>
    <w:rsid w:val="00DF4FC6"/>
    <w:rsid w:val="00DF54DF"/>
    <w:rsid w:val="00DF5BD7"/>
    <w:rsid w:val="00DF5ECE"/>
    <w:rsid w:val="00DF60AC"/>
    <w:rsid w:val="00DF642D"/>
    <w:rsid w:val="00DF6CA0"/>
    <w:rsid w:val="00DF7235"/>
    <w:rsid w:val="00DF77A6"/>
    <w:rsid w:val="00DF7F7A"/>
    <w:rsid w:val="00E017B1"/>
    <w:rsid w:val="00E01F07"/>
    <w:rsid w:val="00E0279C"/>
    <w:rsid w:val="00E02E32"/>
    <w:rsid w:val="00E0308D"/>
    <w:rsid w:val="00E054BC"/>
    <w:rsid w:val="00E06141"/>
    <w:rsid w:val="00E06FE6"/>
    <w:rsid w:val="00E072F0"/>
    <w:rsid w:val="00E07B90"/>
    <w:rsid w:val="00E12379"/>
    <w:rsid w:val="00E126C6"/>
    <w:rsid w:val="00E13391"/>
    <w:rsid w:val="00E1479D"/>
    <w:rsid w:val="00E14CE3"/>
    <w:rsid w:val="00E15C08"/>
    <w:rsid w:val="00E15E47"/>
    <w:rsid w:val="00E160BF"/>
    <w:rsid w:val="00E16729"/>
    <w:rsid w:val="00E1678D"/>
    <w:rsid w:val="00E169F4"/>
    <w:rsid w:val="00E16A53"/>
    <w:rsid w:val="00E170AC"/>
    <w:rsid w:val="00E1744D"/>
    <w:rsid w:val="00E17496"/>
    <w:rsid w:val="00E1794D"/>
    <w:rsid w:val="00E17EFE"/>
    <w:rsid w:val="00E20BA6"/>
    <w:rsid w:val="00E20CA3"/>
    <w:rsid w:val="00E218FB"/>
    <w:rsid w:val="00E21BAA"/>
    <w:rsid w:val="00E21FC4"/>
    <w:rsid w:val="00E22A88"/>
    <w:rsid w:val="00E232C7"/>
    <w:rsid w:val="00E24188"/>
    <w:rsid w:val="00E2471E"/>
    <w:rsid w:val="00E26452"/>
    <w:rsid w:val="00E30B1D"/>
    <w:rsid w:val="00E3163D"/>
    <w:rsid w:val="00E328A6"/>
    <w:rsid w:val="00E33218"/>
    <w:rsid w:val="00E3402E"/>
    <w:rsid w:val="00E34500"/>
    <w:rsid w:val="00E35B52"/>
    <w:rsid w:val="00E35F35"/>
    <w:rsid w:val="00E36D3E"/>
    <w:rsid w:val="00E376EA"/>
    <w:rsid w:val="00E37716"/>
    <w:rsid w:val="00E40056"/>
    <w:rsid w:val="00E40C5F"/>
    <w:rsid w:val="00E40EDC"/>
    <w:rsid w:val="00E41965"/>
    <w:rsid w:val="00E41C48"/>
    <w:rsid w:val="00E42709"/>
    <w:rsid w:val="00E42805"/>
    <w:rsid w:val="00E428EE"/>
    <w:rsid w:val="00E4316F"/>
    <w:rsid w:val="00E4359C"/>
    <w:rsid w:val="00E43A3A"/>
    <w:rsid w:val="00E43A75"/>
    <w:rsid w:val="00E4511D"/>
    <w:rsid w:val="00E454C6"/>
    <w:rsid w:val="00E45ED4"/>
    <w:rsid w:val="00E4619F"/>
    <w:rsid w:val="00E46297"/>
    <w:rsid w:val="00E47337"/>
    <w:rsid w:val="00E4740C"/>
    <w:rsid w:val="00E47421"/>
    <w:rsid w:val="00E47A53"/>
    <w:rsid w:val="00E47A61"/>
    <w:rsid w:val="00E5017A"/>
    <w:rsid w:val="00E50401"/>
    <w:rsid w:val="00E5083C"/>
    <w:rsid w:val="00E50B0C"/>
    <w:rsid w:val="00E5137A"/>
    <w:rsid w:val="00E5162A"/>
    <w:rsid w:val="00E51782"/>
    <w:rsid w:val="00E51FEE"/>
    <w:rsid w:val="00E52610"/>
    <w:rsid w:val="00E5290D"/>
    <w:rsid w:val="00E5381D"/>
    <w:rsid w:val="00E543AE"/>
    <w:rsid w:val="00E55376"/>
    <w:rsid w:val="00E555F9"/>
    <w:rsid w:val="00E55FF2"/>
    <w:rsid w:val="00E56011"/>
    <w:rsid w:val="00E560E9"/>
    <w:rsid w:val="00E56201"/>
    <w:rsid w:val="00E5659F"/>
    <w:rsid w:val="00E56C63"/>
    <w:rsid w:val="00E5705E"/>
    <w:rsid w:val="00E57207"/>
    <w:rsid w:val="00E57322"/>
    <w:rsid w:val="00E573E5"/>
    <w:rsid w:val="00E57ED2"/>
    <w:rsid w:val="00E60B87"/>
    <w:rsid w:val="00E61117"/>
    <w:rsid w:val="00E61874"/>
    <w:rsid w:val="00E621A5"/>
    <w:rsid w:val="00E63C1F"/>
    <w:rsid w:val="00E640A0"/>
    <w:rsid w:val="00E640AE"/>
    <w:rsid w:val="00E64B0D"/>
    <w:rsid w:val="00E64F03"/>
    <w:rsid w:val="00E64F5E"/>
    <w:rsid w:val="00E66F12"/>
    <w:rsid w:val="00E67D14"/>
    <w:rsid w:val="00E70CF6"/>
    <w:rsid w:val="00E7202D"/>
    <w:rsid w:val="00E72208"/>
    <w:rsid w:val="00E72921"/>
    <w:rsid w:val="00E74712"/>
    <w:rsid w:val="00E7546E"/>
    <w:rsid w:val="00E76103"/>
    <w:rsid w:val="00E76BE4"/>
    <w:rsid w:val="00E77D35"/>
    <w:rsid w:val="00E77DFC"/>
    <w:rsid w:val="00E8053B"/>
    <w:rsid w:val="00E80FD8"/>
    <w:rsid w:val="00E816B2"/>
    <w:rsid w:val="00E819BD"/>
    <w:rsid w:val="00E82181"/>
    <w:rsid w:val="00E8221E"/>
    <w:rsid w:val="00E824D9"/>
    <w:rsid w:val="00E82579"/>
    <w:rsid w:val="00E82703"/>
    <w:rsid w:val="00E82909"/>
    <w:rsid w:val="00E82E8A"/>
    <w:rsid w:val="00E83594"/>
    <w:rsid w:val="00E8392B"/>
    <w:rsid w:val="00E8458F"/>
    <w:rsid w:val="00E86BC1"/>
    <w:rsid w:val="00E87CFA"/>
    <w:rsid w:val="00E901D6"/>
    <w:rsid w:val="00E9037A"/>
    <w:rsid w:val="00E90D8C"/>
    <w:rsid w:val="00E90E91"/>
    <w:rsid w:val="00E913E8"/>
    <w:rsid w:val="00E9153D"/>
    <w:rsid w:val="00E92765"/>
    <w:rsid w:val="00E93467"/>
    <w:rsid w:val="00E93AE1"/>
    <w:rsid w:val="00E9446E"/>
    <w:rsid w:val="00E95305"/>
    <w:rsid w:val="00E95C2B"/>
    <w:rsid w:val="00E95D29"/>
    <w:rsid w:val="00E96116"/>
    <w:rsid w:val="00E965C2"/>
    <w:rsid w:val="00E965F4"/>
    <w:rsid w:val="00E966EF"/>
    <w:rsid w:val="00E96CF5"/>
    <w:rsid w:val="00E9700C"/>
    <w:rsid w:val="00E97098"/>
    <w:rsid w:val="00E974AA"/>
    <w:rsid w:val="00E97940"/>
    <w:rsid w:val="00EA04B7"/>
    <w:rsid w:val="00EA0B0A"/>
    <w:rsid w:val="00EA0C01"/>
    <w:rsid w:val="00EA1519"/>
    <w:rsid w:val="00EA2624"/>
    <w:rsid w:val="00EA267C"/>
    <w:rsid w:val="00EA2AA0"/>
    <w:rsid w:val="00EA2D92"/>
    <w:rsid w:val="00EA3476"/>
    <w:rsid w:val="00EA38E8"/>
    <w:rsid w:val="00EA49AA"/>
    <w:rsid w:val="00EA4E31"/>
    <w:rsid w:val="00EA51BE"/>
    <w:rsid w:val="00EA5E97"/>
    <w:rsid w:val="00EA67EB"/>
    <w:rsid w:val="00EA68CC"/>
    <w:rsid w:val="00EA7DE8"/>
    <w:rsid w:val="00EB0CEB"/>
    <w:rsid w:val="00EB0F68"/>
    <w:rsid w:val="00EB1331"/>
    <w:rsid w:val="00EB18AD"/>
    <w:rsid w:val="00EB2476"/>
    <w:rsid w:val="00EB389D"/>
    <w:rsid w:val="00EB46A2"/>
    <w:rsid w:val="00EB4C97"/>
    <w:rsid w:val="00EB4FD3"/>
    <w:rsid w:val="00EB5026"/>
    <w:rsid w:val="00EB560D"/>
    <w:rsid w:val="00EB644F"/>
    <w:rsid w:val="00EB69D8"/>
    <w:rsid w:val="00EB6E3A"/>
    <w:rsid w:val="00EB713E"/>
    <w:rsid w:val="00EB72C9"/>
    <w:rsid w:val="00EB795C"/>
    <w:rsid w:val="00EC0211"/>
    <w:rsid w:val="00EC0647"/>
    <w:rsid w:val="00EC0FF7"/>
    <w:rsid w:val="00EC109A"/>
    <w:rsid w:val="00EC1CE4"/>
    <w:rsid w:val="00EC328B"/>
    <w:rsid w:val="00EC41FD"/>
    <w:rsid w:val="00EC5A9F"/>
    <w:rsid w:val="00EC75E7"/>
    <w:rsid w:val="00EC7D2C"/>
    <w:rsid w:val="00EC7E75"/>
    <w:rsid w:val="00ED0252"/>
    <w:rsid w:val="00ED0478"/>
    <w:rsid w:val="00ED07B4"/>
    <w:rsid w:val="00ED127C"/>
    <w:rsid w:val="00ED1B2F"/>
    <w:rsid w:val="00ED1FDA"/>
    <w:rsid w:val="00ED23F2"/>
    <w:rsid w:val="00ED2A71"/>
    <w:rsid w:val="00ED3161"/>
    <w:rsid w:val="00ED35EF"/>
    <w:rsid w:val="00ED373B"/>
    <w:rsid w:val="00ED3F67"/>
    <w:rsid w:val="00ED4972"/>
    <w:rsid w:val="00ED4E3F"/>
    <w:rsid w:val="00ED5550"/>
    <w:rsid w:val="00ED598D"/>
    <w:rsid w:val="00ED5AC3"/>
    <w:rsid w:val="00ED6F09"/>
    <w:rsid w:val="00EE0221"/>
    <w:rsid w:val="00EE06CD"/>
    <w:rsid w:val="00EE0AD8"/>
    <w:rsid w:val="00EE0EDA"/>
    <w:rsid w:val="00EE1469"/>
    <w:rsid w:val="00EE30C2"/>
    <w:rsid w:val="00EE387A"/>
    <w:rsid w:val="00EE3EC1"/>
    <w:rsid w:val="00EE4B1B"/>
    <w:rsid w:val="00EE526C"/>
    <w:rsid w:val="00EE585E"/>
    <w:rsid w:val="00EE698A"/>
    <w:rsid w:val="00EE6B20"/>
    <w:rsid w:val="00EF0A71"/>
    <w:rsid w:val="00EF0FB3"/>
    <w:rsid w:val="00EF163A"/>
    <w:rsid w:val="00EF19A4"/>
    <w:rsid w:val="00EF1C30"/>
    <w:rsid w:val="00EF2890"/>
    <w:rsid w:val="00EF2C23"/>
    <w:rsid w:val="00EF2DE0"/>
    <w:rsid w:val="00EF30A1"/>
    <w:rsid w:val="00EF331B"/>
    <w:rsid w:val="00EF3535"/>
    <w:rsid w:val="00EF3F6A"/>
    <w:rsid w:val="00EF425C"/>
    <w:rsid w:val="00EF453E"/>
    <w:rsid w:val="00EF5C74"/>
    <w:rsid w:val="00EF6E13"/>
    <w:rsid w:val="00EF71B3"/>
    <w:rsid w:val="00F002A6"/>
    <w:rsid w:val="00F009D8"/>
    <w:rsid w:val="00F00D8E"/>
    <w:rsid w:val="00F00E41"/>
    <w:rsid w:val="00F0194E"/>
    <w:rsid w:val="00F01BB2"/>
    <w:rsid w:val="00F01DEC"/>
    <w:rsid w:val="00F02386"/>
    <w:rsid w:val="00F02469"/>
    <w:rsid w:val="00F029B3"/>
    <w:rsid w:val="00F03296"/>
    <w:rsid w:val="00F03733"/>
    <w:rsid w:val="00F04605"/>
    <w:rsid w:val="00F0566C"/>
    <w:rsid w:val="00F0580F"/>
    <w:rsid w:val="00F05DE5"/>
    <w:rsid w:val="00F0650D"/>
    <w:rsid w:val="00F06957"/>
    <w:rsid w:val="00F06E69"/>
    <w:rsid w:val="00F06EB1"/>
    <w:rsid w:val="00F0773C"/>
    <w:rsid w:val="00F10653"/>
    <w:rsid w:val="00F106F2"/>
    <w:rsid w:val="00F10D3C"/>
    <w:rsid w:val="00F1152F"/>
    <w:rsid w:val="00F11C7C"/>
    <w:rsid w:val="00F11FE4"/>
    <w:rsid w:val="00F12206"/>
    <w:rsid w:val="00F12241"/>
    <w:rsid w:val="00F1258C"/>
    <w:rsid w:val="00F12D53"/>
    <w:rsid w:val="00F1315C"/>
    <w:rsid w:val="00F13473"/>
    <w:rsid w:val="00F13CB1"/>
    <w:rsid w:val="00F1494E"/>
    <w:rsid w:val="00F14B03"/>
    <w:rsid w:val="00F14C54"/>
    <w:rsid w:val="00F15043"/>
    <w:rsid w:val="00F1646F"/>
    <w:rsid w:val="00F16480"/>
    <w:rsid w:val="00F16E59"/>
    <w:rsid w:val="00F17333"/>
    <w:rsid w:val="00F17D12"/>
    <w:rsid w:val="00F20848"/>
    <w:rsid w:val="00F20FFF"/>
    <w:rsid w:val="00F2130E"/>
    <w:rsid w:val="00F215CC"/>
    <w:rsid w:val="00F21CE7"/>
    <w:rsid w:val="00F228AD"/>
    <w:rsid w:val="00F235F2"/>
    <w:rsid w:val="00F237D2"/>
    <w:rsid w:val="00F23E33"/>
    <w:rsid w:val="00F23E67"/>
    <w:rsid w:val="00F23F56"/>
    <w:rsid w:val="00F2414B"/>
    <w:rsid w:val="00F25255"/>
    <w:rsid w:val="00F261B5"/>
    <w:rsid w:val="00F265EB"/>
    <w:rsid w:val="00F27185"/>
    <w:rsid w:val="00F27C7D"/>
    <w:rsid w:val="00F30980"/>
    <w:rsid w:val="00F30C3F"/>
    <w:rsid w:val="00F3346C"/>
    <w:rsid w:val="00F3392E"/>
    <w:rsid w:val="00F343A2"/>
    <w:rsid w:val="00F34AC0"/>
    <w:rsid w:val="00F34AD0"/>
    <w:rsid w:val="00F364DC"/>
    <w:rsid w:val="00F36C29"/>
    <w:rsid w:val="00F37155"/>
    <w:rsid w:val="00F379A9"/>
    <w:rsid w:val="00F37CDC"/>
    <w:rsid w:val="00F418F8"/>
    <w:rsid w:val="00F41CEE"/>
    <w:rsid w:val="00F42D9D"/>
    <w:rsid w:val="00F433FD"/>
    <w:rsid w:val="00F43BC2"/>
    <w:rsid w:val="00F43C4A"/>
    <w:rsid w:val="00F4469E"/>
    <w:rsid w:val="00F449BF"/>
    <w:rsid w:val="00F44A72"/>
    <w:rsid w:val="00F44B33"/>
    <w:rsid w:val="00F4565F"/>
    <w:rsid w:val="00F45FCF"/>
    <w:rsid w:val="00F460A2"/>
    <w:rsid w:val="00F46619"/>
    <w:rsid w:val="00F46819"/>
    <w:rsid w:val="00F46949"/>
    <w:rsid w:val="00F472DF"/>
    <w:rsid w:val="00F47C8B"/>
    <w:rsid w:val="00F50000"/>
    <w:rsid w:val="00F50FEB"/>
    <w:rsid w:val="00F510DF"/>
    <w:rsid w:val="00F51636"/>
    <w:rsid w:val="00F520BC"/>
    <w:rsid w:val="00F534E7"/>
    <w:rsid w:val="00F53542"/>
    <w:rsid w:val="00F53546"/>
    <w:rsid w:val="00F536AF"/>
    <w:rsid w:val="00F53FF7"/>
    <w:rsid w:val="00F54ACB"/>
    <w:rsid w:val="00F55311"/>
    <w:rsid w:val="00F5570F"/>
    <w:rsid w:val="00F5602B"/>
    <w:rsid w:val="00F566AA"/>
    <w:rsid w:val="00F566F0"/>
    <w:rsid w:val="00F56914"/>
    <w:rsid w:val="00F56D58"/>
    <w:rsid w:val="00F5732F"/>
    <w:rsid w:val="00F57984"/>
    <w:rsid w:val="00F579EB"/>
    <w:rsid w:val="00F57CA3"/>
    <w:rsid w:val="00F6040F"/>
    <w:rsid w:val="00F60D17"/>
    <w:rsid w:val="00F6144D"/>
    <w:rsid w:val="00F615CC"/>
    <w:rsid w:val="00F63AE8"/>
    <w:rsid w:val="00F643DB"/>
    <w:rsid w:val="00F65B88"/>
    <w:rsid w:val="00F65D68"/>
    <w:rsid w:val="00F6615C"/>
    <w:rsid w:val="00F666A1"/>
    <w:rsid w:val="00F66B97"/>
    <w:rsid w:val="00F675AD"/>
    <w:rsid w:val="00F7057B"/>
    <w:rsid w:val="00F70E2C"/>
    <w:rsid w:val="00F71845"/>
    <w:rsid w:val="00F71CC5"/>
    <w:rsid w:val="00F722B3"/>
    <w:rsid w:val="00F731B4"/>
    <w:rsid w:val="00F738A2"/>
    <w:rsid w:val="00F73904"/>
    <w:rsid w:val="00F73BD3"/>
    <w:rsid w:val="00F74B82"/>
    <w:rsid w:val="00F75190"/>
    <w:rsid w:val="00F75668"/>
    <w:rsid w:val="00F75A52"/>
    <w:rsid w:val="00F75BAC"/>
    <w:rsid w:val="00F7625F"/>
    <w:rsid w:val="00F76702"/>
    <w:rsid w:val="00F76B1D"/>
    <w:rsid w:val="00F77112"/>
    <w:rsid w:val="00F77474"/>
    <w:rsid w:val="00F77B72"/>
    <w:rsid w:val="00F807E6"/>
    <w:rsid w:val="00F81367"/>
    <w:rsid w:val="00F815D1"/>
    <w:rsid w:val="00F82234"/>
    <w:rsid w:val="00F82D99"/>
    <w:rsid w:val="00F833CA"/>
    <w:rsid w:val="00F83816"/>
    <w:rsid w:val="00F8425A"/>
    <w:rsid w:val="00F86BE5"/>
    <w:rsid w:val="00F9047F"/>
    <w:rsid w:val="00F91154"/>
    <w:rsid w:val="00F9134F"/>
    <w:rsid w:val="00F91821"/>
    <w:rsid w:val="00F9205B"/>
    <w:rsid w:val="00F9276A"/>
    <w:rsid w:val="00F93221"/>
    <w:rsid w:val="00F93AD8"/>
    <w:rsid w:val="00F93E53"/>
    <w:rsid w:val="00F94437"/>
    <w:rsid w:val="00F94CD0"/>
    <w:rsid w:val="00F95381"/>
    <w:rsid w:val="00F95D69"/>
    <w:rsid w:val="00F96361"/>
    <w:rsid w:val="00F96E47"/>
    <w:rsid w:val="00FA0185"/>
    <w:rsid w:val="00FA03DA"/>
    <w:rsid w:val="00FA04C7"/>
    <w:rsid w:val="00FA0733"/>
    <w:rsid w:val="00FA0B3A"/>
    <w:rsid w:val="00FA10CD"/>
    <w:rsid w:val="00FA16EC"/>
    <w:rsid w:val="00FA18BD"/>
    <w:rsid w:val="00FA1AF0"/>
    <w:rsid w:val="00FA27F8"/>
    <w:rsid w:val="00FA2C91"/>
    <w:rsid w:val="00FA3B4E"/>
    <w:rsid w:val="00FA3EFC"/>
    <w:rsid w:val="00FA43C0"/>
    <w:rsid w:val="00FA5551"/>
    <w:rsid w:val="00FA5929"/>
    <w:rsid w:val="00FA626E"/>
    <w:rsid w:val="00FA656D"/>
    <w:rsid w:val="00FA69FA"/>
    <w:rsid w:val="00FA712E"/>
    <w:rsid w:val="00FA7813"/>
    <w:rsid w:val="00FA78CF"/>
    <w:rsid w:val="00FB028C"/>
    <w:rsid w:val="00FB086E"/>
    <w:rsid w:val="00FB144C"/>
    <w:rsid w:val="00FB1600"/>
    <w:rsid w:val="00FB1B66"/>
    <w:rsid w:val="00FB2405"/>
    <w:rsid w:val="00FB2901"/>
    <w:rsid w:val="00FB2C4A"/>
    <w:rsid w:val="00FB2DFD"/>
    <w:rsid w:val="00FB31BA"/>
    <w:rsid w:val="00FB42ED"/>
    <w:rsid w:val="00FB4F7D"/>
    <w:rsid w:val="00FB590F"/>
    <w:rsid w:val="00FB6192"/>
    <w:rsid w:val="00FB67C9"/>
    <w:rsid w:val="00FB67EF"/>
    <w:rsid w:val="00FB6CFB"/>
    <w:rsid w:val="00FB6DA8"/>
    <w:rsid w:val="00FC021B"/>
    <w:rsid w:val="00FC04B5"/>
    <w:rsid w:val="00FC0993"/>
    <w:rsid w:val="00FC09E5"/>
    <w:rsid w:val="00FC0B41"/>
    <w:rsid w:val="00FC0DB2"/>
    <w:rsid w:val="00FC176C"/>
    <w:rsid w:val="00FC257A"/>
    <w:rsid w:val="00FC29ED"/>
    <w:rsid w:val="00FC2E44"/>
    <w:rsid w:val="00FC3480"/>
    <w:rsid w:val="00FC3CB3"/>
    <w:rsid w:val="00FC3D72"/>
    <w:rsid w:val="00FC4141"/>
    <w:rsid w:val="00FC418F"/>
    <w:rsid w:val="00FC469A"/>
    <w:rsid w:val="00FC4A87"/>
    <w:rsid w:val="00FC4FD4"/>
    <w:rsid w:val="00FC5092"/>
    <w:rsid w:val="00FC64A8"/>
    <w:rsid w:val="00FC6685"/>
    <w:rsid w:val="00FC67CC"/>
    <w:rsid w:val="00FC68A2"/>
    <w:rsid w:val="00FC7897"/>
    <w:rsid w:val="00FD0041"/>
    <w:rsid w:val="00FD0DED"/>
    <w:rsid w:val="00FD0E25"/>
    <w:rsid w:val="00FD0EAF"/>
    <w:rsid w:val="00FD16C3"/>
    <w:rsid w:val="00FD2971"/>
    <w:rsid w:val="00FD30E3"/>
    <w:rsid w:val="00FD4A01"/>
    <w:rsid w:val="00FD4FD2"/>
    <w:rsid w:val="00FD5253"/>
    <w:rsid w:val="00FD7007"/>
    <w:rsid w:val="00FD702A"/>
    <w:rsid w:val="00FD726B"/>
    <w:rsid w:val="00FD7B8B"/>
    <w:rsid w:val="00FD7C48"/>
    <w:rsid w:val="00FE02DF"/>
    <w:rsid w:val="00FE083F"/>
    <w:rsid w:val="00FE0F73"/>
    <w:rsid w:val="00FE1314"/>
    <w:rsid w:val="00FE1366"/>
    <w:rsid w:val="00FE1D06"/>
    <w:rsid w:val="00FE1FA7"/>
    <w:rsid w:val="00FE303C"/>
    <w:rsid w:val="00FE3379"/>
    <w:rsid w:val="00FE3D44"/>
    <w:rsid w:val="00FE3D5F"/>
    <w:rsid w:val="00FE4404"/>
    <w:rsid w:val="00FE47A4"/>
    <w:rsid w:val="00FE54A0"/>
    <w:rsid w:val="00FE5543"/>
    <w:rsid w:val="00FE5899"/>
    <w:rsid w:val="00FE5917"/>
    <w:rsid w:val="00FE6CD2"/>
    <w:rsid w:val="00FE7306"/>
    <w:rsid w:val="00FE7725"/>
    <w:rsid w:val="00FF069D"/>
    <w:rsid w:val="00FF0AA7"/>
    <w:rsid w:val="00FF0EAD"/>
    <w:rsid w:val="00FF1D9B"/>
    <w:rsid w:val="00FF2DB0"/>
    <w:rsid w:val="00FF31DC"/>
    <w:rsid w:val="00FF361C"/>
    <w:rsid w:val="00FF3A93"/>
    <w:rsid w:val="00FF3C4C"/>
    <w:rsid w:val="00FF4D31"/>
    <w:rsid w:val="00FF565F"/>
    <w:rsid w:val="00FF6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96FF1C"/>
  <w15:docId w15:val="{F78CF8F0-D605-480D-B4DB-11413237A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
    <w:name w:val="Normal"/>
    <w:qFormat/>
    <w:rsid w:val="00C709B4"/>
    <w:pPr>
      <w:spacing w:after="0" w:line="240" w:lineRule="auto"/>
      <w:jc w:val="both"/>
    </w:pPr>
    <w:rPr>
      <w:rFonts w:ascii="Times New Roman" w:hAnsi="Times New Roman"/>
      <w:sz w:val="28"/>
    </w:rPr>
  </w:style>
  <w:style w:type="paragraph" w:styleId="12">
    <w:name w:val="heading 1"/>
    <w:aliases w:val="Заголовок 1 Знак1,Заголовок 1 Знак Знак,БЛОК Знак Знак,БЛОК Знак"/>
    <w:basedOn w:val="af"/>
    <w:next w:val="af"/>
    <w:link w:val="1b"/>
    <w:qFormat/>
    <w:rsid w:val="00503331"/>
    <w:pPr>
      <w:keepNext/>
      <w:keepLines/>
      <w:numPr>
        <w:numId w:val="2"/>
      </w:numPr>
      <w:spacing w:before="240" w:after="240"/>
      <w:outlineLvl w:val="0"/>
    </w:pPr>
    <w:rPr>
      <w:rFonts w:eastAsiaTheme="majorEastAsia" w:cstheme="majorBidi"/>
      <w:b/>
      <w:bCs/>
      <w:szCs w:val="28"/>
    </w:rPr>
  </w:style>
  <w:style w:type="paragraph" w:styleId="26">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Заголовок 2 Знак Знак,1.2 Заголовок 2 Знак Знак,1.2 Заголовок 2 Знак1, Знак5"/>
    <w:basedOn w:val="af"/>
    <w:next w:val="af"/>
    <w:link w:val="27"/>
    <w:unhideWhenUsed/>
    <w:qFormat/>
    <w:rsid w:val="00503331"/>
    <w:pPr>
      <w:keepNext/>
      <w:keepLines/>
      <w:spacing w:before="240" w:after="240"/>
      <w:outlineLvl w:val="1"/>
    </w:pPr>
    <w:rPr>
      <w:rFonts w:eastAsiaTheme="majorEastAsia" w:cstheme="majorBidi"/>
      <w:b/>
      <w:bCs/>
      <w:szCs w:val="26"/>
    </w:rPr>
  </w:style>
  <w:style w:type="paragraph" w:styleId="32">
    <w:name w:val="heading 3"/>
    <w:aliases w:val="ПодЗаголовок,Знак3 Знак, Знак, Знак3,Подраздел,Знак3 Знак Знак Знак Знак,Знак3 Знак1,Знак3 Знак Знак Знак Знак Знак,Знак3 Знак Знак Знак,Заголовок 31,Знак14 Знак"/>
    <w:basedOn w:val="af"/>
    <w:next w:val="af"/>
    <w:link w:val="38"/>
    <w:unhideWhenUsed/>
    <w:qFormat/>
    <w:rsid w:val="00B15931"/>
    <w:pPr>
      <w:keepNext/>
      <w:keepLines/>
      <w:numPr>
        <w:ilvl w:val="2"/>
        <w:numId w:val="2"/>
      </w:numPr>
      <w:spacing w:before="240" w:after="240"/>
      <w:outlineLvl w:val="2"/>
    </w:pPr>
    <w:rPr>
      <w:rFonts w:eastAsiaTheme="majorEastAsia" w:cstheme="majorBidi"/>
      <w:b/>
      <w:bCs/>
    </w:rPr>
  </w:style>
  <w:style w:type="paragraph" w:styleId="40">
    <w:name w:val="heading 4"/>
    <w:basedOn w:val="af"/>
    <w:next w:val="af"/>
    <w:link w:val="42"/>
    <w:unhideWhenUsed/>
    <w:qFormat/>
    <w:rsid w:val="004A6081"/>
    <w:pPr>
      <w:keepNext/>
      <w:keepLines/>
      <w:numPr>
        <w:ilvl w:val="3"/>
        <w:numId w:val="2"/>
      </w:numPr>
      <w:spacing w:before="200"/>
      <w:outlineLvl w:val="3"/>
    </w:pPr>
    <w:rPr>
      <w:rFonts w:eastAsiaTheme="majorEastAsia" w:cstheme="majorBidi"/>
      <w:b/>
      <w:bCs/>
      <w:iCs/>
    </w:rPr>
  </w:style>
  <w:style w:type="paragraph" w:styleId="5">
    <w:name w:val="heading 5"/>
    <w:basedOn w:val="af"/>
    <w:next w:val="af"/>
    <w:link w:val="50"/>
    <w:unhideWhenUsed/>
    <w:qFormat/>
    <w:rsid w:val="00E74712"/>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60">
    <w:name w:val="heading 6"/>
    <w:basedOn w:val="af"/>
    <w:next w:val="af"/>
    <w:link w:val="61"/>
    <w:unhideWhenUsed/>
    <w:qFormat/>
    <w:rsid w:val="00E74712"/>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f"/>
    <w:next w:val="af"/>
    <w:link w:val="70"/>
    <w:unhideWhenUsed/>
    <w:qFormat/>
    <w:rsid w:val="00E74712"/>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f"/>
    <w:next w:val="af"/>
    <w:link w:val="80"/>
    <w:uiPriority w:val="9"/>
    <w:unhideWhenUsed/>
    <w:qFormat/>
    <w:rsid w:val="00E74712"/>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f"/>
    <w:next w:val="af"/>
    <w:link w:val="90"/>
    <w:uiPriority w:val="9"/>
    <w:unhideWhenUsed/>
    <w:qFormat/>
    <w:rsid w:val="00E74712"/>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No Spacing"/>
    <w:aliases w:val="Стратегия,No Spacing,с интервалом"/>
    <w:link w:val="af4"/>
    <w:uiPriority w:val="99"/>
    <w:qFormat/>
    <w:rsid w:val="00184850"/>
    <w:pPr>
      <w:spacing w:after="0" w:line="240" w:lineRule="auto"/>
      <w:jc w:val="both"/>
    </w:pPr>
    <w:rPr>
      <w:rFonts w:ascii="Times New Roman" w:hAnsi="Times New Roman"/>
      <w:sz w:val="28"/>
    </w:rPr>
  </w:style>
  <w:style w:type="character" w:customStyle="1" w:styleId="1b">
    <w:name w:val="Заголовок 1 Знак"/>
    <w:aliases w:val="Заголовок 1 Знак1 Знак,Заголовок 1 Знак Знак Знак,БЛОК Знак Знак Знак,БЛОК Знак Знак1"/>
    <w:basedOn w:val="af0"/>
    <w:link w:val="12"/>
    <w:rsid w:val="00503331"/>
    <w:rPr>
      <w:rFonts w:ascii="Times New Roman" w:eastAsiaTheme="majorEastAsia" w:hAnsi="Times New Roman" w:cstheme="majorBidi"/>
      <w:b/>
      <w:bCs/>
      <w:sz w:val="28"/>
      <w:szCs w:val="28"/>
    </w:rPr>
  </w:style>
  <w:style w:type="character" w:customStyle="1" w:styleId="27">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Заголовок 2 Знак Знак Знак,1.2 Заголовок 2 Знак1 Знак"/>
    <w:basedOn w:val="af0"/>
    <w:link w:val="26"/>
    <w:rsid w:val="00503331"/>
    <w:rPr>
      <w:rFonts w:ascii="Times New Roman" w:eastAsiaTheme="majorEastAsia" w:hAnsi="Times New Roman" w:cstheme="majorBidi"/>
      <w:b/>
      <w:bCs/>
      <w:sz w:val="28"/>
      <w:szCs w:val="26"/>
    </w:rPr>
  </w:style>
  <w:style w:type="paragraph" w:styleId="af5">
    <w:name w:val="TOC Heading"/>
    <w:basedOn w:val="12"/>
    <w:next w:val="af"/>
    <w:uiPriority w:val="39"/>
    <w:unhideWhenUsed/>
    <w:qFormat/>
    <w:rsid w:val="00E74712"/>
    <w:pPr>
      <w:spacing w:line="276" w:lineRule="auto"/>
      <w:jc w:val="left"/>
      <w:outlineLvl w:val="9"/>
    </w:pPr>
    <w:rPr>
      <w:rFonts w:asciiTheme="majorHAnsi" w:hAnsiTheme="majorHAnsi"/>
      <w:color w:val="365F91" w:themeColor="accent1" w:themeShade="BF"/>
    </w:rPr>
  </w:style>
  <w:style w:type="paragraph" w:styleId="1c">
    <w:name w:val="toc 1"/>
    <w:basedOn w:val="af"/>
    <w:next w:val="af"/>
    <w:autoRedefine/>
    <w:uiPriority w:val="39"/>
    <w:unhideWhenUsed/>
    <w:qFormat/>
    <w:rsid w:val="00AF39D3"/>
    <w:pPr>
      <w:tabs>
        <w:tab w:val="left" w:pos="440"/>
        <w:tab w:val="right" w:leader="dot" w:pos="9345"/>
      </w:tabs>
      <w:spacing w:after="100"/>
    </w:pPr>
  </w:style>
  <w:style w:type="character" w:styleId="af6">
    <w:name w:val="Hyperlink"/>
    <w:basedOn w:val="af0"/>
    <w:uiPriority w:val="99"/>
    <w:unhideWhenUsed/>
    <w:rsid w:val="00E74712"/>
    <w:rPr>
      <w:color w:val="0000FF" w:themeColor="hyperlink"/>
      <w:u w:val="single"/>
    </w:rPr>
  </w:style>
  <w:style w:type="paragraph" w:styleId="af7">
    <w:name w:val="Balloon Text"/>
    <w:aliases w:val="Знак5"/>
    <w:basedOn w:val="af"/>
    <w:link w:val="af8"/>
    <w:unhideWhenUsed/>
    <w:qFormat/>
    <w:rsid w:val="00E74712"/>
    <w:rPr>
      <w:rFonts w:ascii="Tahoma" w:hAnsi="Tahoma" w:cs="Tahoma"/>
      <w:sz w:val="16"/>
      <w:szCs w:val="16"/>
    </w:rPr>
  </w:style>
  <w:style w:type="character" w:customStyle="1" w:styleId="af8">
    <w:name w:val="Текст выноски Знак"/>
    <w:aliases w:val="Знак5 Знак"/>
    <w:basedOn w:val="af0"/>
    <w:link w:val="af7"/>
    <w:rsid w:val="00E74712"/>
    <w:rPr>
      <w:rFonts w:ascii="Tahoma" w:hAnsi="Tahoma" w:cs="Tahoma"/>
      <w:sz w:val="16"/>
      <w:szCs w:val="16"/>
    </w:rPr>
  </w:style>
  <w:style w:type="character" w:customStyle="1" w:styleId="38">
    <w:name w:val="Заголовок 3 Знак"/>
    <w:aliases w:val="ПодЗаголовок Знак,Знак3 Знак Знак, Знак Знак, Знак3 Знак,Подраздел Знак,Знак3 Знак Знак Знак Знак Знак1,Знак3 Знак1 Знак,Знак3 Знак Знак Знак Знак Знак Знак,Знак3 Знак Знак Знак Знак1,Заголовок 31 Знак,Знак14 Знак Знак"/>
    <w:basedOn w:val="af0"/>
    <w:link w:val="32"/>
    <w:rsid w:val="00B15931"/>
    <w:rPr>
      <w:rFonts w:ascii="Times New Roman" w:eastAsiaTheme="majorEastAsia" w:hAnsi="Times New Roman" w:cstheme="majorBidi"/>
      <w:b/>
      <w:bCs/>
      <w:sz w:val="28"/>
    </w:rPr>
  </w:style>
  <w:style w:type="paragraph" w:styleId="29">
    <w:name w:val="toc 2"/>
    <w:basedOn w:val="af"/>
    <w:next w:val="af"/>
    <w:autoRedefine/>
    <w:uiPriority w:val="39"/>
    <w:unhideWhenUsed/>
    <w:qFormat/>
    <w:rsid w:val="00AF39D3"/>
    <w:pPr>
      <w:spacing w:after="100"/>
      <w:ind w:left="220"/>
    </w:pPr>
  </w:style>
  <w:style w:type="paragraph" w:styleId="39">
    <w:name w:val="toc 3"/>
    <w:basedOn w:val="af"/>
    <w:next w:val="af"/>
    <w:link w:val="3a"/>
    <w:autoRedefine/>
    <w:uiPriority w:val="39"/>
    <w:unhideWhenUsed/>
    <w:qFormat/>
    <w:rsid w:val="00AF39D3"/>
    <w:pPr>
      <w:ind w:left="440"/>
    </w:pPr>
  </w:style>
  <w:style w:type="character" w:customStyle="1" w:styleId="42">
    <w:name w:val="Заголовок 4 Знак"/>
    <w:basedOn w:val="af0"/>
    <w:link w:val="40"/>
    <w:rsid w:val="004A6081"/>
    <w:rPr>
      <w:rFonts w:ascii="Times New Roman" w:eastAsiaTheme="majorEastAsia" w:hAnsi="Times New Roman" w:cstheme="majorBidi"/>
      <w:b/>
      <w:bCs/>
      <w:iCs/>
      <w:sz w:val="28"/>
    </w:rPr>
  </w:style>
  <w:style w:type="character" w:customStyle="1" w:styleId="50">
    <w:name w:val="Заголовок 5 Знак"/>
    <w:basedOn w:val="af0"/>
    <w:link w:val="5"/>
    <w:rsid w:val="00E74712"/>
    <w:rPr>
      <w:rFonts w:asciiTheme="majorHAnsi" w:eastAsiaTheme="majorEastAsia" w:hAnsiTheme="majorHAnsi" w:cstheme="majorBidi"/>
      <w:color w:val="243F60" w:themeColor="accent1" w:themeShade="7F"/>
      <w:sz w:val="28"/>
    </w:rPr>
  </w:style>
  <w:style w:type="character" w:customStyle="1" w:styleId="61">
    <w:name w:val="Заголовок 6 Знак"/>
    <w:basedOn w:val="af0"/>
    <w:link w:val="60"/>
    <w:rsid w:val="00E74712"/>
    <w:rPr>
      <w:rFonts w:asciiTheme="majorHAnsi" w:eastAsiaTheme="majorEastAsia" w:hAnsiTheme="majorHAnsi" w:cstheme="majorBidi"/>
      <w:i/>
      <w:iCs/>
      <w:color w:val="243F60" w:themeColor="accent1" w:themeShade="7F"/>
      <w:sz w:val="28"/>
    </w:rPr>
  </w:style>
  <w:style w:type="character" w:customStyle="1" w:styleId="70">
    <w:name w:val="Заголовок 7 Знак"/>
    <w:basedOn w:val="af0"/>
    <w:link w:val="7"/>
    <w:rsid w:val="00E74712"/>
    <w:rPr>
      <w:rFonts w:asciiTheme="majorHAnsi" w:eastAsiaTheme="majorEastAsia" w:hAnsiTheme="majorHAnsi" w:cstheme="majorBidi"/>
      <w:i/>
      <w:iCs/>
      <w:color w:val="404040" w:themeColor="text1" w:themeTint="BF"/>
      <w:sz w:val="28"/>
    </w:rPr>
  </w:style>
  <w:style w:type="character" w:customStyle="1" w:styleId="80">
    <w:name w:val="Заголовок 8 Знак"/>
    <w:basedOn w:val="af0"/>
    <w:link w:val="8"/>
    <w:uiPriority w:val="9"/>
    <w:rsid w:val="00E74712"/>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f0"/>
    <w:link w:val="9"/>
    <w:uiPriority w:val="9"/>
    <w:rsid w:val="00E74712"/>
    <w:rPr>
      <w:rFonts w:asciiTheme="majorHAnsi" w:eastAsiaTheme="majorEastAsia" w:hAnsiTheme="majorHAnsi" w:cstheme="majorBidi"/>
      <w:i/>
      <w:iCs/>
      <w:color w:val="404040" w:themeColor="text1" w:themeTint="BF"/>
      <w:sz w:val="20"/>
      <w:szCs w:val="20"/>
    </w:rPr>
  </w:style>
  <w:style w:type="character" w:customStyle="1" w:styleId="af4">
    <w:name w:val="Без интервала Знак"/>
    <w:aliases w:val="Стратегия Знак,No Spacing Знак,с интервалом Знак"/>
    <w:link w:val="af3"/>
    <w:uiPriority w:val="99"/>
    <w:qFormat/>
    <w:rsid w:val="00184850"/>
    <w:rPr>
      <w:rFonts w:ascii="Times New Roman" w:hAnsi="Times New Roman"/>
      <w:sz w:val="28"/>
    </w:rPr>
  </w:style>
  <w:style w:type="paragraph" w:styleId="af9">
    <w:name w:val="footer"/>
    <w:aliases w:val=" Знак6, Знак14,Знак6"/>
    <w:basedOn w:val="af"/>
    <w:link w:val="afa"/>
    <w:qFormat/>
    <w:rsid w:val="008D4E47"/>
    <w:pPr>
      <w:tabs>
        <w:tab w:val="center" w:pos="4677"/>
        <w:tab w:val="right" w:pos="9355"/>
      </w:tabs>
      <w:suppressAutoHyphens/>
    </w:pPr>
    <w:rPr>
      <w:rFonts w:eastAsia="Times New Roman" w:cs="Times New Roman"/>
      <w:sz w:val="24"/>
      <w:szCs w:val="24"/>
      <w:lang w:eastAsia="ar-SA"/>
    </w:rPr>
  </w:style>
  <w:style w:type="character" w:customStyle="1" w:styleId="afa">
    <w:name w:val="Нижний колонтитул Знак"/>
    <w:aliases w:val=" Знак6 Знак, Знак14 Знак,Знак6 Знак"/>
    <w:basedOn w:val="af0"/>
    <w:link w:val="af9"/>
    <w:rsid w:val="008D4E47"/>
    <w:rPr>
      <w:rFonts w:ascii="Times New Roman" w:eastAsia="Times New Roman" w:hAnsi="Times New Roman" w:cs="Times New Roman"/>
      <w:sz w:val="24"/>
      <w:szCs w:val="24"/>
      <w:lang w:eastAsia="ar-SA"/>
    </w:rPr>
  </w:style>
  <w:style w:type="table" w:styleId="afb">
    <w:name w:val="Table Grid"/>
    <w:aliases w:val="Table Grid Report"/>
    <w:basedOn w:val="af1"/>
    <w:uiPriority w:val="59"/>
    <w:rsid w:val="00BC00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header"/>
    <w:aliases w:val="ВерхКолонтитул, Знак4,Знак4,Верхний колонтитул Знак Знак,Знак8, Знак8,Aa?oiee eieiioeooe,I.L.T."/>
    <w:basedOn w:val="af"/>
    <w:link w:val="afd"/>
    <w:uiPriority w:val="99"/>
    <w:unhideWhenUsed/>
    <w:qFormat/>
    <w:rsid w:val="00C07E8C"/>
    <w:pPr>
      <w:tabs>
        <w:tab w:val="center" w:pos="4677"/>
        <w:tab w:val="right" w:pos="9355"/>
      </w:tabs>
    </w:pPr>
  </w:style>
  <w:style w:type="character" w:customStyle="1" w:styleId="afd">
    <w:name w:val="Верхний колонтитул Знак"/>
    <w:aliases w:val="ВерхКолонтитул Знак, Знак4 Знак,Знак4 Знак,Верхний колонтитул Знак Знак Знак,Знак8 Знак, Знак8 Знак,Aa?oiee eieiioeooe Знак,I.L.T. Знак"/>
    <w:basedOn w:val="af0"/>
    <w:link w:val="afc"/>
    <w:uiPriority w:val="99"/>
    <w:rsid w:val="00C07E8C"/>
  </w:style>
  <w:style w:type="character" w:styleId="afe">
    <w:name w:val="Emphasis"/>
    <w:basedOn w:val="af0"/>
    <w:qFormat/>
    <w:rsid w:val="008706BF"/>
    <w:rPr>
      <w:i/>
      <w:iCs/>
    </w:rPr>
  </w:style>
  <w:style w:type="table" w:customStyle="1" w:styleId="2a">
    <w:name w:val="Сетка таблицы2"/>
    <w:basedOn w:val="af1"/>
    <w:next w:val="afb"/>
    <w:uiPriority w:val="59"/>
    <w:rsid w:val="00205E66"/>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FollowedHyperlink"/>
    <w:basedOn w:val="af0"/>
    <w:uiPriority w:val="99"/>
    <w:unhideWhenUsed/>
    <w:rsid w:val="00FA656D"/>
    <w:rPr>
      <w:color w:val="800080" w:themeColor="followedHyperlink"/>
      <w:u w:val="single"/>
    </w:rPr>
  </w:style>
  <w:style w:type="paragraph" w:styleId="HTML">
    <w:name w:val="HTML Preformatted"/>
    <w:basedOn w:val="af"/>
    <w:link w:val="HTML0"/>
    <w:unhideWhenUsed/>
    <w:rsid w:val="00341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0"/>
    <w:link w:val="HTML"/>
    <w:rsid w:val="003415CE"/>
    <w:rPr>
      <w:rFonts w:ascii="Courier New" w:eastAsiaTheme="minorEastAsia" w:hAnsi="Courier New" w:cs="Courier New"/>
      <w:sz w:val="20"/>
      <w:szCs w:val="20"/>
      <w:lang w:eastAsia="ru-RU"/>
    </w:rPr>
  </w:style>
  <w:style w:type="paragraph" w:styleId="aff0">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f"/>
    <w:link w:val="aff1"/>
    <w:uiPriority w:val="99"/>
    <w:unhideWhenUsed/>
    <w:qFormat/>
    <w:rsid w:val="00E46297"/>
    <w:rPr>
      <w:sz w:val="20"/>
      <w:szCs w:val="20"/>
    </w:rPr>
  </w:style>
  <w:style w:type="character" w:customStyle="1" w:styleId="aff1">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f0"/>
    <w:link w:val="aff0"/>
    <w:uiPriority w:val="99"/>
    <w:rsid w:val="00E46297"/>
    <w:rPr>
      <w:sz w:val="20"/>
      <w:szCs w:val="20"/>
    </w:rPr>
  </w:style>
  <w:style w:type="character" w:styleId="aff2">
    <w:name w:val="footnote reference"/>
    <w:aliases w:val="Знак сноски 1,Знак сноски-FN,Ciae niinee-FN,Referencia nota al pie,ftref,Ссылка на сноску 45,Appel note de bas de page"/>
    <w:basedOn w:val="af0"/>
    <w:uiPriority w:val="99"/>
    <w:unhideWhenUsed/>
    <w:rsid w:val="00E46297"/>
    <w:rPr>
      <w:vertAlign w:val="superscript"/>
    </w:rPr>
  </w:style>
  <w:style w:type="paragraph" w:customStyle="1" w:styleId="portlet-title">
    <w:name w:val="portlet-title"/>
    <w:basedOn w:val="af"/>
    <w:rsid w:val="00A51A76"/>
    <w:pPr>
      <w:spacing w:before="100" w:beforeAutospacing="1" w:after="100" w:afterAutospacing="1"/>
    </w:pPr>
    <w:rPr>
      <w:rFonts w:eastAsia="Times New Roman" w:cs="Times New Roman"/>
      <w:sz w:val="24"/>
      <w:szCs w:val="24"/>
    </w:rPr>
  </w:style>
  <w:style w:type="table" w:customStyle="1" w:styleId="1d">
    <w:name w:val="Сетка таблицы1"/>
    <w:basedOn w:val="af1"/>
    <w:next w:val="afb"/>
    <w:uiPriority w:val="59"/>
    <w:rsid w:val="00D2064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f1"/>
    <w:next w:val="afb"/>
    <w:rsid w:val="00D2064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2E1F91"/>
    <w:pPr>
      <w:widowControl w:val="0"/>
      <w:autoSpaceDE w:val="0"/>
      <w:autoSpaceDN w:val="0"/>
      <w:adjustRightInd w:val="0"/>
      <w:spacing w:after="0" w:line="240" w:lineRule="auto"/>
    </w:pPr>
    <w:rPr>
      <w:rFonts w:ascii="Arial" w:hAnsi="Arial" w:cs="Arial"/>
      <w:sz w:val="20"/>
      <w:szCs w:val="20"/>
    </w:rPr>
  </w:style>
  <w:style w:type="paragraph" w:customStyle="1" w:styleId="110">
    <w:name w:val="Знак Знак Знак1 Знак Знак Знак Знак Знак Знак1 Знак Знак Знак Знак"/>
    <w:basedOn w:val="af"/>
    <w:rsid w:val="00422605"/>
    <w:pPr>
      <w:keepLines/>
      <w:spacing w:after="160" w:line="240" w:lineRule="exact"/>
    </w:pPr>
    <w:rPr>
      <w:rFonts w:ascii="Verdana" w:eastAsia="MS Mincho" w:hAnsi="Verdana" w:cs="Franklin Gothic Book"/>
      <w:sz w:val="20"/>
      <w:szCs w:val="20"/>
      <w:lang w:val="en-US"/>
    </w:rPr>
  </w:style>
  <w:style w:type="table" w:customStyle="1" w:styleId="43">
    <w:name w:val="Сетка таблицы4"/>
    <w:basedOn w:val="af1"/>
    <w:next w:val="afb"/>
    <w:uiPriority w:val="59"/>
    <w:rsid w:val="008D64D6"/>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Сетка таблицы5"/>
    <w:basedOn w:val="af1"/>
    <w:next w:val="afb"/>
    <w:uiPriority w:val="59"/>
    <w:rsid w:val="00890C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Номер объекта,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рисунка"/>
    <w:basedOn w:val="af"/>
    <w:next w:val="af"/>
    <w:link w:val="aff4"/>
    <w:qFormat/>
    <w:rsid w:val="00760994"/>
    <w:pPr>
      <w:spacing w:before="120" w:after="120"/>
    </w:pPr>
    <w:rPr>
      <w:rFonts w:eastAsia="Times New Roman" w:cs="Times New Roman"/>
      <w:b/>
      <w:sz w:val="20"/>
      <w:szCs w:val="20"/>
    </w:rPr>
  </w:style>
  <w:style w:type="table" w:customStyle="1" w:styleId="410">
    <w:name w:val="Сетка таблицы41"/>
    <w:basedOn w:val="af1"/>
    <w:next w:val="afb"/>
    <w:uiPriority w:val="59"/>
    <w:rsid w:val="0013290C"/>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f1"/>
    <w:next w:val="afb"/>
    <w:uiPriority w:val="59"/>
    <w:rsid w:val="00AB5C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f1"/>
    <w:next w:val="afb"/>
    <w:uiPriority w:val="59"/>
    <w:rsid w:val="00AB5C55"/>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f1"/>
    <w:next w:val="afb"/>
    <w:uiPriority w:val="59"/>
    <w:rsid w:val="00AB5C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f1"/>
    <w:next w:val="afb"/>
    <w:uiPriority w:val="59"/>
    <w:rsid w:val="00633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Нет списка1"/>
    <w:next w:val="af2"/>
    <w:uiPriority w:val="99"/>
    <w:semiHidden/>
    <w:unhideWhenUsed/>
    <w:rsid w:val="00633E61"/>
  </w:style>
  <w:style w:type="table" w:customStyle="1" w:styleId="91">
    <w:name w:val="Сетка таблицы9"/>
    <w:basedOn w:val="af1"/>
    <w:next w:val="afb"/>
    <w:uiPriority w:val="59"/>
    <w:rsid w:val="00633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f1"/>
    <w:next w:val="afb"/>
    <w:uiPriority w:val="59"/>
    <w:rsid w:val="00633E61"/>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
    <w:basedOn w:val="af1"/>
    <w:next w:val="afb"/>
    <w:uiPriority w:val="59"/>
    <w:rsid w:val="00633E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f1"/>
    <w:next w:val="afb"/>
    <w:rsid w:val="00633E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f1"/>
    <w:next w:val="afb"/>
    <w:uiPriority w:val="59"/>
    <w:rsid w:val="00633E61"/>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f1"/>
    <w:next w:val="afb"/>
    <w:uiPriority w:val="59"/>
    <w:rsid w:val="00633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mark">
    <w:name w:val="bookmark"/>
    <w:basedOn w:val="af0"/>
    <w:rsid w:val="00633E61"/>
  </w:style>
  <w:style w:type="paragraph" w:customStyle="1" w:styleId="aff5">
    <w:name w:val="Примечание"/>
    <w:basedOn w:val="af"/>
    <w:qFormat/>
    <w:rsid w:val="00633E61"/>
    <w:pPr>
      <w:widowControl w:val="0"/>
      <w:shd w:val="clear" w:color="auto" w:fill="FFFFFF"/>
      <w:autoSpaceDE w:val="0"/>
      <w:autoSpaceDN w:val="0"/>
      <w:adjustRightInd w:val="0"/>
      <w:spacing w:before="120" w:after="120"/>
      <w:ind w:firstLine="284"/>
    </w:pPr>
    <w:rPr>
      <w:rFonts w:eastAsia="Times New Roman" w:cs="Times New Roman"/>
      <w:sz w:val="20"/>
      <w:szCs w:val="20"/>
    </w:rPr>
  </w:style>
  <w:style w:type="paragraph" w:customStyle="1" w:styleId="aff6">
    <w:name w:val="таблица"/>
    <w:basedOn w:val="af"/>
    <w:qFormat/>
    <w:rsid w:val="00633E61"/>
    <w:pPr>
      <w:widowControl w:val="0"/>
      <w:shd w:val="clear" w:color="auto" w:fill="FFFFFF"/>
      <w:autoSpaceDE w:val="0"/>
      <w:autoSpaceDN w:val="0"/>
      <w:adjustRightInd w:val="0"/>
      <w:spacing w:before="120" w:after="120"/>
      <w:ind w:firstLine="284"/>
    </w:pPr>
    <w:rPr>
      <w:rFonts w:eastAsia="Times New Roman" w:cs="Times New Roman"/>
      <w:sz w:val="24"/>
      <w:szCs w:val="24"/>
    </w:rPr>
  </w:style>
  <w:style w:type="character" w:customStyle="1" w:styleId="apple-converted-space">
    <w:name w:val="apple-converted-space"/>
    <w:basedOn w:val="af0"/>
    <w:rsid w:val="00633E61"/>
  </w:style>
  <w:style w:type="numbering" w:customStyle="1" w:styleId="113">
    <w:name w:val="Нет списка11"/>
    <w:next w:val="af2"/>
    <w:uiPriority w:val="99"/>
    <w:semiHidden/>
    <w:unhideWhenUsed/>
    <w:rsid w:val="00633E61"/>
  </w:style>
  <w:style w:type="paragraph" w:styleId="aff7">
    <w:name w:val="List Paragraph"/>
    <w:aliases w:val="Абзац списка основной,List Paragraph2,ПАРАГРАФ,Нумерация,список 1,Варианты ответов,СПИСКИ,Абзац списка3,маркированный,List Paragraph,Абзац вправо-1,List Paragraph1,Абзац вправо-11,List Paragraph11,Абзац вправо-12,List Paragraph12,А,ТЕКСТ"/>
    <w:basedOn w:val="af"/>
    <w:link w:val="aff8"/>
    <w:uiPriority w:val="34"/>
    <w:qFormat/>
    <w:rsid w:val="00633E61"/>
    <w:pPr>
      <w:spacing w:line="312" w:lineRule="auto"/>
      <w:ind w:left="720" w:firstLine="709"/>
      <w:contextualSpacing/>
    </w:pPr>
    <w:rPr>
      <w:rFonts w:eastAsia="Times New Roman" w:cs="Times New Roman"/>
      <w:sz w:val="24"/>
    </w:rPr>
  </w:style>
  <w:style w:type="paragraph" w:customStyle="1" w:styleId="1f">
    <w:name w:val="Название1"/>
    <w:basedOn w:val="af"/>
    <w:next w:val="af"/>
    <w:uiPriority w:val="10"/>
    <w:qFormat/>
    <w:rsid w:val="00633E61"/>
    <w:pPr>
      <w:pBdr>
        <w:bottom w:val="single" w:sz="8" w:space="4" w:color="4F81BD"/>
      </w:pBdr>
      <w:spacing w:after="300"/>
      <w:contextualSpacing/>
    </w:pPr>
    <w:rPr>
      <w:rFonts w:eastAsia="Times New Roman" w:cs="Times New Roman"/>
      <w:spacing w:val="5"/>
      <w:kern w:val="28"/>
      <w:szCs w:val="52"/>
    </w:rPr>
  </w:style>
  <w:style w:type="character" w:customStyle="1" w:styleId="aff9">
    <w:name w:val="Заголовок Знак"/>
    <w:aliases w:val="Название таб Знак Знак Знак1 Знак1 Знак1,Название Знак Знак1 Знак1 Знак1,Название таб Знак Знак Знак Знак1 Знак1 Знак1,Название таб Знак Знак1 Знак1 Знак1 Знак1,Название таб Знак Знак2 Знак1 Знак1,Таблица № Знак1 Знак1 Знак"/>
    <w:basedOn w:val="af0"/>
    <w:link w:val="affa"/>
    <w:uiPriority w:val="10"/>
    <w:rsid w:val="00633E61"/>
    <w:rPr>
      <w:rFonts w:ascii="Times New Roman" w:eastAsia="Times New Roman" w:hAnsi="Times New Roman" w:cs="Times New Roman"/>
      <w:spacing w:val="5"/>
      <w:kern w:val="28"/>
      <w:sz w:val="28"/>
      <w:szCs w:val="52"/>
    </w:rPr>
  </w:style>
  <w:style w:type="paragraph" w:styleId="affb">
    <w:name w:val="Normal (Web)"/>
    <w:aliases w:val="Обычный (Web),Обычный (веб) Знак,Обычный (Web) Знак,Обычный (Web) Знак Знак Знак Знак Знак,Обычный (Web) Знак Знак Знак,Обычный (Web) Знак Знак Знак Знак,Обычный (веб) Знак Знак Знак,Знак2 Знак Знак Знак Знак1 Знак Знак,Обычный (Web)1"/>
    <w:basedOn w:val="af"/>
    <w:link w:val="affc"/>
    <w:uiPriority w:val="99"/>
    <w:unhideWhenUsed/>
    <w:qFormat/>
    <w:rsid w:val="00633E61"/>
    <w:pPr>
      <w:spacing w:before="100" w:beforeAutospacing="1" w:after="100" w:afterAutospacing="1"/>
    </w:pPr>
    <w:rPr>
      <w:rFonts w:eastAsia="Times New Roman" w:cs="Times New Roman"/>
      <w:sz w:val="24"/>
      <w:szCs w:val="24"/>
    </w:rPr>
  </w:style>
  <w:style w:type="table" w:customStyle="1" w:styleId="610">
    <w:name w:val="Сетка таблицы61"/>
    <w:basedOn w:val="af1"/>
    <w:next w:val="afb"/>
    <w:uiPriority w:val="59"/>
    <w:rsid w:val="00633E6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Body Text Indent"/>
    <w:aliases w:val="Основной текст с отступом Знак1,Мой Заголовок 1,Основной текст 1,Нумерованный список !!,Основной текст без отступа,Основной текст 11,Надин стиль,Основной текст с отступом Знак Знак,Основной текст с отступом Знак Знак Знак"/>
    <w:basedOn w:val="af"/>
    <w:link w:val="affe"/>
    <w:qFormat/>
    <w:rsid w:val="00633E61"/>
    <w:pPr>
      <w:spacing w:after="120"/>
      <w:ind w:left="283"/>
    </w:pPr>
    <w:rPr>
      <w:rFonts w:eastAsia="Times New Roman" w:cs="Times New Roman"/>
      <w:szCs w:val="24"/>
    </w:rPr>
  </w:style>
  <w:style w:type="character" w:customStyle="1" w:styleId="affe">
    <w:name w:val="Основной текст с отступом Знак"/>
    <w:aliases w:val="Основной текст с отступом Знак1 Знак2,Мой Заголовок 1 Знак,Основной текст 1 Знак,Нумерованный список !! Знак,Основной текст без отступа Знак,Основной текст 11 Знак,Надин стиль Знак,Основной текст с отступом Знак Знак Знак1"/>
    <w:basedOn w:val="af0"/>
    <w:link w:val="affd"/>
    <w:rsid w:val="00633E61"/>
    <w:rPr>
      <w:rFonts w:ascii="Times New Roman" w:eastAsia="Times New Roman" w:hAnsi="Times New Roman" w:cs="Times New Roman"/>
      <w:sz w:val="28"/>
      <w:szCs w:val="24"/>
      <w:lang w:eastAsia="ru-RU"/>
    </w:rPr>
  </w:style>
  <w:style w:type="character" w:styleId="afff">
    <w:name w:val="Strong"/>
    <w:basedOn w:val="af0"/>
    <w:uiPriority w:val="22"/>
    <w:qFormat/>
    <w:rsid w:val="00633E61"/>
    <w:rPr>
      <w:b/>
      <w:bCs/>
    </w:rPr>
  </w:style>
  <w:style w:type="character" w:styleId="afff0">
    <w:name w:val="Placeholder Text"/>
    <w:basedOn w:val="af0"/>
    <w:uiPriority w:val="99"/>
    <w:semiHidden/>
    <w:rsid w:val="00633E61"/>
    <w:rPr>
      <w:color w:val="808080"/>
    </w:rPr>
  </w:style>
  <w:style w:type="paragraph" w:styleId="afff1">
    <w:name w:val="Body Text"/>
    <w:aliases w:val="Основной текст Знак Знак Знак,bt,Основной текст Знак2 Знак,Основной текст Знак1 Знак Знак1,Основной текст Знак Знак Знак Знак1,Основной текст Знак Знак1 Знак,Основной текст Знак2 Знак Знак Знак Знак,text,Body Text2,Text1,Таймс Нью"/>
    <w:basedOn w:val="af"/>
    <w:link w:val="1f0"/>
    <w:qFormat/>
    <w:rsid w:val="00633E61"/>
    <w:pPr>
      <w:spacing w:after="120"/>
    </w:pPr>
    <w:rPr>
      <w:rFonts w:eastAsia="Times New Roman" w:cs="Times New Roman"/>
      <w:sz w:val="24"/>
      <w:szCs w:val="24"/>
    </w:rPr>
  </w:style>
  <w:style w:type="character" w:customStyle="1" w:styleId="afff2">
    <w:name w:val="Основной текст Знак"/>
    <w:aliases w:val="Основной текст1 Знак,bt Знак,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text Знак"/>
    <w:basedOn w:val="af0"/>
    <w:uiPriority w:val="99"/>
    <w:rsid w:val="00633E61"/>
  </w:style>
  <w:style w:type="character" w:customStyle="1" w:styleId="1f0">
    <w:name w:val="Основной текст Знак1"/>
    <w:aliases w:val="Основной текст Знак Знак Знак Знак,bt Знак1,Основной текст Знак2 Знак Знак1,Основной текст Знак1 Знак Знак1 Знак1,Основной текст Знак Знак Знак Знак1 Знак1,Основной текст Знак Знак1 Знак Знак1,text Знак1,Body Text2 Знак,Text1 Знак"/>
    <w:basedOn w:val="af0"/>
    <w:link w:val="afff1"/>
    <w:rsid w:val="00633E61"/>
    <w:rPr>
      <w:rFonts w:ascii="Times New Roman" w:eastAsia="Times New Roman" w:hAnsi="Times New Roman" w:cs="Times New Roman"/>
      <w:sz w:val="24"/>
      <w:szCs w:val="24"/>
      <w:lang w:eastAsia="ru-RU"/>
    </w:rPr>
  </w:style>
  <w:style w:type="paragraph" w:customStyle="1" w:styleId="311">
    <w:name w:val="31"/>
    <w:basedOn w:val="af"/>
    <w:rsid w:val="00633E61"/>
    <w:pPr>
      <w:spacing w:after="120"/>
      <w:ind w:left="283"/>
    </w:pPr>
    <w:rPr>
      <w:rFonts w:eastAsia="Calibri" w:cs="Times New Roman"/>
      <w:sz w:val="16"/>
      <w:szCs w:val="16"/>
    </w:rPr>
  </w:style>
  <w:style w:type="paragraph" w:customStyle="1" w:styleId="312">
    <w:name w:val="Основной текст с отступом 31"/>
    <w:basedOn w:val="af"/>
    <w:qFormat/>
    <w:rsid w:val="00633E61"/>
    <w:pPr>
      <w:suppressAutoHyphens/>
      <w:spacing w:after="120"/>
      <w:ind w:left="283"/>
    </w:pPr>
    <w:rPr>
      <w:rFonts w:eastAsia="Times New Roman" w:cs="Times New Roman"/>
      <w:sz w:val="16"/>
      <w:szCs w:val="16"/>
      <w:lang w:eastAsia="ar-SA"/>
    </w:rPr>
  </w:style>
  <w:style w:type="paragraph" w:styleId="affa">
    <w:name w:val="Title"/>
    <w:aliases w:val="Название таб Знак Знак Знак1 Знак1,Название Знак Знак1 Знак1,Название таб Знак Знак Знак Знак1 Знак1,Название таб Знак Знак1 Знак1 Знак1,Название таб Знак Знак2 Знак1,Таблица № Знак1 Знак1,Название таб Знак Знак Знак3"/>
    <w:basedOn w:val="af"/>
    <w:next w:val="af"/>
    <w:link w:val="aff9"/>
    <w:uiPriority w:val="10"/>
    <w:qFormat/>
    <w:rsid w:val="00633E61"/>
    <w:pPr>
      <w:pBdr>
        <w:bottom w:val="single" w:sz="8" w:space="4" w:color="4F81BD" w:themeColor="accent1"/>
      </w:pBdr>
      <w:spacing w:after="300"/>
      <w:contextualSpacing/>
    </w:pPr>
    <w:rPr>
      <w:rFonts w:eastAsia="Times New Roman" w:cs="Times New Roman"/>
      <w:spacing w:val="5"/>
      <w:kern w:val="28"/>
      <w:szCs w:val="52"/>
    </w:rPr>
  </w:style>
  <w:style w:type="character" w:customStyle="1" w:styleId="1f1">
    <w:name w:val="Название Знак1"/>
    <w:basedOn w:val="af0"/>
    <w:uiPriority w:val="10"/>
    <w:rsid w:val="00633E61"/>
    <w:rPr>
      <w:rFonts w:asciiTheme="majorHAnsi" w:eastAsiaTheme="majorEastAsia" w:hAnsiTheme="majorHAnsi" w:cstheme="majorBidi"/>
      <w:color w:val="17365D" w:themeColor="text2" w:themeShade="BF"/>
      <w:spacing w:val="5"/>
      <w:kern w:val="28"/>
      <w:sz w:val="52"/>
      <w:szCs w:val="52"/>
    </w:rPr>
  </w:style>
  <w:style w:type="paragraph" w:styleId="44">
    <w:name w:val="toc 4"/>
    <w:basedOn w:val="af"/>
    <w:next w:val="af"/>
    <w:autoRedefine/>
    <w:uiPriority w:val="39"/>
    <w:unhideWhenUsed/>
    <w:qFormat/>
    <w:rsid w:val="00633E61"/>
    <w:pPr>
      <w:spacing w:after="100"/>
      <w:ind w:left="660"/>
    </w:pPr>
  </w:style>
  <w:style w:type="paragraph" w:styleId="52">
    <w:name w:val="toc 5"/>
    <w:basedOn w:val="af"/>
    <w:next w:val="af"/>
    <w:autoRedefine/>
    <w:uiPriority w:val="39"/>
    <w:unhideWhenUsed/>
    <w:rsid w:val="00633E61"/>
    <w:pPr>
      <w:spacing w:after="100"/>
      <w:ind w:left="880"/>
    </w:pPr>
  </w:style>
  <w:style w:type="paragraph" w:styleId="63">
    <w:name w:val="toc 6"/>
    <w:basedOn w:val="af"/>
    <w:next w:val="af"/>
    <w:autoRedefine/>
    <w:uiPriority w:val="39"/>
    <w:unhideWhenUsed/>
    <w:rsid w:val="00633E61"/>
    <w:pPr>
      <w:spacing w:after="100"/>
      <w:ind w:left="1100"/>
    </w:pPr>
  </w:style>
  <w:style w:type="paragraph" w:styleId="72">
    <w:name w:val="toc 7"/>
    <w:basedOn w:val="af"/>
    <w:next w:val="af"/>
    <w:autoRedefine/>
    <w:uiPriority w:val="39"/>
    <w:unhideWhenUsed/>
    <w:rsid w:val="00633E61"/>
    <w:pPr>
      <w:spacing w:after="100"/>
      <w:ind w:left="1320"/>
    </w:pPr>
  </w:style>
  <w:style w:type="paragraph" w:styleId="82">
    <w:name w:val="toc 8"/>
    <w:basedOn w:val="af"/>
    <w:next w:val="af"/>
    <w:autoRedefine/>
    <w:uiPriority w:val="39"/>
    <w:unhideWhenUsed/>
    <w:rsid w:val="00633E61"/>
    <w:pPr>
      <w:spacing w:after="100"/>
      <w:ind w:left="1540"/>
    </w:pPr>
  </w:style>
  <w:style w:type="paragraph" w:styleId="92">
    <w:name w:val="toc 9"/>
    <w:basedOn w:val="af"/>
    <w:next w:val="af"/>
    <w:autoRedefine/>
    <w:uiPriority w:val="39"/>
    <w:unhideWhenUsed/>
    <w:rsid w:val="00633E61"/>
    <w:pPr>
      <w:spacing w:after="100"/>
      <w:ind w:left="1760"/>
    </w:pPr>
  </w:style>
  <w:style w:type="table" w:customStyle="1" w:styleId="710">
    <w:name w:val="Сетка таблицы71"/>
    <w:basedOn w:val="af1"/>
    <w:next w:val="afb"/>
    <w:uiPriority w:val="59"/>
    <w:rsid w:val="00633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f1"/>
    <w:next w:val="afb"/>
    <w:uiPriority w:val="59"/>
    <w:rsid w:val="00633E6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
    <w:name w:val="u"/>
    <w:basedOn w:val="af0"/>
    <w:rsid w:val="00633E61"/>
  </w:style>
  <w:style w:type="paragraph" w:customStyle="1" w:styleId="2b">
    <w:name w:val="Знак Знак Знак2 Знак Знак Знак Знак"/>
    <w:basedOn w:val="af"/>
    <w:rsid w:val="00633E61"/>
    <w:pPr>
      <w:spacing w:after="160" w:line="240" w:lineRule="exact"/>
    </w:pPr>
    <w:rPr>
      <w:rFonts w:eastAsia="Times New Roman" w:cs="Times New Roman"/>
      <w:sz w:val="24"/>
      <w:szCs w:val="20"/>
      <w:lang w:val="en-US"/>
    </w:rPr>
  </w:style>
  <w:style w:type="table" w:customStyle="1" w:styleId="101">
    <w:name w:val="Сетка таблицы10"/>
    <w:basedOn w:val="af1"/>
    <w:next w:val="afb"/>
    <w:uiPriority w:val="59"/>
    <w:rsid w:val="00946D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f1"/>
    <w:next w:val="afb"/>
    <w:uiPriority w:val="59"/>
    <w:rsid w:val="00946D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Нет списка2"/>
    <w:next w:val="af2"/>
    <w:uiPriority w:val="99"/>
    <w:semiHidden/>
    <w:unhideWhenUsed/>
    <w:rsid w:val="00442B5D"/>
  </w:style>
  <w:style w:type="table" w:customStyle="1" w:styleId="120">
    <w:name w:val="Сетка таблицы12"/>
    <w:basedOn w:val="af1"/>
    <w:next w:val="afb"/>
    <w:uiPriority w:val="59"/>
    <w:rsid w:val="00442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f1"/>
    <w:next w:val="afb"/>
    <w:uiPriority w:val="59"/>
    <w:rsid w:val="00442B5D"/>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f1"/>
    <w:next w:val="afb"/>
    <w:uiPriority w:val="59"/>
    <w:rsid w:val="00442B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f1"/>
    <w:next w:val="afb"/>
    <w:rsid w:val="00442B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f1"/>
    <w:next w:val="afb"/>
    <w:uiPriority w:val="59"/>
    <w:rsid w:val="00442B5D"/>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3"/>
    <w:basedOn w:val="af1"/>
    <w:next w:val="afb"/>
    <w:uiPriority w:val="59"/>
    <w:rsid w:val="00442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f2"/>
    <w:uiPriority w:val="99"/>
    <w:semiHidden/>
    <w:unhideWhenUsed/>
    <w:rsid w:val="00442B5D"/>
  </w:style>
  <w:style w:type="table" w:customStyle="1" w:styleId="620">
    <w:name w:val="Сетка таблицы62"/>
    <w:basedOn w:val="af1"/>
    <w:next w:val="afb"/>
    <w:uiPriority w:val="59"/>
    <w:rsid w:val="00442B5D"/>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0">
    <w:name w:val="Сетка таблицы72"/>
    <w:basedOn w:val="af1"/>
    <w:next w:val="afb"/>
    <w:uiPriority w:val="59"/>
    <w:rsid w:val="00442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f1"/>
    <w:next w:val="afb"/>
    <w:uiPriority w:val="59"/>
    <w:rsid w:val="00442B5D"/>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0">
    <w:name w:val="Сетка таблицы91"/>
    <w:basedOn w:val="af1"/>
    <w:next w:val="afb"/>
    <w:uiPriority w:val="59"/>
    <w:rsid w:val="00442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Нет списка3"/>
    <w:next w:val="af2"/>
    <w:uiPriority w:val="99"/>
    <w:semiHidden/>
    <w:unhideWhenUsed/>
    <w:rsid w:val="00442B5D"/>
  </w:style>
  <w:style w:type="table" w:customStyle="1" w:styleId="140">
    <w:name w:val="Сетка таблицы14"/>
    <w:basedOn w:val="af1"/>
    <w:next w:val="afb"/>
    <w:uiPriority w:val="59"/>
    <w:rsid w:val="00442B5D"/>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
    <w:name w:val="Нет списка4"/>
    <w:next w:val="af2"/>
    <w:uiPriority w:val="99"/>
    <w:semiHidden/>
    <w:unhideWhenUsed/>
    <w:rsid w:val="00442B5D"/>
  </w:style>
  <w:style w:type="table" w:customStyle="1" w:styleId="150">
    <w:name w:val="Сетка таблицы15"/>
    <w:basedOn w:val="af1"/>
    <w:next w:val="afb"/>
    <w:uiPriority w:val="59"/>
    <w:rsid w:val="00442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1"/>
    <w:next w:val="afb"/>
    <w:uiPriority w:val="59"/>
    <w:rsid w:val="00442B5D"/>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f1"/>
    <w:next w:val="afb"/>
    <w:uiPriority w:val="39"/>
    <w:rsid w:val="00442B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f1"/>
    <w:next w:val="afb"/>
    <w:rsid w:val="00442B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f1"/>
    <w:next w:val="afb"/>
    <w:uiPriority w:val="59"/>
    <w:rsid w:val="00442B5D"/>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4"/>
    <w:basedOn w:val="af1"/>
    <w:next w:val="afb"/>
    <w:uiPriority w:val="59"/>
    <w:rsid w:val="00442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f2"/>
    <w:uiPriority w:val="99"/>
    <w:semiHidden/>
    <w:unhideWhenUsed/>
    <w:rsid w:val="00442B5D"/>
  </w:style>
  <w:style w:type="table" w:customStyle="1" w:styleId="630">
    <w:name w:val="Сетка таблицы63"/>
    <w:basedOn w:val="af1"/>
    <w:next w:val="afb"/>
    <w:uiPriority w:val="59"/>
    <w:rsid w:val="00442B5D"/>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
    <w:name w:val="Сетка таблицы73"/>
    <w:basedOn w:val="af1"/>
    <w:next w:val="afb"/>
    <w:uiPriority w:val="59"/>
    <w:rsid w:val="00442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3"/>
    <w:basedOn w:val="af1"/>
    <w:next w:val="afb"/>
    <w:uiPriority w:val="59"/>
    <w:rsid w:val="00442B5D"/>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f1"/>
    <w:next w:val="afb"/>
    <w:uiPriority w:val="59"/>
    <w:rsid w:val="00442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f1"/>
    <w:next w:val="afb"/>
    <w:uiPriority w:val="59"/>
    <w:rsid w:val="0001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1"/>
    <w:next w:val="afb"/>
    <w:uiPriority w:val="59"/>
    <w:rsid w:val="00603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1"/>
    <w:next w:val="afb"/>
    <w:uiPriority w:val="59"/>
    <w:rsid w:val="00603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f1"/>
    <w:next w:val="afb"/>
    <w:uiPriority w:val="59"/>
    <w:rsid w:val="00603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d">
    <w:name w:val="Body Text 3"/>
    <w:basedOn w:val="af"/>
    <w:link w:val="3e"/>
    <w:unhideWhenUsed/>
    <w:rsid w:val="002618B1"/>
    <w:pPr>
      <w:spacing w:after="120"/>
    </w:pPr>
    <w:rPr>
      <w:sz w:val="16"/>
      <w:szCs w:val="16"/>
    </w:rPr>
  </w:style>
  <w:style w:type="character" w:customStyle="1" w:styleId="3e">
    <w:name w:val="Основной текст 3 Знак"/>
    <w:basedOn w:val="af0"/>
    <w:link w:val="3d"/>
    <w:rsid w:val="002618B1"/>
    <w:rPr>
      <w:sz w:val="16"/>
      <w:szCs w:val="16"/>
    </w:rPr>
  </w:style>
  <w:style w:type="numbering" w:customStyle="1" w:styleId="55">
    <w:name w:val="Нет списка5"/>
    <w:next w:val="af2"/>
    <w:semiHidden/>
    <w:rsid w:val="002618B1"/>
  </w:style>
  <w:style w:type="paragraph" w:styleId="2d">
    <w:name w:val="Body Text 2"/>
    <w:aliases w:val=" Знак1"/>
    <w:basedOn w:val="af"/>
    <w:link w:val="2e"/>
    <w:qFormat/>
    <w:rsid w:val="002618B1"/>
    <w:pPr>
      <w:spacing w:after="120" w:line="480" w:lineRule="auto"/>
    </w:pPr>
    <w:rPr>
      <w:rFonts w:eastAsia="Times New Roman" w:cs="Times New Roman"/>
      <w:sz w:val="20"/>
      <w:szCs w:val="20"/>
    </w:rPr>
  </w:style>
  <w:style w:type="character" w:customStyle="1" w:styleId="2e">
    <w:name w:val="Основной текст 2 Знак"/>
    <w:aliases w:val=" Знак1 Знак"/>
    <w:basedOn w:val="af0"/>
    <w:link w:val="2d"/>
    <w:rsid w:val="002618B1"/>
    <w:rPr>
      <w:rFonts w:ascii="Times New Roman" w:eastAsia="Times New Roman" w:hAnsi="Times New Roman" w:cs="Times New Roman"/>
      <w:sz w:val="20"/>
      <w:szCs w:val="20"/>
      <w:lang w:eastAsia="ru-RU"/>
    </w:rPr>
  </w:style>
  <w:style w:type="paragraph" w:styleId="2f">
    <w:name w:val="Body Text Indent 2"/>
    <w:aliases w:val="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 Знак Знак Знак Знак Знак,Знак Зн"/>
    <w:basedOn w:val="af"/>
    <w:link w:val="2f0"/>
    <w:uiPriority w:val="99"/>
    <w:qFormat/>
    <w:rsid w:val="002618B1"/>
    <w:pPr>
      <w:spacing w:after="120" w:line="480" w:lineRule="auto"/>
      <w:ind w:left="283"/>
    </w:pPr>
    <w:rPr>
      <w:rFonts w:eastAsia="Times New Roman" w:cs="Times New Roman"/>
      <w:sz w:val="20"/>
      <w:szCs w:val="20"/>
    </w:rPr>
  </w:style>
  <w:style w:type="character" w:customStyle="1" w:styleId="2f0">
    <w:name w:val="Основной текст с отступом 2 Знак"/>
    <w:aliases w:val=" Знак Знак Знак Знак Знак Знак Знак1, Знак Знак Знак Знак Знак Знак Знак Знак2,Знак Знак Знак Знак Знак Знак3,Знак Знак Знак Знак Знак Знак Знак Знак2,Знак Знак Знак Знак Знак Знак Знак Знак Знак Знак2,Знак Зн Знак"/>
    <w:basedOn w:val="af0"/>
    <w:link w:val="2f"/>
    <w:uiPriority w:val="99"/>
    <w:rsid w:val="002618B1"/>
    <w:rPr>
      <w:rFonts w:ascii="Times New Roman" w:eastAsia="Times New Roman" w:hAnsi="Times New Roman" w:cs="Times New Roman"/>
      <w:sz w:val="20"/>
      <w:szCs w:val="20"/>
      <w:lang w:eastAsia="ru-RU"/>
    </w:rPr>
  </w:style>
  <w:style w:type="paragraph" w:customStyle="1" w:styleId="321">
    <w:name w:val="Основной текст с отступом 32"/>
    <w:basedOn w:val="af"/>
    <w:qFormat/>
    <w:rsid w:val="002618B1"/>
    <w:pPr>
      <w:ind w:left="9356"/>
    </w:pPr>
    <w:rPr>
      <w:rFonts w:eastAsia="Times New Roman" w:cs="Times New Roman"/>
      <w:sz w:val="20"/>
      <w:szCs w:val="20"/>
    </w:rPr>
  </w:style>
  <w:style w:type="paragraph" w:styleId="afff3">
    <w:name w:val="endnote text"/>
    <w:basedOn w:val="af"/>
    <w:link w:val="afff4"/>
    <w:rsid w:val="002618B1"/>
    <w:rPr>
      <w:rFonts w:eastAsia="Times New Roman" w:cs="Times New Roman"/>
      <w:sz w:val="20"/>
      <w:szCs w:val="20"/>
    </w:rPr>
  </w:style>
  <w:style w:type="character" w:customStyle="1" w:styleId="afff4">
    <w:name w:val="Текст концевой сноски Знак"/>
    <w:basedOn w:val="af0"/>
    <w:link w:val="afff3"/>
    <w:rsid w:val="002618B1"/>
    <w:rPr>
      <w:rFonts w:ascii="Times New Roman" w:eastAsia="Times New Roman" w:hAnsi="Times New Roman" w:cs="Times New Roman"/>
      <w:sz w:val="20"/>
      <w:szCs w:val="20"/>
      <w:lang w:eastAsia="ru-RU"/>
    </w:rPr>
  </w:style>
  <w:style w:type="paragraph" w:styleId="3f">
    <w:name w:val="Body Text Indent 3"/>
    <w:aliases w:val=" Знак Знак Знак"/>
    <w:basedOn w:val="af"/>
    <w:link w:val="3f0"/>
    <w:qFormat/>
    <w:rsid w:val="002618B1"/>
    <w:pPr>
      <w:ind w:left="9356"/>
    </w:pPr>
    <w:rPr>
      <w:rFonts w:eastAsia="Times New Roman" w:cs="Times New Roman"/>
      <w:sz w:val="20"/>
      <w:szCs w:val="20"/>
    </w:rPr>
  </w:style>
  <w:style w:type="character" w:customStyle="1" w:styleId="3f0">
    <w:name w:val="Основной текст с отступом 3 Знак"/>
    <w:aliases w:val=" Знак Знак Знак Знак"/>
    <w:basedOn w:val="af0"/>
    <w:link w:val="3f"/>
    <w:rsid w:val="002618B1"/>
    <w:rPr>
      <w:rFonts w:ascii="Times New Roman" w:eastAsia="Times New Roman" w:hAnsi="Times New Roman" w:cs="Times New Roman"/>
      <w:sz w:val="20"/>
      <w:szCs w:val="20"/>
      <w:lang w:eastAsia="ru-RU"/>
    </w:rPr>
  </w:style>
  <w:style w:type="paragraph" w:styleId="afff5">
    <w:name w:val="annotation text"/>
    <w:basedOn w:val="af"/>
    <w:link w:val="afff6"/>
    <w:rsid w:val="002618B1"/>
    <w:rPr>
      <w:rFonts w:eastAsia="Times New Roman" w:cs="Times New Roman"/>
      <w:sz w:val="20"/>
      <w:szCs w:val="20"/>
    </w:rPr>
  </w:style>
  <w:style w:type="character" w:customStyle="1" w:styleId="afff6">
    <w:name w:val="Текст примечания Знак"/>
    <w:basedOn w:val="af0"/>
    <w:link w:val="afff5"/>
    <w:rsid w:val="002618B1"/>
    <w:rPr>
      <w:rFonts w:ascii="Times New Roman" w:eastAsia="Times New Roman" w:hAnsi="Times New Roman" w:cs="Times New Roman"/>
      <w:sz w:val="20"/>
      <w:szCs w:val="20"/>
      <w:lang w:eastAsia="ru-RU"/>
    </w:rPr>
  </w:style>
  <w:style w:type="table" w:customStyle="1" w:styleId="200">
    <w:name w:val="Сетка таблицы20"/>
    <w:basedOn w:val="af1"/>
    <w:next w:val="afb"/>
    <w:rsid w:val="002618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f1"/>
    <w:next w:val="afb"/>
    <w:uiPriority w:val="59"/>
    <w:rsid w:val="007C591E"/>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0">
    <w:name w:val="Сетка таблицы24"/>
    <w:basedOn w:val="af1"/>
    <w:next w:val="afb"/>
    <w:uiPriority w:val="59"/>
    <w:rsid w:val="009E680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F566AA"/>
    <w:pPr>
      <w:widowControl w:val="0"/>
      <w:spacing w:after="0" w:line="240" w:lineRule="auto"/>
    </w:pPr>
    <w:rPr>
      <w:rFonts w:eastAsia="Calibri"/>
      <w:lang w:val="en-US" w:eastAsia="en-US"/>
    </w:rPr>
    <w:tblPr>
      <w:tblInd w:w="0" w:type="dxa"/>
      <w:tblCellMar>
        <w:top w:w="0" w:type="dxa"/>
        <w:left w:w="0" w:type="dxa"/>
        <w:bottom w:w="0" w:type="dxa"/>
        <w:right w:w="0" w:type="dxa"/>
      </w:tblCellMar>
    </w:tblPr>
  </w:style>
  <w:style w:type="table" w:customStyle="1" w:styleId="250">
    <w:name w:val="Сетка таблицы25"/>
    <w:basedOn w:val="af1"/>
    <w:next w:val="afb"/>
    <w:uiPriority w:val="39"/>
    <w:rsid w:val="00B221E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n2r">
    <w:name w:val="fn2r"/>
    <w:basedOn w:val="af"/>
    <w:rsid w:val="00BF4805"/>
    <w:pPr>
      <w:spacing w:before="100" w:beforeAutospacing="1" w:after="100" w:afterAutospacing="1"/>
    </w:pPr>
    <w:rPr>
      <w:rFonts w:eastAsia="Times New Roman" w:cs="Times New Roman"/>
      <w:sz w:val="24"/>
      <w:szCs w:val="24"/>
    </w:rPr>
  </w:style>
  <w:style w:type="paragraph" w:customStyle="1" w:styleId="1f2">
    <w:name w:val="Обычный1"/>
    <w:link w:val="Normal"/>
    <w:qFormat/>
    <w:rsid w:val="001368E6"/>
    <w:pPr>
      <w:suppressAutoHyphens/>
      <w:spacing w:before="100" w:after="100" w:line="240" w:lineRule="auto"/>
    </w:pPr>
    <w:rPr>
      <w:rFonts w:ascii="Times New Roman" w:eastAsia="Arial" w:hAnsi="Times New Roman" w:cs="Times New Roman"/>
      <w:sz w:val="24"/>
      <w:szCs w:val="20"/>
      <w:lang w:eastAsia="ar-SA"/>
    </w:rPr>
  </w:style>
  <w:style w:type="character" w:customStyle="1" w:styleId="Normal">
    <w:name w:val="Normal Знак"/>
    <w:link w:val="1f2"/>
    <w:rsid w:val="001368E6"/>
    <w:rPr>
      <w:rFonts w:ascii="Times New Roman" w:eastAsia="Arial" w:hAnsi="Times New Roman" w:cs="Times New Roman"/>
      <w:sz w:val="24"/>
      <w:szCs w:val="20"/>
      <w:lang w:eastAsia="ar-SA"/>
    </w:rPr>
  </w:style>
  <w:style w:type="paragraph" w:customStyle="1" w:styleId="Default">
    <w:name w:val="Default"/>
    <w:qFormat/>
    <w:rsid w:val="009B7F05"/>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03">
    <w:name w:val="Стиль нумерованный103"/>
    <w:rsid w:val="00D3253B"/>
    <w:pPr>
      <w:numPr>
        <w:numId w:val="3"/>
      </w:numPr>
    </w:pPr>
  </w:style>
  <w:style w:type="numbering" w:customStyle="1" w:styleId="64">
    <w:name w:val="Нет списка6"/>
    <w:next w:val="af2"/>
    <w:uiPriority w:val="99"/>
    <w:semiHidden/>
    <w:unhideWhenUsed/>
    <w:rsid w:val="00663B51"/>
  </w:style>
  <w:style w:type="table" w:customStyle="1" w:styleId="260">
    <w:name w:val="Сетка таблицы26"/>
    <w:basedOn w:val="af1"/>
    <w:next w:val="afb"/>
    <w:uiPriority w:val="59"/>
    <w:rsid w:val="00663B5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f1"/>
    <w:next w:val="afb"/>
    <w:uiPriority w:val="59"/>
    <w:rsid w:val="00663B5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 (???)"/>
    <w:basedOn w:val="af"/>
    <w:rsid w:val="00663B51"/>
    <w:pPr>
      <w:suppressAutoHyphens/>
      <w:overflowPunct w:val="0"/>
      <w:autoSpaceDE w:val="0"/>
      <w:spacing w:before="45" w:after="280"/>
      <w:textAlignment w:val="baseline"/>
    </w:pPr>
    <w:rPr>
      <w:rFonts w:eastAsia="Times New Roman" w:cs="Times New Roman"/>
      <w:sz w:val="24"/>
      <w:szCs w:val="20"/>
      <w:lang w:eastAsia="ar-SA"/>
    </w:rPr>
  </w:style>
  <w:style w:type="character" w:customStyle="1" w:styleId="mw-headline">
    <w:name w:val="mw-headline"/>
    <w:basedOn w:val="af0"/>
    <w:rsid w:val="00663B51"/>
  </w:style>
  <w:style w:type="character" w:customStyle="1" w:styleId="FontStyle156">
    <w:name w:val="Font Style156"/>
    <w:basedOn w:val="af0"/>
    <w:rsid w:val="00663B51"/>
    <w:rPr>
      <w:rFonts w:ascii="Times New Roman" w:hAnsi="Times New Roman" w:cs="Times New Roman"/>
      <w:sz w:val="24"/>
      <w:szCs w:val="24"/>
    </w:rPr>
  </w:style>
  <w:style w:type="paragraph" w:customStyle="1" w:styleId="Style9">
    <w:name w:val="Style9"/>
    <w:basedOn w:val="af"/>
    <w:qFormat/>
    <w:rsid w:val="00663B51"/>
    <w:pPr>
      <w:widowControl w:val="0"/>
      <w:autoSpaceDE w:val="0"/>
      <w:spacing w:line="448" w:lineRule="exact"/>
      <w:ind w:firstLine="533"/>
    </w:pPr>
    <w:rPr>
      <w:rFonts w:ascii="Arial" w:eastAsia="Times New Roman" w:hAnsi="Arial" w:cs="Arial"/>
      <w:sz w:val="24"/>
      <w:szCs w:val="24"/>
      <w:lang w:eastAsia="ar-SA"/>
    </w:rPr>
  </w:style>
  <w:style w:type="character" w:styleId="afff8">
    <w:name w:val="page number"/>
    <w:basedOn w:val="af0"/>
    <w:rsid w:val="00663B51"/>
  </w:style>
  <w:style w:type="paragraph" w:customStyle="1" w:styleId="ConsPlusNonformat">
    <w:name w:val="ConsPlusNonformat"/>
    <w:uiPriority w:val="99"/>
    <w:qFormat/>
    <w:rsid w:val="00663B51"/>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14">
    <w:name w:val="Пункт1"/>
    <w:basedOn w:val="af"/>
    <w:next w:val="21"/>
    <w:rsid w:val="00663B51"/>
    <w:pPr>
      <w:widowControl w:val="0"/>
      <w:numPr>
        <w:numId w:val="8"/>
      </w:numPr>
      <w:tabs>
        <w:tab w:val="clear" w:pos="1130"/>
        <w:tab w:val="left" w:pos="1134"/>
      </w:tabs>
      <w:autoSpaceDE w:val="0"/>
      <w:autoSpaceDN w:val="0"/>
      <w:adjustRightInd w:val="0"/>
      <w:spacing w:before="240"/>
      <w:ind w:left="0" w:firstLine="720"/>
    </w:pPr>
    <w:rPr>
      <w:rFonts w:eastAsia="Times New Roman" w:cs="Times New Roman"/>
      <w:b/>
      <w:sz w:val="24"/>
      <w:szCs w:val="20"/>
    </w:rPr>
  </w:style>
  <w:style w:type="paragraph" w:customStyle="1" w:styleId="21">
    <w:name w:val="Пункт2"/>
    <w:basedOn w:val="af"/>
    <w:rsid w:val="00663B51"/>
    <w:pPr>
      <w:widowControl w:val="0"/>
      <w:numPr>
        <w:ilvl w:val="1"/>
        <w:numId w:val="8"/>
      </w:numPr>
      <w:tabs>
        <w:tab w:val="left" w:pos="426"/>
      </w:tabs>
      <w:autoSpaceDE w:val="0"/>
      <w:autoSpaceDN w:val="0"/>
      <w:adjustRightInd w:val="0"/>
    </w:pPr>
    <w:rPr>
      <w:rFonts w:eastAsia="Times New Roman" w:cs="Times New Roman"/>
      <w:sz w:val="24"/>
      <w:szCs w:val="20"/>
    </w:rPr>
  </w:style>
  <w:style w:type="paragraph" w:customStyle="1" w:styleId="afff9">
    <w:name w:val="Таблица"/>
    <w:basedOn w:val="af"/>
    <w:link w:val="afffa"/>
    <w:qFormat/>
    <w:rsid w:val="00663B51"/>
    <w:pPr>
      <w:spacing w:before="80" w:after="80"/>
      <w:jc w:val="center"/>
    </w:pPr>
    <w:rPr>
      <w:rFonts w:ascii="Arial" w:eastAsia="Times New Roman" w:hAnsi="Arial" w:cs="Times New Roman"/>
      <w:szCs w:val="20"/>
    </w:rPr>
  </w:style>
  <w:style w:type="paragraph" w:customStyle="1" w:styleId="2f1">
    <w:name w:val="заголовок 2"/>
    <w:basedOn w:val="af"/>
    <w:next w:val="af"/>
    <w:rsid w:val="00663B51"/>
    <w:pPr>
      <w:keepNext/>
      <w:spacing w:before="240" w:after="120"/>
      <w:jc w:val="center"/>
      <w:outlineLvl w:val="1"/>
    </w:pPr>
    <w:rPr>
      <w:rFonts w:eastAsia="Times New Roman" w:cs="Arial"/>
      <w:b/>
      <w:iCs/>
      <w:szCs w:val="24"/>
    </w:rPr>
  </w:style>
  <w:style w:type="character" w:customStyle="1" w:styleId="afffa">
    <w:name w:val="Таблица Знак"/>
    <w:basedOn w:val="af0"/>
    <w:link w:val="afff9"/>
    <w:locked/>
    <w:rsid w:val="00663B51"/>
    <w:rPr>
      <w:rFonts w:ascii="Arial" w:eastAsia="Times New Roman" w:hAnsi="Arial" w:cs="Times New Roman"/>
      <w:sz w:val="28"/>
      <w:szCs w:val="20"/>
    </w:rPr>
  </w:style>
  <w:style w:type="paragraph" w:customStyle="1" w:styleId="1f3">
    <w:name w:val="Штамп1"/>
    <w:basedOn w:val="af"/>
    <w:rsid w:val="00663B51"/>
    <w:pPr>
      <w:widowControl w:val="0"/>
      <w:jc w:val="center"/>
    </w:pPr>
    <w:rPr>
      <w:rFonts w:eastAsia="Times New Roman" w:cs="Times New Roman"/>
      <w:sz w:val="24"/>
      <w:szCs w:val="20"/>
    </w:rPr>
  </w:style>
  <w:style w:type="character" w:styleId="HTML1">
    <w:name w:val="HTML Typewriter"/>
    <w:basedOn w:val="af0"/>
    <w:unhideWhenUsed/>
    <w:rsid w:val="00663B51"/>
    <w:rPr>
      <w:rFonts w:ascii="Courier New" w:eastAsia="Times New Roman" w:hAnsi="Courier New" w:cs="Courier New" w:hint="default"/>
      <w:sz w:val="20"/>
      <w:szCs w:val="20"/>
    </w:rPr>
  </w:style>
  <w:style w:type="paragraph" w:styleId="1f4">
    <w:name w:val="index 1"/>
    <w:basedOn w:val="af"/>
    <w:next w:val="af"/>
    <w:autoRedefine/>
    <w:unhideWhenUsed/>
    <w:rsid w:val="00663B51"/>
    <w:pPr>
      <w:ind w:left="240" w:hanging="240"/>
    </w:pPr>
    <w:rPr>
      <w:rFonts w:eastAsia="Times New Roman" w:cs="Times New Roman"/>
      <w:sz w:val="24"/>
      <w:szCs w:val="24"/>
    </w:rPr>
  </w:style>
  <w:style w:type="paragraph" w:styleId="afffb">
    <w:name w:val="Normal Indent"/>
    <w:basedOn w:val="af"/>
    <w:unhideWhenUsed/>
    <w:rsid w:val="00663B51"/>
    <w:pPr>
      <w:ind w:left="720"/>
    </w:pPr>
    <w:rPr>
      <w:rFonts w:eastAsia="Times New Roman" w:cs="Times New Roman"/>
      <w:sz w:val="20"/>
      <w:szCs w:val="20"/>
    </w:rPr>
  </w:style>
  <w:style w:type="paragraph" w:styleId="afffc">
    <w:name w:val="List"/>
    <w:basedOn w:val="af"/>
    <w:link w:val="afffd"/>
    <w:unhideWhenUsed/>
    <w:rsid w:val="00663B51"/>
    <w:pPr>
      <w:ind w:left="283" w:hanging="283"/>
    </w:pPr>
    <w:rPr>
      <w:rFonts w:eastAsia="Times New Roman" w:cs="Times New Roman"/>
      <w:sz w:val="20"/>
      <w:szCs w:val="20"/>
    </w:rPr>
  </w:style>
  <w:style w:type="paragraph" w:styleId="a">
    <w:name w:val="List Bullet"/>
    <w:aliases w:val="Маркированный,Маркированный список1"/>
    <w:basedOn w:val="af"/>
    <w:link w:val="afffe"/>
    <w:autoRedefine/>
    <w:unhideWhenUsed/>
    <w:qFormat/>
    <w:rsid w:val="00663B51"/>
    <w:pPr>
      <w:numPr>
        <w:numId w:val="9"/>
      </w:numPr>
      <w:tabs>
        <w:tab w:val="clear" w:pos="360"/>
        <w:tab w:val="num" w:pos="0"/>
      </w:tabs>
      <w:spacing w:line="360" w:lineRule="auto"/>
    </w:pPr>
    <w:rPr>
      <w:rFonts w:eastAsia="Times New Roman" w:cs="Times New Roman"/>
      <w:sz w:val="24"/>
      <w:szCs w:val="20"/>
    </w:rPr>
  </w:style>
  <w:style w:type="paragraph" w:styleId="2f2">
    <w:name w:val="List 2"/>
    <w:basedOn w:val="af"/>
    <w:unhideWhenUsed/>
    <w:rsid w:val="00663B51"/>
    <w:pPr>
      <w:ind w:left="566" w:hanging="283"/>
    </w:pPr>
    <w:rPr>
      <w:rFonts w:eastAsia="Times New Roman" w:cs="Times New Roman"/>
      <w:sz w:val="32"/>
      <w:szCs w:val="20"/>
    </w:rPr>
  </w:style>
  <w:style w:type="paragraph" w:styleId="3f1">
    <w:name w:val="List 3"/>
    <w:basedOn w:val="af"/>
    <w:unhideWhenUsed/>
    <w:rsid w:val="00663B51"/>
    <w:pPr>
      <w:ind w:left="849" w:hanging="283"/>
    </w:pPr>
    <w:rPr>
      <w:rFonts w:eastAsia="Times New Roman" w:cs="Times New Roman"/>
      <w:sz w:val="32"/>
      <w:szCs w:val="20"/>
    </w:rPr>
  </w:style>
  <w:style w:type="paragraph" w:styleId="2">
    <w:name w:val="List Bullet 2"/>
    <w:basedOn w:val="af"/>
    <w:autoRedefine/>
    <w:unhideWhenUsed/>
    <w:rsid w:val="00663B51"/>
    <w:pPr>
      <w:numPr>
        <w:numId w:val="10"/>
      </w:numPr>
      <w:tabs>
        <w:tab w:val="clear" w:pos="643"/>
      </w:tabs>
      <w:spacing w:line="360" w:lineRule="auto"/>
      <w:ind w:left="0" w:firstLine="709"/>
      <w:outlineLvl w:val="0"/>
    </w:pPr>
    <w:rPr>
      <w:rFonts w:eastAsia="Times New Roman" w:cs="Times New Roman"/>
      <w:sz w:val="24"/>
      <w:szCs w:val="20"/>
    </w:rPr>
  </w:style>
  <w:style w:type="paragraph" w:styleId="3">
    <w:name w:val="List Bullet 3"/>
    <w:basedOn w:val="af"/>
    <w:autoRedefine/>
    <w:unhideWhenUsed/>
    <w:rsid w:val="00663B51"/>
    <w:pPr>
      <w:numPr>
        <w:numId w:val="11"/>
      </w:numPr>
      <w:tabs>
        <w:tab w:val="clear" w:pos="926"/>
      </w:tabs>
      <w:spacing w:line="360" w:lineRule="auto"/>
      <w:ind w:left="0" w:firstLine="709"/>
    </w:pPr>
    <w:rPr>
      <w:rFonts w:eastAsia="Times New Roman" w:cs="Times New Roman"/>
      <w:b/>
      <w:bCs/>
      <w:sz w:val="24"/>
      <w:szCs w:val="20"/>
    </w:rPr>
  </w:style>
  <w:style w:type="paragraph" w:styleId="4">
    <w:name w:val="List Bullet 4"/>
    <w:basedOn w:val="af"/>
    <w:autoRedefine/>
    <w:unhideWhenUsed/>
    <w:rsid w:val="00663B51"/>
    <w:pPr>
      <w:numPr>
        <w:numId w:val="12"/>
      </w:numPr>
      <w:tabs>
        <w:tab w:val="clear" w:pos="1209"/>
        <w:tab w:val="num" w:pos="0"/>
      </w:tabs>
      <w:spacing w:line="360" w:lineRule="auto"/>
      <w:ind w:left="0" w:firstLine="566"/>
    </w:pPr>
    <w:rPr>
      <w:rFonts w:eastAsia="Times New Roman" w:cs="Times New Roman"/>
      <w:sz w:val="24"/>
      <w:szCs w:val="20"/>
    </w:rPr>
  </w:style>
  <w:style w:type="paragraph" w:styleId="affff">
    <w:name w:val="Signature"/>
    <w:basedOn w:val="af"/>
    <w:link w:val="affff0"/>
    <w:unhideWhenUsed/>
    <w:rsid w:val="00663B51"/>
    <w:pPr>
      <w:ind w:left="4252"/>
    </w:pPr>
    <w:rPr>
      <w:rFonts w:eastAsia="Times New Roman" w:cs="Times New Roman"/>
      <w:sz w:val="24"/>
      <w:szCs w:val="24"/>
    </w:rPr>
  </w:style>
  <w:style w:type="character" w:customStyle="1" w:styleId="affff0">
    <w:name w:val="Подпись Знак"/>
    <w:basedOn w:val="af0"/>
    <w:link w:val="affff"/>
    <w:rsid w:val="00663B51"/>
    <w:rPr>
      <w:rFonts w:ascii="Times New Roman" w:eastAsia="Times New Roman" w:hAnsi="Times New Roman" w:cs="Times New Roman"/>
      <w:sz w:val="24"/>
      <w:szCs w:val="24"/>
    </w:rPr>
  </w:style>
  <w:style w:type="paragraph" w:styleId="affff1">
    <w:name w:val="List Continue"/>
    <w:basedOn w:val="af"/>
    <w:unhideWhenUsed/>
    <w:rsid w:val="00663B51"/>
    <w:pPr>
      <w:spacing w:after="120"/>
      <w:ind w:left="283"/>
    </w:pPr>
    <w:rPr>
      <w:rFonts w:eastAsia="Times New Roman" w:cs="Times New Roman"/>
      <w:sz w:val="32"/>
      <w:szCs w:val="20"/>
    </w:rPr>
  </w:style>
  <w:style w:type="paragraph" w:styleId="2f3">
    <w:name w:val="List Continue 2"/>
    <w:basedOn w:val="af"/>
    <w:unhideWhenUsed/>
    <w:rsid w:val="00663B51"/>
    <w:pPr>
      <w:spacing w:after="120"/>
      <w:ind w:left="566"/>
    </w:pPr>
    <w:rPr>
      <w:rFonts w:eastAsia="Times New Roman" w:cs="Times New Roman"/>
      <w:sz w:val="32"/>
      <w:szCs w:val="20"/>
    </w:rPr>
  </w:style>
  <w:style w:type="paragraph" w:styleId="affff2">
    <w:name w:val="Subtitle"/>
    <w:basedOn w:val="af"/>
    <w:link w:val="affff3"/>
    <w:qFormat/>
    <w:rsid w:val="00663B51"/>
    <w:pPr>
      <w:spacing w:line="360" w:lineRule="auto"/>
      <w:ind w:firstLine="720"/>
      <w:jc w:val="center"/>
    </w:pPr>
    <w:rPr>
      <w:rFonts w:eastAsia="Times New Roman" w:cs="Times New Roman"/>
      <w:b/>
      <w:sz w:val="24"/>
      <w:szCs w:val="20"/>
    </w:rPr>
  </w:style>
  <w:style w:type="character" w:customStyle="1" w:styleId="affff3">
    <w:name w:val="Подзаголовок Знак"/>
    <w:basedOn w:val="af0"/>
    <w:link w:val="affff2"/>
    <w:rsid w:val="00663B51"/>
    <w:rPr>
      <w:rFonts w:ascii="Times New Roman" w:eastAsia="Times New Roman" w:hAnsi="Times New Roman" w:cs="Times New Roman"/>
      <w:b/>
      <w:sz w:val="24"/>
      <w:szCs w:val="20"/>
    </w:rPr>
  </w:style>
  <w:style w:type="paragraph" w:styleId="affff4">
    <w:name w:val="Block Text"/>
    <w:basedOn w:val="af"/>
    <w:unhideWhenUsed/>
    <w:rsid w:val="00663B51"/>
    <w:pPr>
      <w:ind w:left="1134" w:right="1134"/>
      <w:jc w:val="center"/>
    </w:pPr>
    <w:rPr>
      <w:rFonts w:eastAsia="Times New Roman" w:cs="Times New Roman"/>
      <w:sz w:val="24"/>
      <w:szCs w:val="20"/>
      <w:lang w:val="en-US"/>
    </w:rPr>
  </w:style>
  <w:style w:type="paragraph" w:styleId="affff5">
    <w:name w:val="Document Map"/>
    <w:basedOn w:val="af"/>
    <w:link w:val="affff6"/>
    <w:unhideWhenUsed/>
    <w:rsid w:val="00663B51"/>
    <w:pPr>
      <w:shd w:val="clear" w:color="auto" w:fill="000080"/>
    </w:pPr>
    <w:rPr>
      <w:rFonts w:ascii="Tahoma" w:eastAsia="Times New Roman" w:hAnsi="Tahoma" w:cs="Tahoma"/>
      <w:sz w:val="20"/>
      <w:szCs w:val="20"/>
    </w:rPr>
  </w:style>
  <w:style w:type="character" w:customStyle="1" w:styleId="affff6">
    <w:name w:val="Схема документа Знак"/>
    <w:basedOn w:val="af0"/>
    <w:link w:val="affff5"/>
    <w:rsid w:val="00663B51"/>
    <w:rPr>
      <w:rFonts w:ascii="Tahoma" w:eastAsia="Times New Roman" w:hAnsi="Tahoma" w:cs="Tahoma"/>
      <w:sz w:val="20"/>
      <w:szCs w:val="20"/>
      <w:shd w:val="clear" w:color="auto" w:fill="000080"/>
    </w:rPr>
  </w:style>
  <w:style w:type="paragraph" w:styleId="affff7">
    <w:name w:val="Plain Text"/>
    <w:aliases w:val="Текст Знак1,Текст Знак Знак1,Текст Знак Знак Знак, Знак3 Знак Знак Знак, Знак3 Знак1 Знак,Текст Знак1 Знак,Текст Знак Знак, Знак3 Знак Знак, Знак3 Знак1"/>
    <w:basedOn w:val="af"/>
    <w:link w:val="affff8"/>
    <w:unhideWhenUsed/>
    <w:rsid w:val="00663B51"/>
    <w:rPr>
      <w:rFonts w:ascii="Courier New" w:eastAsia="Times New Roman" w:hAnsi="Courier New" w:cs="Courier New"/>
      <w:sz w:val="20"/>
      <w:szCs w:val="20"/>
    </w:rPr>
  </w:style>
  <w:style w:type="character" w:customStyle="1" w:styleId="affff8">
    <w:name w:val="Текст Знак"/>
    <w:aliases w:val="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Знак3 Знак Знак Знак2, Знак3 Знак1 Знак2"/>
    <w:basedOn w:val="af0"/>
    <w:link w:val="affff7"/>
    <w:rsid w:val="00663B51"/>
    <w:rPr>
      <w:rFonts w:ascii="Courier New" w:eastAsia="Times New Roman" w:hAnsi="Courier New" w:cs="Courier New"/>
      <w:sz w:val="20"/>
      <w:szCs w:val="20"/>
    </w:rPr>
  </w:style>
  <w:style w:type="paragraph" w:customStyle="1" w:styleId="affff9">
    <w:name w:val="Краткий обратный адрес"/>
    <w:basedOn w:val="af"/>
    <w:qFormat/>
    <w:rsid w:val="00663B51"/>
    <w:rPr>
      <w:rFonts w:eastAsia="Times New Roman" w:cs="Times New Roman"/>
      <w:sz w:val="24"/>
      <w:szCs w:val="24"/>
    </w:rPr>
  </w:style>
  <w:style w:type="paragraph" w:customStyle="1" w:styleId="PP">
    <w:name w:val="Строка PP"/>
    <w:basedOn w:val="affff"/>
    <w:qFormat/>
    <w:rsid w:val="00663B51"/>
  </w:style>
  <w:style w:type="paragraph" w:customStyle="1" w:styleId="affffa">
    <w:name w:val="Адресат"/>
    <w:basedOn w:val="af"/>
    <w:rsid w:val="00663B51"/>
    <w:rPr>
      <w:rFonts w:eastAsia="Times New Roman" w:cs="Times New Roman"/>
      <w:sz w:val="24"/>
      <w:szCs w:val="24"/>
    </w:rPr>
  </w:style>
  <w:style w:type="paragraph" w:customStyle="1" w:styleId="2f4">
    <w:name w:val="Штамп2"/>
    <w:basedOn w:val="26"/>
    <w:rsid w:val="00663B51"/>
    <w:pPr>
      <w:keepLines w:val="0"/>
      <w:spacing w:before="0" w:after="0"/>
      <w:ind w:left="34" w:right="34"/>
      <w:outlineLvl w:val="9"/>
    </w:pPr>
    <w:rPr>
      <w:rFonts w:eastAsia="Times New Roman" w:cs="Times New Roman"/>
      <w:bCs w:val="0"/>
      <w:sz w:val="24"/>
      <w:szCs w:val="20"/>
    </w:rPr>
  </w:style>
  <w:style w:type="paragraph" w:customStyle="1" w:styleId="3f2">
    <w:name w:val="Штам3"/>
    <w:basedOn w:val="af"/>
    <w:rsid w:val="00663B51"/>
    <w:pPr>
      <w:ind w:left="34" w:right="34"/>
      <w:jc w:val="center"/>
    </w:pPr>
    <w:rPr>
      <w:rFonts w:eastAsia="Times New Roman" w:cs="Times New Roman"/>
      <w:sz w:val="16"/>
      <w:szCs w:val="20"/>
    </w:rPr>
  </w:style>
  <w:style w:type="paragraph" w:customStyle="1" w:styleId="46">
    <w:name w:val="Штам4"/>
    <w:basedOn w:val="af"/>
    <w:rsid w:val="00663B51"/>
    <w:pPr>
      <w:spacing w:before="120"/>
      <w:ind w:left="-227" w:right="-227"/>
    </w:pPr>
    <w:rPr>
      <w:rFonts w:eastAsia="Times New Roman" w:cs="Times New Roman"/>
      <w:sz w:val="16"/>
      <w:szCs w:val="20"/>
    </w:rPr>
  </w:style>
  <w:style w:type="paragraph" w:customStyle="1" w:styleId="affffb">
    <w:name w:val="Оновкка"/>
    <w:qFormat/>
    <w:rsid w:val="00663B51"/>
    <w:pPr>
      <w:spacing w:after="0" w:line="240" w:lineRule="auto"/>
      <w:ind w:firstLine="709"/>
      <w:jc w:val="both"/>
    </w:pPr>
    <w:rPr>
      <w:rFonts w:ascii="Times New Roman" w:eastAsia="Times New Roman" w:hAnsi="Times New Roman" w:cs="Times New Roman"/>
      <w:sz w:val="24"/>
      <w:szCs w:val="28"/>
    </w:rPr>
  </w:style>
  <w:style w:type="paragraph" w:customStyle="1" w:styleId="211">
    <w:name w:val="Основной текст с отступом 21"/>
    <w:basedOn w:val="af"/>
    <w:qFormat/>
    <w:rsid w:val="00663B51"/>
    <w:pPr>
      <w:widowControl w:val="0"/>
      <w:spacing w:line="259" w:lineRule="auto"/>
      <w:ind w:left="160" w:firstLine="700"/>
    </w:pPr>
    <w:rPr>
      <w:rFonts w:eastAsia="Times New Roman" w:cs="Times New Roman"/>
      <w:szCs w:val="20"/>
    </w:rPr>
  </w:style>
  <w:style w:type="paragraph" w:customStyle="1" w:styleId="212">
    <w:name w:val="Основной текст 21"/>
    <w:aliases w:val="Òåêñò 1"/>
    <w:basedOn w:val="af"/>
    <w:qFormat/>
    <w:rsid w:val="00663B51"/>
    <w:pPr>
      <w:overflowPunct w:val="0"/>
      <w:autoSpaceDE w:val="0"/>
      <w:autoSpaceDN w:val="0"/>
      <w:adjustRightInd w:val="0"/>
    </w:pPr>
    <w:rPr>
      <w:rFonts w:eastAsia="Times New Roman" w:cs="Times New Roman"/>
      <w:szCs w:val="20"/>
    </w:rPr>
  </w:style>
  <w:style w:type="paragraph" w:customStyle="1" w:styleId="affffc">
    <w:name w:val="Заголовок статьи"/>
    <w:basedOn w:val="af"/>
    <w:next w:val="af"/>
    <w:rsid w:val="00663B51"/>
    <w:pPr>
      <w:widowControl w:val="0"/>
      <w:autoSpaceDE w:val="0"/>
      <w:autoSpaceDN w:val="0"/>
      <w:adjustRightInd w:val="0"/>
      <w:ind w:left="1612" w:hanging="892"/>
    </w:pPr>
    <w:rPr>
      <w:rFonts w:ascii="Arial" w:eastAsia="Times New Roman" w:hAnsi="Arial" w:cs="Arial"/>
      <w:sz w:val="20"/>
      <w:szCs w:val="20"/>
    </w:rPr>
  </w:style>
  <w:style w:type="paragraph" w:customStyle="1" w:styleId="2f5">
    <w:name w:val="Заг. уровень 2"/>
    <w:rsid w:val="00663B51"/>
    <w:pPr>
      <w:spacing w:after="0" w:line="240" w:lineRule="auto"/>
      <w:jc w:val="center"/>
      <w:outlineLvl w:val="1"/>
    </w:pPr>
    <w:rPr>
      <w:rFonts w:ascii="Times New Roman" w:eastAsia="Times New Roman" w:hAnsi="Times New Roman" w:cs="Times New Roman"/>
      <w:b/>
      <w:sz w:val="24"/>
      <w:szCs w:val="20"/>
    </w:rPr>
  </w:style>
  <w:style w:type="paragraph" w:customStyle="1" w:styleId="affffd">
    <w:name w:val="Таблицы (моноширинный)"/>
    <w:basedOn w:val="af"/>
    <w:next w:val="af"/>
    <w:qFormat/>
    <w:rsid w:val="00663B51"/>
    <w:pPr>
      <w:autoSpaceDE w:val="0"/>
      <w:autoSpaceDN w:val="0"/>
      <w:adjustRightInd w:val="0"/>
    </w:pPr>
    <w:rPr>
      <w:rFonts w:ascii="Courier New" w:eastAsia="Times New Roman" w:hAnsi="Courier New" w:cs="Courier New"/>
      <w:sz w:val="20"/>
      <w:szCs w:val="20"/>
    </w:rPr>
  </w:style>
  <w:style w:type="paragraph" w:customStyle="1" w:styleId="1f5">
    <w:name w:val="Стиль1"/>
    <w:basedOn w:val="af"/>
    <w:link w:val="1f6"/>
    <w:qFormat/>
    <w:rsid w:val="00663B51"/>
    <w:pPr>
      <w:spacing w:line="360" w:lineRule="auto"/>
      <w:ind w:firstLine="709"/>
      <w:outlineLvl w:val="1"/>
    </w:pPr>
    <w:rPr>
      <w:rFonts w:eastAsia="Times New Roman" w:cs="Times New Roman"/>
      <w:color w:val="000000"/>
      <w:sz w:val="24"/>
      <w:szCs w:val="24"/>
    </w:rPr>
  </w:style>
  <w:style w:type="paragraph" w:customStyle="1" w:styleId="ConsPlusTitle">
    <w:name w:val="ConsPlusTitle"/>
    <w:uiPriority w:val="99"/>
    <w:qFormat/>
    <w:rsid w:val="00663B51"/>
    <w:pPr>
      <w:widowControl w:val="0"/>
      <w:autoSpaceDE w:val="0"/>
      <w:autoSpaceDN w:val="0"/>
      <w:adjustRightInd w:val="0"/>
      <w:spacing w:after="0" w:line="240" w:lineRule="auto"/>
      <w:jc w:val="both"/>
    </w:pPr>
    <w:rPr>
      <w:rFonts w:ascii="Arial" w:eastAsia="Times New Roman" w:hAnsi="Arial" w:cs="Arial"/>
      <w:b/>
      <w:bCs/>
      <w:sz w:val="20"/>
      <w:szCs w:val="20"/>
    </w:rPr>
  </w:style>
  <w:style w:type="character" w:customStyle="1" w:styleId="affffe">
    <w:name w:val="Основное Знак"/>
    <w:basedOn w:val="af0"/>
    <w:link w:val="afffff"/>
    <w:locked/>
    <w:rsid w:val="00663B51"/>
    <w:rPr>
      <w:color w:val="000000"/>
      <w:sz w:val="24"/>
      <w:szCs w:val="24"/>
    </w:rPr>
  </w:style>
  <w:style w:type="paragraph" w:customStyle="1" w:styleId="afffff">
    <w:name w:val="Основное"/>
    <w:link w:val="affffe"/>
    <w:autoRedefine/>
    <w:qFormat/>
    <w:rsid w:val="00663B51"/>
    <w:pPr>
      <w:spacing w:after="0" w:line="240" w:lineRule="auto"/>
      <w:ind w:firstLine="709"/>
      <w:jc w:val="both"/>
    </w:pPr>
    <w:rPr>
      <w:color w:val="000000"/>
      <w:sz w:val="24"/>
      <w:szCs w:val="24"/>
    </w:rPr>
  </w:style>
  <w:style w:type="character" w:styleId="afffff0">
    <w:name w:val="endnote reference"/>
    <w:basedOn w:val="af0"/>
    <w:unhideWhenUsed/>
    <w:rsid w:val="00663B51"/>
    <w:rPr>
      <w:vertAlign w:val="superscript"/>
    </w:rPr>
  </w:style>
  <w:style w:type="character" w:customStyle="1" w:styleId="afffff1">
    <w:name w:val="Гипертекстовая ссылка"/>
    <w:basedOn w:val="af0"/>
    <w:rsid w:val="00663B51"/>
    <w:rPr>
      <w:color w:val="008000"/>
      <w:sz w:val="20"/>
      <w:szCs w:val="20"/>
      <w:u w:val="single"/>
    </w:rPr>
  </w:style>
  <w:style w:type="character" w:customStyle="1" w:styleId="afffff2">
    <w:name w:val="Цветовое выделение"/>
    <w:rsid w:val="00663B51"/>
    <w:rPr>
      <w:b/>
      <w:bCs/>
      <w:color w:val="000080"/>
      <w:sz w:val="20"/>
      <w:szCs w:val="20"/>
    </w:rPr>
  </w:style>
  <w:style w:type="character" w:customStyle="1" w:styleId="postbody">
    <w:name w:val="postbody"/>
    <w:basedOn w:val="af0"/>
    <w:rsid w:val="00663B51"/>
  </w:style>
  <w:style w:type="numbering" w:customStyle="1" w:styleId="ab">
    <w:name w:val="Стиль нумерованный"/>
    <w:rsid w:val="00663B51"/>
    <w:pPr>
      <w:numPr>
        <w:numId w:val="80"/>
      </w:numPr>
    </w:pPr>
  </w:style>
  <w:style w:type="paragraph" w:customStyle="1" w:styleId="afffff3">
    <w:name w:val="Содержимое таблицы"/>
    <w:basedOn w:val="af"/>
    <w:link w:val="afffff4"/>
    <w:qFormat/>
    <w:rsid w:val="00663B51"/>
    <w:pPr>
      <w:suppressLineNumbers/>
      <w:suppressAutoHyphens/>
      <w:overflowPunct w:val="0"/>
      <w:autoSpaceDE w:val="0"/>
      <w:textAlignment w:val="baseline"/>
    </w:pPr>
    <w:rPr>
      <w:rFonts w:eastAsia="Times New Roman" w:cs="Times New Roman"/>
      <w:szCs w:val="20"/>
      <w:lang w:eastAsia="ar-SA"/>
    </w:rPr>
  </w:style>
  <w:style w:type="paragraph" w:customStyle="1" w:styleId="afffff5">
    <w:name w:val="Знак"/>
    <w:basedOn w:val="af"/>
    <w:rsid w:val="00663B51"/>
    <w:pPr>
      <w:spacing w:line="240" w:lineRule="exact"/>
    </w:pPr>
    <w:rPr>
      <w:rFonts w:eastAsia="Times New Roman" w:cs="Times New Roman"/>
      <w:sz w:val="24"/>
      <w:szCs w:val="24"/>
      <w:lang w:val="en-US" w:eastAsia="en-US"/>
    </w:rPr>
  </w:style>
  <w:style w:type="paragraph" w:customStyle="1" w:styleId="S6">
    <w:name w:val="S_Обычный"/>
    <w:basedOn w:val="af"/>
    <w:link w:val="S7"/>
    <w:qFormat/>
    <w:rsid w:val="00663B51"/>
    <w:pPr>
      <w:spacing w:line="360" w:lineRule="auto"/>
      <w:ind w:firstLine="709"/>
    </w:pPr>
    <w:rPr>
      <w:rFonts w:eastAsia="Times New Roman" w:cs="Times New Roman"/>
      <w:sz w:val="24"/>
      <w:szCs w:val="24"/>
    </w:rPr>
  </w:style>
  <w:style w:type="character" w:customStyle="1" w:styleId="S7">
    <w:name w:val="S_Обычный Знак"/>
    <w:basedOn w:val="af0"/>
    <w:link w:val="S6"/>
    <w:rsid w:val="00663B51"/>
    <w:rPr>
      <w:rFonts w:ascii="Times New Roman" w:eastAsia="Times New Roman" w:hAnsi="Times New Roman" w:cs="Times New Roman"/>
      <w:sz w:val="24"/>
      <w:szCs w:val="24"/>
    </w:rPr>
  </w:style>
  <w:style w:type="paragraph" w:customStyle="1" w:styleId="3f3">
    <w:name w:val="???????? ????? 3"/>
    <w:basedOn w:val="af"/>
    <w:rsid w:val="00663B51"/>
    <w:pPr>
      <w:widowControl w:val="0"/>
      <w:suppressAutoHyphens/>
      <w:overflowPunct w:val="0"/>
      <w:autoSpaceDE w:val="0"/>
      <w:spacing w:after="120"/>
      <w:textAlignment w:val="baseline"/>
    </w:pPr>
    <w:rPr>
      <w:rFonts w:eastAsia="Times New Roman" w:cs="Times New Roman"/>
      <w:sz w:val="16"/>
      <w:szCs w:val="20"/>
      <w:lang w:eastAsia="ar-SA"/>
    </w:rPr>
  </w:style>
  <w:style w:type="paragraph" w:customStyle="1" w:styleId="xl24">
    <w:name w:val="xl24"/>
    <w:basedOn w:val="af"/>
    <w:qFormat/>
    <w:rsid w:val="00663B51"/>
    <w:pPr>
      <w:suppressAutoHyphens/>
      <w:overflowPunct w:val="0"/>
      <w:autoSpaceDE w:val="0"/>
      <w:spacing w:before="280" w:after="280"/>
      <w:jc w:val="center"/>
      <w:textAlignment w:val="baseline"/>
    </w:pPr>
    <w:rPr>
      <w:rFonts w:eastAsia="Times New Roman" w:cs="Times New Roman"/>
      <w:sz w:val="24"/>
      <w:szCs w:val="20"/>
      <w:lang w:eastAsia="ar-SA"/>
    </w:rPr>
  </w:style>
  <w:style w:type="paragraph" w:customStyle="1" w:styleId="115">
    <w:name w:val="Знак1 Знак Знак Знак Знак Знак Знак Знак Знак Знак Знак Знак Знак Знак Знак Знак Знак Знак Знак Знак Знак Знак Знак1 Знак Знак Знак Знак"/>
    <w:basedOn w:val="af"/>
    <w:rsid w:val="00663B51"/>
    <w:pPr>
      <w:spacing w:after="160" w:line="240" w:lineRule="exact"/>
    </w:pPr>
    <w:rPr>
      <w:rFonts w:ascii="Verdana" w:eastAsia="Times New Roman" w:hAnsi="Verdana" w:cs="Times New Roman"/>
      <w:sz w:val="24"/>
      <w:szCs w:val="24"/>
      <w:lang w:val="en-US" w:eastAsia="en-US"/>
    </w:rPr>
  </w:style>
  <w:style w:type="paragraph" w:customStyle="1" w:styleId="ConsNonformat">
    <w:name w:val="ConsNonformat"/>
    <w:link w:val="ConsNonformat0"/>
    <w:qFormat/>
    <w:rsid w:val="00663B51"/>
    <w:pPr>
      <w:widowControl w:val="0"/>
      <w:numPr>
        <w:numId w:val="16"/>
      </w:numPr>
      <w:tabs>
        <w:tab w:val="clear" w:pos="360"/>
      </w:tabs>
      <w:autoSpaceDE w:val="0"/>
      <w:autoSpaceDN w:val="0"/>
      <w:adjustRightInd w:val="0"/>
      <w:spacing w:after="0" w:line="240" w:lineRule="auto"/>
      <w:ind w:left="0" w:firstLine="0"/>
      <w:jc w:val="both"/>
    </w:pPr>
    <w:rPr>
      <w:rFonts w:ascii="Courier New" w:eastAsia="Times New Roman" w:hAnsi="Courier New" w:cs="Courier New"/>
      <w:sz w:val="20"/>
      <w:szCs w:val="20"/>
    </w:rPr>
  </w:style>
  <w:style w:type="character" w:customStyle="1" w:styleId="1f7">
    <w:name w:val="Знак Знак Знак1"/>
    <w:basedOn w:val="af0"/>
    <w:semiHidden/>
    <w:rsid w:val="00663B51"/>
  </w:style>
  <w:style w:type="paragraph" w:customStyle="1" w:styleId="afffff6">
    <w:name w:val="Для записок"/>
    <w:basedOn w:val="af"/>
    <w:link w:val="afffff7"/>
    <w:qFormat/>
    <w:rsid w:val="00663B51"/>
    <w:pPr>
      <w:spacing w:before="120"/>
      <w:ind w:firstLine="720"/>
    </w:pPr>
    <w:rPr>
      <w:rFonts w:eastAsia="Times New Roman" w:cs="Times New Roman"/>
      <w:sz w:val="24"/>
      <w:szCs w:val="20"/>
    </w:rPr>
  </w:style>
  <w:style w:type="paragraph" w:customStyle="1" w:styleId="221">
    <w:name w:val="Основной текст 22"/>
    <w:basedOn w:val="1f2"/>
    <w:qFormat/>
    <w:rsid w:val="00663B51"/>
    <w:pPr>
      <w:overflowPunct w:val="0"/>
      <w:autoSpaceDE w:val="0"/>
      <w:spacing w:before="0" w:after="0"/>
      <w:jc w:val="both"/>
      <w:textAlignment w:val="baseline"/>
    </w:pPr>
    <w:rPr>
      <w:sz w:val="22"/>
    </w:rPr>
  </w:style>
  <w:style w:type="paragraph" w:customStyle="1" w:styleId="FR2">
    <w:name w:val="FR2"/>
    <w:qFormat/>
    <w:rsid w:val="00663B51"/>
    <w:pPr>
      <w:widowControl w:val="0"/>
      <w:suppressAutoHyphens/>
      <w:overflowPunct w:val="0"/>
      <w:autoSpaceDE w:val="0"/>
      <w:spacing w:before="120" w:after="0" w:line="240" w:lineRule="auto"/>
      <w:ind w:left="560"/>
      <w:jc w:val="both"/>
      <w:textAlignment w:val="baseline"/>
    </w:pPr>
    <w:rPr>
      <w:rFonts w:ascii="Times New Roman" w:eastAsia="Arial" w:hAnsi="Times New Roman" w:cs="Times New Roman"/>
      <w:sz w:val="18"/>
      <w:szCs w:val="20"/>
      <w:lang w:eastAsia="ar-SA"/>
    </w:rPr>
  </w:style>
  <w:style w:type="paragraph" w:customStyle="1" w:styleId="formattext">
    <w:name w:val="formattext"/>
    <w:qFormat/>
    <w:rsid w:val="00663B51"/>
    <w:pPr>
      <w:widowControl w:val="0"/>
      <w:autoSpaceDE w:val="0"/>
      <w:autoSpaceDN w:val="0"/>
      <w:adjustRightInd w:val="0"/>
      <w:spacing w:after="0" w:line="240" w:lineRule="auto"/>
      <w:jc w:val="both"/>
    </w:pPr>
    <w:rPr>
      <w:rFonts w:ascii="Times New Roman" w:eastAsia="Times New Roman" w:hAnsi="Times New Roman" w:cs="Times New Roman"/>
      <w:sz w:val="18"/>
      <w:szCs w:val="18"/>
    </w:rPr>
  </w:style>
  <w:style w:type="character" w:customStyle="1" w:styleId="WW-Absatz-Standardschriftart111111111111111111111111111111111111">
    <w:name w:val="WW-Absatz-Standardschriftart111111111111111111111111111111111111"/>
    <w:rsid w:val="00663B51"/>
  </w:style>
  <w:style w:type="character" w:customStyle="1" w:styleId="afffff8">
    <w:name w:val="???????? ????? ????"/>
    <w:basedOn w:val="af0"/>
    <w:rsid w:val="00663B51"/>
    <w:rPr>
      <w:rFonts w:ascii="Arial" w:hAnsi="Arial"/>
      <w:sz w:val="22"/>
      <w:lang w:val="ru-RU"/>
    </w:rPr>
  </w:style>
  <w:style w:type="paragraph" w:customStyle="1" w:styleId="S31">
    <w:name w:val="S_Нумерованный_3.1"/>
    <w:basedOn w:val="af"/>
    <w:qFormat/>
    <w:rsid w:val="00663B51"/>
    <w:pPr>
      <w:tabs>
        <w:tab w:val="num" w:pos="1800"/>
      </w:tabs>
      <w:suppressAutoHyphens/>
      <w:spacing w:line="360" w:lineRule="auto"/>
      <w:ind w:left="-14976"/>
    </w:pPr>
    <w:rPr>
      <w:rFonts w:eastAsia="Times New Roman" w:cs="Times New Roman"/>
      <w:szCs w:val="20"/>
      <w:lang w:eastAsia="ar-SA"/>
    </w:rPr>
  </w:style>
  <w:style w:type="character" w:customStyle="1" w:styleId="2f6">
    <w:name w:val="Основной текст с отступом Знак2"/>
    <w:aliases w:val="Основной текст с отступом Знак1 Знак,Мой Заголовок 1 Знак1,Основной текст 1 Знак1,Нумерованный список !! Знак1,Основной текст без отступа Знак1,Основной текст 11 Знак1,Надин стиль Знак1"/>
    <w:basedOn w:val="af0"/>
    <w:rsid w:val="00663B51"/>
    <w:rPr>
      <w:rFonts w:ascii="Times New Roman" w:eastAsia="Times New Roman" w:hAnsi="Times New Roman" w:cs="Times New Roman"/>
      <w:sz w:val="28"/>
      <w:szCs w:val="20"/>
      <w:lang w:eastAsia="ar-SA"/>
    </w:rPr>
  </w:style>
  <w:style w:type="paragraph" w:customStyle="1" w:styleId="Style4">
    <w:name w:val="Style4"/>
    <w:basedOn w:val="af"/>
    <w:qFormat/>
    <w:rsid w:val="00663B51"/>
    <w:pPr>
      <w:widowControl w:val="0"/>
      <w:autoSpaceDE w:val="0"/>
      <w:autoSpaceDN w:val="0"/>
      <w:adjustRightInd w:val="0"/>
      <w:spacing w:line="432" w:lineRule="exact"/>
      <w:ind w:firstLine="178"/>
    </w:pPr>
    <w:rPr>
      <w:rFonts w:eastAsia="Times New Roman" w:cs="Times New Roman"/>
      <w:sz w:val="24"/>
      <w:szCs w:val="24"/>
    </w:rPr>
  </w:style>
  <w:style w:type="character" w:customStyle="1" w:styleId="FontStyle20">
    <w:name w:val="Font Style20"/>
    <w:basedOn w:val="af0"/>
    <w:rsid w:val="00663B51"/>
    <w:rPr>
      <w:rFonts w:ascii="Times New Roman" w:hAnsi="Times New Roman" w:cs="Times New Roman" w:hint="default"/>
      <w:color w:val="000000"/>
      <w:sz w:val="22"/>
      <w:szCs w:val="22"/>
    </w:rPr>
  </w:style>
  <w:style w:type="paragraph" w:customStyle="1" w:styleId="Style10">
    <w:name w:val="Style10"/>
    <w:basedOn w:val="af"/>
    <w:qFormat/>
    <w:rsid w:val="00663B51"/>
    <w:pPr>
      <w:widowControl w:val="0"/>
      <w:autoSpaceDE w:val="0"/>
      <w:autoSpaceDN w:val="0"/>
      <w:adjustRightInd w:val="0"/>
      <w:spacing w:line="442" w:lineRule="exact"/>
    </w:pPr>
    <w:rPr>
      <w:rFonts w:eastAsia="Times New Roman" w:cs="Times New Roman"/>
      <w:sz w:val="24"/>
      <w:szCs w:val="24"/>
    </w:rPr>
  </w:style>
  <w:style w:type="paragraph" w:customStyle="1" w:styleId="Style11">
    <w:name w:val="Style11"/>
    <w:basedOn w:val="af"/>
    <w:qFormat/>
    <w:rsid w:val="00663B51"/>
    <w:pPr>
      <w:widowControl w:val="0"/>
      <w:autoSpaceDE w:val="0"/>
      <w:autoSpaceDN w:val="0"/>
      <w:adjustRightInd w:val="0"/>
      <w:spacing w:line="437" w:lineRule="exact"/>
      <w:ind w:firstLine="355"/>
    </w:pPr>
    <w:rPr>
      <w:rFonts w:eastAsia="Times New Roman" w:cs="Times New Roman"/>
      <w:sz w:val="24"/>
      <w:szCs w:val="24"/>
    </w:rPr>
  </w:style>
  <w:style w:type="character" w:customStyle="1" w:styleId="FontStyle21">
    <w:name w:val="Font Style21"/>
    <w:basedOn w:val="af0"/>
    <w:rsid w:val="00663B51"/>
    <w:rPr>
      <w:rFonts w:ascii="Sylfaen" w:hAnsi="Sylfaen" w:cs="Sylfaen" w:hint="default"/>
      <w:b/>
      <w:bCs/>
      <w:color w:val="000000"/>
      <w:spacing w:val="-10"/>
      <w:sz w:val="26"/>
      <w:szCs w:val="26"/>
    </w:rPr>
  </w:style>
  <w:style w:type="paragraph" w:customStyle="1" w:styleId="Style7">
    <w:name w:val="Style7"/>
    <w:basedOn w:val="af"/>
    <w:qFormat/>
    <w:rsid w:val="00663B51"/>
    <w:pPr>
      <w:widowControl w:val="0"/>
      <w:autoSpaceDE w:val="0"/>
      <w:autoSpaceDN w:val="0"/>
      <w:adjustRightInd w:val="0"/>
      <w:spacing w:line="427" w:lineRule="exact"/>
      <w:ind w:firstLine="710"/>
    </w:pPr>
    <w:rPr>
      <w:rFonts w:eastAsia="Times New Roman" w:cs="Times New Roman"/>
      <w:sz w:val="24"/>
      <w:szCs w:val="24"/>
    </w:rPr>
  </w:style>
  <w:style w:type="paragraph" w:customStyle="1" w:styleId="Style13">
    <w:name w:val="Style13"/>
    <w:basedOn w:val="af"/>
    <w:qFormat/>
    <w:rsid w:val="00663B51"/>
    <w:pPr>
      <w:widowControl w:val="0"/>
      <w:autoSpaceDE w:val="0"/>
      <w:autoSpaceDN w:val="0"/>
      <w:adjustRightInd w:val="0"/>
      <w:spacing w:line="430" w:lineRule="exact"/>
    </w:pPr>
    <w:rPr>
      <w:rFonts w:eastAsia="Times New Roman" w:cs="Times New Roman"/>
      <w:sz w:val="24"/>
      <w:szCs w:val="24"/>
    </w:rPr>
  </w:style>
  <w:style w:type="paragraph" w:customStyle="1" w:styleId="Style14">
    <w:name w:val="Style14"/>
    <w:basedOn w:val="af"/>
    <w:rsid w:val="00663B51"/>
    <w:pPr>
      <w:widowControl w:val="0"/>
      <w:autoSpaceDE w:val="0"/>
      <w:autoSpaceDN w:val="0"/>
      <w:adjustRightInd w:val="0"/>
      <w:spacing w:line="427" w:lineRule="exact"/>
      <w:ind w:firstLine="533"/>
    </w:pPr>
    <w:rPr>
      <w:rFonts w:eastAsia="Times New Roman" w:cs="Times New Roman"/>
      <w:sz w:val="24"/>
      <w:szCs w:val="24"/>
    </w:rPr>
  </w:style>
  <w:style w:type="paragraph" w:customStyle="1" w:styleId="afffff9">
    <w:name w:val="основной"/>
    <w:basedOn w:val="afff1"/>
    <w:rsid w:val="00663B51"/>
    <w:pPr>
      <w:widowControl w:val="0"/>
      <w:spacing w:after="80"/>
      <w:ind w:firstLine="720"/>
    </w:pPr>
    <w:rPr>
      <w:szCs w:val="20"/>
    </w:rPr>
  </w:style>
  <w:style w:type="paragraph" w:customStyle="1" w:styleId="122">
    <w:name w:val="абзац 12"/>
    <w:basedOn w:val="af"/>
    <w:rsid w:val="00663B51"/>
    <w:pPr>
      <w:overflowPunct w:val="0"/>
      <w:autoSpaceDE w:val="0"/>
      <w:autoSpaceDN w:val="0"/>
      <w:adjustRightInd w:val="0"/>
      <w:ind w:firstLine="709"/>
    </w:pPr>
    <w:rPr>
      <w:rFonts w:eastAsia="Times New Roman" w:cs="Times New Roman"/>
      <w:szCs w:val="20"/>
    </w:rPr>
  </w:style>
  <w:style w:type="paragraph" w:customStyle="1" w:styleId="1f8">
    <w:name w:val="Основной текст1"/>
    <w:basedOn w:val="af"/>
    <w:rsid w:val="00663B51"/>
    <w:rPr>
      <w:rFonts w:eastAsia="Times New Roman" w:cs="Times New Roman"/>
      <w:sz w:val="24"/>
      <w:szCs w:val="20"/>
    </w:rPr>
  </w:style>
  <w:style w:type="paragraph" w:customStyle="1" w:styleId="FR1">
    <w:name w:val="FR1"/>
    <w:qFormat/>
    <w:rsid w:val="00663B51"/>
    <w:pPr>
      <w:widowControl w:val="0"/>
      <w:spacing w:before="220" w:after="0" w:line="340" w:lineRule="auto"/>
      <w:jc w:val="both"/>
    </w:pPr>
    <w:rPr>
      <w:rFonts w:ascii="Arial" w:eastAsia="Times New Roman" w:hAnsi="Arial" w:cs="Times New Roman"/>
      <w:sz w:val="20"/>
      <w:szCs w:val="20"/>
    </w:rPr>
  </w:style>
  <w:style w:type="character" w:customStyle="1" w:styleId="241">
    <w:name w:val="Знак Знак24"/>
    <w:basedOn w:val="af0"/>
    <w:rsid w:val="00663B51"/>
    <w:rPr>
      <w:rFonts w:ascii="Cambria" w:eastAsia="Times New Roman" w:hAnsi="Cambria" w:cs="Times New Roman"/>
      <w:b/>
      <w:bCs/>
      <w:kern w:val="32"/>
      <w:sz w:val="32"/>
      <w:szCs w:val="32"/>
      <w:lang w:eastAsia="ru-RU"/>
    </w:rPr>
  </w:style>
  <w:style w:type="paragraph" w:customStyle="1" w:styleId="MsoNormal0">
    <w:name w:val="Основной текст.MsoNormal"/>
    <w:basedOn w:val="af"/>
    <w:rsid w:val="00663B51"/>
    <w:pPr>
      <w:widowControl w:val="0"/>
      <w:suppressAutoHyphens/>
      <w:autoSpaceDN w:val="0"/>
    </w:pPr>
    <w:rPr>
      <w:rFonts w:eastAsia="Arial Unicode MS" w:cs="Tahoma"/>
      <w:kern w:val="3"/>
      <w:sz w:val="24"/>
      <w:szCs w:val="24"/>
    </w:rPr>
  </w:style>
  <w:style w:type="paragraph" w:customStyle="1" w:styleId="313">
    <w:name w:val="Основной текст 31"/>
    <w:basedOn w:val="af"/>
    <w:qFormat/>
    <w:rsid w:val="00663B51"/>
    <w:pPr>
      <w:widowControl w:val="0"/>
      <w:jc w:val="center"/>
    </w:pPr>
    <w:rPr>
      <w:rFonts w:eastAsia="Times New Roman" w:cs="Times New Roman"/>
      <w:sz w:val="32"/>
      <w:szCs w:val="20"/>
    </w:rPr>
  </w:style>
  <w:style w:type="paragraph" w:customStyle="1" w:styleId="a5">
    <w:name w:val="сп"/>
    <w:basedOn w:val="af"/>
    <w:rsid w:val="00663B51"/>
    <w:pPr>
      <w:widowControl w:val="0"/>
      <w:numPr>
        <w:numId w:val="18"/>
      </w:numPr>
      <w:tabs>
        <w:tab w:val="clear" w:pos="360"/>
        <w:tab w:val="left" w:pos="680"/>
        <w:tab w:val="num" w:pos="1040"/>
      </w:tabs>
      <w:ind w:left="680"/>
    </w:pPr>
    <w:rPr>
      <w:rFonts w:eastAsia="Times New Roman" w:cs="Times New Roman"/>
      <w:sz w:val="24"/>
      <w:szCs w:val="20"/>
    </w:rPr>
  </w:style>
  <w:style w:type="paragraph" w:customStyle="1" w:styleId="74">
    <w:name w:val="7"/>
    <w:basedOn w:val="af"/>
    <w:qFormat/>
    <w:rsid w:val="00663B51"/>
    <w:pPr>
      <w:spacing w:before="60"/>
      <w:ind w:left="720"/>
    </w:pPr>
    <w:rPr>
      <w:rFonts w:ascii="Times New Roman CYR" w:eastAsia="Times New Roman" w:hAnsi="Times New Roman CYR" w:cs="Times New Roman"/>
      <w:sz w:val="24"/>
      <w:szCs w:val="20"/>
    </w:rPr>
  </w:style>
  <w:style w:type="character" w:customStyle="1" w:styleId="1f9">
    <w:name w:val="Знак Знак Знак Знак Знак Знак Знак1"/>
    <w:aliases w:val=" Знак Знак Знак Знак Знак Знак Знак Знак,Знак Знак Знак Знак Знак Знак,Знак Знак Знак Знак Знак Знак Знак Знак,Знак Знак Знак Знак Знак Знак Знак Знак Знак Знак,Знак Знак Знак Знак Знак Знак1,Знак Зн Знак1,Кому Знак1"/>
    <w:basedOn w:val="af0"/>
    <w:rsid w:val="00663B51"/>
    <w:rPr>
      <w:sz w:val="24"/>
      <w:szCs w:val="24"/>
      <w:lang w:val="ru-RU" w:eastAsia="ru-RU" w:bidi="ar-SA"/>
    </w:rPr>
  </w:style>
  <w:style w:type="paragraph" w:customStyle="1" w:styleId="xl32">
    <w:name w:val="xl32"/>
    <w:basedOn w:val="af"/>
    <w:qFormat/>
    <w:rsid w:val="00663B51"/>
    <w:pPr>
      <w:widowControl w:val="0"/>
      <w:adjustRightInd w:val="0"/>
      <w:spacing w:before="100" w:beforeAutospacing="1" w:after="100" w:afterAutospacing="1" w:line="360" w:lineRule="atLeast"/>
      <w:textAlignment w:val="baseline"/>
    </w:pPr>
    <w:rPr>
      <w:rFonts w:eastAsia="Times New Roman" w:cs="Times New Roman"/>
      <w:b/>
      <w:bCs/>
      <w:sz w:val="24"/>
      <w:szCs w:val="24"/>
    </w:rPr>
  </w:style>
  <w:style w:type="paragraph" w:customStyle="1" w:styleId="Report">
    <w:name w:val="Report"/>
    <w:basedOn w:val="af"/>
    <w:rsid w:val="00663B51"/>
    <w:pPr>
      <w:widowControl w:val="0"/>
      <w:adjustRightInd w:val="0"/>
      <w:spacing w:line="360" w:lineRule="auto"/>
      <w:ind w:firstLine="567"/>
      <w:textAlignment w:val="baseline"/>
    </w:pPr>
    <w:rPr>
      <w:rFonts w:eastAsia="Times New Roman" w:cs="Times New Roman"/>
      <w:sz w:val="24"/>
      <w:szCs w:val="20"/>
    </w:rPr>
  </w:style>
  <w:style w:type="paragraph" w:customStyle="1" w:styleId="afffffa">
    <w:name w:val="МОЕ"/>
    <w:basedOn w:val="af"/>
    <w:qFormat/>
    <w:rsid w:val="00663B51"/>
    <w:pPr>
      <w:ind w:firstLine="709"/>
    </w:pPr>
    <w:rPr>
      <w:rFonts w:eastAsia="Times New Roman" w:cs="Times New Roman"/>
      <w:spacing w:val="10"/>
      <w:szCs w:val="28"/>
    </w:rPr>
  </w:style>
  <w:style w:type="character" w:customStyle="1" w:styleId="apple-style-span">
    <w:name w:val="apple-style-span"/>
    <w:basedOn w:val="af0"/>
    <w:rsid w:val="00663B51"/>
  </w:style>
  <w:style w:type="paragraph" w:customStyle="1" w:styleId="FORMATTEXT0">
    <w:name w:val=".FORMATTEXT"/>
    <w:qFormat/>
    <w:rsid w:val="00663B5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styleId="afffffb">
    <w:name w:val="annotation reference"/>
    <w:basedOn w:val="af0"/>
    <w:rsid w:val="00663B51"/>
    <w:rPr>
      <w:sz w:val="16"/>
      <w:szCs w:val="16"/>
    </w:rPr>
  </w:style>
  <w:style w:type="paragraph" w:styleId="afffffc">
    <w:name w:val="annotation subject"/>
    <w:basedOn w:val="afff5"/>
    <w:next w:val="afff5"/>
    <w:link w:val="afffffd"/>
    <w:rsid w:val="00663B51"/>
    <w:pPr>
      <w:suppressAutoHyphens/>
      <w:overflowPunct w:val="0"/>
      <w:autoSpaceDE w:val="0"/>
      <w:textAlignment w:val="baseline"/>
    </w:pPr>
    <w:rPr>
      <w:b/>
      <w:bCs/>
      <w:lang w:eastAsia="ar-SA"/>
    </w:rPr>
  </w:style>
  <w:style w:type="character" w:customStyle="1" w:styleId="afffffd">
    <w:name w:val="Тема примечания Знак"/>
    <w:basedOn w:val="afff6"/>
    <w:link w:val="afffffc"/>
    <w:rsid w:val="00663B51"/>
    <w:rPr>
      <w:rFonts w:ascii="Times New Roman" w:eastAsia="Times New Roman" w:hAnsi="Times New Roman" w:cs="Times New Roman"/>
      <w:b/>
      <w:bCs/>
      <w:sz w:val="20"/>
      <w:szCs w:val="20"/>
      <w:lang w:eastAsia="ar-SA"/>
    </w:rPr>
  </w:style>
  <w:style w:type="paragraph" w:customStyle="1" w:styleId="xl67">
    <w:name w:val="xl67"/>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cs="Times New Roman"/>
      <w:sz w:val="20"/>
      <w:szCs w:val="20"/>
    </w:rPr>
  </w:style>
  <w:style w:type="paragraph" w:customStyle="1" w:styleId="ConsNormal">
    <w:name w:val="ConsNormal"/>
    <w:link w:val="ConsNormal0"/>
    <w:qFormat/>
    <w:rsid w:val="00663B51"/>
    <w:pPr>
      <w:widowControl w:val="0"/>
      <w:autoSpaceDE w:val="0"/>
      <w:autoSpaceDN w:val="0"/>
      <w:adjustRightInd w:val="0"/>
      <w:spacing w:after="0" w:line="240" w:lineRule="auto"/>
      <w:ind w:right="19772" w:firstLine="720"/>
      <w:jc w:val="both"/>
    </w:pPr>
    <w:rPr>
      <w:rFonts w:ascii="Arial" w:eastAsia="Times New Roman" w:hAnsi="Arial" w:cs="Arial"/>
      <w:sz w:val="20"/>
      <w:szCs w:val="20"/>
    </w:rPr>
  </w:style>
  <w:style w:type="character" w:customStyle="1" w:styleId="2f7">
    <w:name w:val="Знак Знак Знак Знак Знак Знак Знак2"/>
    <w:aliases w:val=" Знак Знак Знак Знак Знак Знак Знак Знак1,Знак Знак Знак Знак Знак Знак2,Знак Знак Знак Знак Знак Знак Знак Знак1,Знак Знак Знак Знак Знак Знак Знак Знак Знак Знак1,Знак Знак Знак Знак Знак2,Знак Знак Знак Знак Знак1"/>
    <w:basedOn w:val="af0"/>
    <w:rsid w:val="00663B51"/>
    <w:rPr>
      <w:sz w:val="24"/>
      <w:szCs w:val="24"/>
      <w:lang w:val="ru-RU" w:eastAsia="ru-RU" w:bidi="ar-SA"/>
    </w:rPr>
  </w:style>
  <w:style w:type="paragraph" w:customStyle="1" w:styleId="2f8">
    <w:name w:val="Обычный2"/>
    <w:qFormat/>
    <w:rsid w:val="00663B51"/>
    <w:pPr>
      <w:suppressAutoHyphens/>
      <w:overflowPunct w:val="0"/>
      <w:autoSpaceDE w:val="0"/>
      <w:spacing w:after="0" w:line="240" w:lineRule="auto"/>
      <w:textAlignment w:val="baseline"/>
    </w:pPr>
    <w:rPr>
      <w:rFonts w:ascii="MS Sans Serif" w:eastAsia="Arial" w:hAnsi="MS Sans Serif" w:cs="Times New Roman"/>
      <w:sz w:val="20"/>
      <w:szCs w:val="20"/>
      <w:lang w:val="en-US" w:eastAsia="ar-SA"/>
    </w:rPr>
  </w:style>
  <w:style w:type="paragraph" w:customStyle="1" w:styleId="222">
    <w:name w:val="Основной текст с отступом 22"/>
    <w:basedOn w:val="af"/>
    <w:qFormat/>
    <w:rsid w:val="00663B51"/>
    <w:pPr>
      <w:widowControl w:val="0"/>
      <w:spacing w:line="259" w:lineRule="auto"/>
      <w:ind w:left="160" w:firstLine="700"/>
    </w:pPr>
    <w:rPr>
      <w:rFonts w:eastAsia="Times New Roman" w:cs="Times New Roman"/>
      <w:szCs w:val="20"/>
    </w:rPr>
  </w:style>
  <w:style w:type="paragraph" w:customStyle="1" w:styleId="2f9">
    <w:name w:val="Название2"/>
    <w:basedOn w:val="af"/>
    <w:qFormat/>
    <w:rsid w:val="00663B51"/>
    <w:pPr>
      <w:jc w:val="center"/>
    </w:pPr>
    <w:rPr>
      <w:rFonts w:eastAsia="Times New Roman" w:cs="Times New Roman"/>
      <w:b/>
      <w:sz w:val="24"/>
      <w:szCs w:val="20"/>
      <w:lang w:eastAsia="ar-SA"/>
    </w:rPr>
  </w:style>
  <w:style w:type="paragraph" w:customStyle="1" w:styleId="232">
    <w:name w:val="Основной текст 23"/>
    <w:basedOn w:val="2f8"/>
    <w:qFormat/>
    <w:rsid w:val="00663B51"/>
    <w:rPr>
      <w:rFonts w:ascii="Times New Roman" w:hAnsi="Times New Roman"/>
      <w:sz w:val="22"/>
      <w:lang w:val="ru-RU"/>
    </w:rPr>
  </w:style>
  <w:style w:type="paragraph" w:customStyle="1" w:styleId="2fa">
    <w:name w:val="Основной текст2"/>
    <w:basedOn w:val="af"/>
    <w:link w:val="Bodytext"/>
    <w:qFormat/>
    <w:rsid w:val="00663B51"/>
    <w:rPr>
      <w:rFonts w:eastAsia="Times New Roman" w:cs="Times New Roman"/>
      <w:sz w:val="24"/>
      <w:szCs w:val="20"/>
    </w:rPr>
  </w:style>
  <w:style w:type="paragraph" w:customStyle="1" w:styleId="322">
    <w:name w:val="Основной текст 32"/>
    <w:basedOn w:val="af"/>
    <w:qFormat/>
    <w:rsid w:val="00663B51"/>
    <w:pPr>
      <w:widowControl w:val="0"/>
      <w:jc w:val="center"/>
    </w:pPr>
    <w:rPr>
      <w:rFonts w:eastAsia="Times New Roman" w:cs="Times New Roman"/>
      <w:sz w:val="32"/>
      <w:szCs w:val="20"/>
    </w:rPr>
  </w:style>
  <w:style w:type="paragraph" w:customStyle="1" w:styleId="afffffe">
    <w:name w:val="Основной"/>
    <w:basedOn w:val="affd"/>
    <w:qFormat/>
    <w:rsid w:val="00663B51"/>
    <w:pPr>
      <w:spacing w:after="0"/>
      <w:ind w:left="0" w:firstLine="680"/>
    </w:pPr>
  </w:style>
  <w:style w:type="paragraph" w:customStyle="1" w:styleId="1fa">
    <w:name w:val="Знак1 Знак Знак Знак Знак Знак Знак"/>
    <w:basedOn w:val="af"/>
    <w:qFormat/>
    <w:rsid w:val="00663B51"/>
    <w:pPr>
      <w:widowControl w:val="0"/>
      <w:adjustRightInd w:val="0"/>
      <w:spacing w:after="160" w:line="240" w:lineRule="exact"/>
      <w:jc w:val="right"/>
    </w:pPr>
    <w:rPr>
      <w:rFonts w:eastAsia="Times New Roman" w:cs="Times New Roman"/>
      <w:sz w:val="20"/>
      <w:szCs w:val="20"/>
      <w:lang w:val="en-GB" w:eastAsia="en-US"/>
    </w:rPr>
  </w:style>
  <w:style w:type="numbering" w:customStyle="1" w:styleId="142">
    <w:name w:val="Нет списка14"/>
    <w:next w:val="af2"/>
    <w:uiPriority w:val="99"/>
    <w:semiHidden/>
    <w:unhideWhenUsed/>
    <w:rsid w:val="00663B51"/>
  </w:style>
  <w:style w:type="character" w:customStyle="1" w:styleId="117">
    <w:name w:val="Основной текст с отступом Знак1 Знак1"/>
    <w:basedOn w:val="af0"/>
    <w:semiHidden/>
    <w:rsid w:val="00663B51"/>
    <w:rPr>
      <w:rFonts w:ascii="Times New Roman" w:eastAsia="Times New Roman" w:hAnsi="Times New Roman" w:cs="Times New Roman"/>
      <w:sz w:val="28"/>
      <w:szCs w:val="20"/>
      <w:lang w:eastAsia="ar-SA"/>
    </w:rPr>
  </w:style>
  <w:style w:type="numbering" w:customStyle="1" w:styleId="1fb">
    <w:name w:val="Стиль нумерованный1"/>
    <w:rsid w:val="00663B51"/>
  </w:style>
  <w:style w:type="table" w:customStyle="1" w:styleId="270">
    <w:name w:val="Сетка таблицы27"/>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f1"/>
    <w:next w:val="afb"/>
    <w:uiPriority w:val="59"/>
    <w:rsid w:val="00663B51"/>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0">
    <w:name w:val="Сетка таблицы46"/>
    <w:basedOn w:val="af1"/>
    <w:next w:val="afb"/>
    <w:uiPriority w:val="59"/>
    <w:rsid w:val="00663B5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6">
    <w:name w:val="Нет списка21"/>
    <w:next w:val="af2"/>
    <w:uiPriority w:val="99"/>
    <w:semiHidden/>
    <w:unhideWhenUsed/>
    <w:rsid w:val="00663B51"/>
  </w:style>
  <w:style w:type="numbering" w:customStyle="1" w:styleId="2fb">
    <w:name w:val="Стиль нумерованный2"/>
    <w:rsid w:val="00663B51"/>
  </w:style>
  <w:style w:type="paragraph" w:customStyle="1" w:styleId="western">
    <w:name w:val="western"/>
    <w:basedOn w:val="af"/>
    <w:qFormat/>
    <w:rsid w:val="00663B51"/>
    <w:pPr>
      <w:spacing w:before="100" w:beforeAutospacing="1" w:after="100" w:afterAutospacing="1"/>
    </w:pPr>
    <w:rPr>
      <w:rFonts w:eastAsia="Times New Roman" w:cs="Times New Roman"/>
      <w:sz w:val="24"/>
      <w:szCs w:val="24"/>
    </w:rPr>
  </w:style>
  <w:style w:type="paragraph" w:customStyle="1" w:styleId="txt">
    <w:name w:val="txt"/>
    <w:basedOn w:val="af"/>
    <w:qFormat/>
    <w:rsid w:val="00663B51"/>
    <w:pPr>
      <w:spacing w:before="100" w:beforeAutospacing="1" w:after="100" w:afterAutospacing="1"/>
    </w:pPr>
    <w:rPr>
      <w:rFonts w:ascii="Verdana" w:eastAsia="Times New Roman" w:hAnsi="Verdana" w:cs="Times New Roman"/>
      <w:color w:val="000000"/>
      <w:sz w:val="17"/>
      <w:szCs w:val="17"/>
    </w:rPr>
  </w:style>
  <w:style w:type="numbering" w:customStyle="1" w:styleId="314">
    <w:name w:val="Нет списка31"/>
    <w:next w:val="af2"/>
    <w:uiPriority w:val="99"/>
    <w:semiHidden/>
    <w:unhideWhenUsed/>
    <w:rsid w:val="00663B51"/>
  </w:style>
  <w:style w:type="paragraph" w:customStyle="1" w:styleId="1fc">
    <w:name w:val="1"/>
    <w:basedOn w:val="af"/>
    <w:qFormat/>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affffff">
    <w:name w:val="Стиль главы"/>
    <w:basedOn w:val="af"/>
    <w:rsid w:val="00663B51"/>
    <w:pPr>
      <w:keepNext/>
      <w:spacing w:before="240" w:after="60"/>
      <w:jc w:val="center"/>
      <w:outlineLvl w:val="0"/>
    </w:pPr>
    <w:rPr>
      <w:rFonts w:ascii="Arial" w:eastAsia="Times New Roman" w:hAnsi="Arial" w:cs="Arial"/>
      <w:b/>
      <w:kern w:val="28"/>
      <w:sz w:val="24"/>
      <w:szCs w:val="32"/>
    </w:rPr>
  </w:style>
  <w:style w:type="paragraph" w:customStyle="1" w:styleId="affffff0">
    <w:name w:val="Стиль пункта схемы Знак Знак Знак Знак Знак Знак"/>
    <w:basedOn w:val="af"/>
    <w:link w:val="affffff1"/>
    <w:rsid w:val="00663B51"/>
    <w:pPr>
      <w:autoSpaceDE w:val="0"/>
      <w:autoSpaceDN w:val="0"/>
      <w:adjustRightInd w:val="0"/>
      <w:spacing w:line="360" w:lineRule="auto"/>
      <w:ind w:firstLine="680"/>
    </w:pPr>
    <w:rPr>
      <w:rFonts w:eastAsia="Times New Roman" w:cs="Times New Roman"/>
      <w:szCs w:val="28"/>
    </w:rPr>
  </w:style>
  <w:style w:type="character" w:customStyle="1" w:styleId="affffff1">
    <w:name w:val="Стиль пункта схемы Знак Знак Знак Знак Знак Знак Знак"/>
    <w:link w:val="affffff0"/>
    <w:rsid w:val="00663B51"/>
    <w:rPr>
      <w:rFonts w:ascii="Times New Roman" w:eastAsia="Times New Roman" w:hAnsi="Times New Roman" w:cs="Times New Roman"/>
      <w:sz w:val="28"/>
      <w:szCs w:val="28"/>
    </w:rPr>
  </w:style>
  <w:style w:type="paragraph" w:customStyle="1" w:styleId="affffff2">
    <w:name w:val="Стиль заключения Знак"/>
    <w:basedOn w:val="af"/>
    <w:link w:val="affffff3"/>
    <w:rsid w:val="00663B51"/>
    <w:pPr>
      <w:spacing w:line="360" w:lineRule="auto"/>
      <w:ind w:firstLine="720"/>
    </w:pPr>
    <w:rPr>
      <w:rFonts w:eastAsia="Times New Roman" w:cs="Times New Roman"/>
      <w:szCs w:val="28"/>
    </w:rPr>
  </w:style>
  <w:style w:type="character" w:customStyle="1" w:styleId="affffff3">
    <w:name w:val="Стиль заключения Знак Знак"/>
    <w:link w:val="affffff2"/>
    <w:rsid w:val="00663B51"/>
    <w:rPr>
      <w:rFonts w:ascii="Times New Roman" w:eastAsia="Times New Roman" w:hAnsi="Times New Roman" w:cs="Times New Roman"/>
      <w:sz w:val="28"/>
      <w:szCs w:val="28"/>
    </w:rPr>
  </w:style>
  <w:style w:type="paragraph" w:customStyle="1" w:styleId="affffff4">
    <w:name w:val="Стиль порядка Знак"/>
    <w:basedOn w:val="af"/>
    <w:link w:val="affffff5"/>
    <w:rsid w:val="00663B51"/>
    <w:pPr>
      <w:tabs>
        <w:tab w:val="left" w:pos="1080"/>
        <w:tab w:val="left" w:pos="1260"/>
      </w:tabs>
      <w:spacing w:line="360" w:lineRule="auto"/>
      <w:ind w:firstLine="720"/>
    </w:pPr>
    <w:rPr>
      <w:rFonts w:eastAsia="Times New Roman" w:cs="Times New Roman"/>
      <w:szCs w:val="28"/>
    </w:rPr>
  </w:style>
  <w:style w:type="character" w:customStyle="1" w:styleId="affffff5">
    <w:name w:val="Стиль порядка Знак Знак"/>
    <w:link w:val="affffff4"/>
    <w:rsid w:val="00663B51"/>
    <w:rPr>
      <w:rFonts w:ascii="Times New Roman" w:eastAsia="Times New Roman" w:hAnsi="Times New Roman" w:cs="Times New Roman"/>
      <w:sz w:val="28"/>
      <w:szCs w:val="28"/>
    </w:rPr>
  </w:style>
  <w:style w:type="paragraph" w:customStyle="1" w:styleId="affffff6">
    <w:name w:val="Стиль пункта схемы Знак Знак Знак Знак"/>
    <w:basedOn w:val="af"/>
    <w:rsid w:val="00663B51"/>
    <w:pPr>
      <w:autoSpaceDE w:val="0"/>
      <w:autoSpaceDN w:val="0"/>
      <w:adjustRightInd w:val="0"/>
      <w:spacing w:line="360" w:lineRule="auto"/>
      <w:ind w:firstLine="680"/>
    </w:pPr>
    <w:rPr>
      <w:rFonts w:eastAsia="Times New Roman" w:cs="Times New Roman"/>
      <w:szCs w:val="28"/>
    </w:rPr>
  </w:style>
  <w:style w:type="paragraph" w:customStyle="1" w:styleId="affffff7">
    <w:name w:val="Стиль пункта схемы Знак"/>
    <w:basedOn w:val="af"/>
    <w:link w:val="affffff8"/>
    <w:rsid w:val="00663B51"/>
    <w:pPr>
      <w:autoSpaceDE w:val="0"/>
      <w:autoSpaceDN w:val="0"/>
      <w:adjustRightInd w:val="0"/>
      <w:spacing w:line="360" w:lineRule="auto"/>
      <w:ind w:firstLine="680"/>
    </w:pPr>
    <w:rPr>
      <w:rFonts w:eastAsia="Times New Roman" w:cs="Times New Roman"/>
      <w:szCs w:val="28"/>
    </w:rPr>
  </w:style>
  <w:style w:type="character" w:customStyle="1" w:styleId="affffff8">
    <w:name w:val="Стиль пункта схемы Знак Знак"/>
    <w:link w:val="affffff7"/>
    <w:rsid w:val="00663B51"/>
    <w:rPr>
      <w:rFonts w:ascii="Times New Roman" w:eastAsia="Times New Roman" w:hAnsi="Times New Roman" w:cs="Times New Roman"/>
      <w:sz w:val="28"/>
      <w:szCs w:val="28"/>
    </w:rPr>
  </w:style>
  <w:style w:type="paragraph" w:customStyle="1" w:styleId="affffff9">
    <w:name w:val="Стиль пункта схемы"/>
    <w:basedOn w:val="af"/>
    <w:rsid w:val="00663B51"/>
    <w:pPr>
      <w:autoSpaceDE w:val="0"/>
      <w:autoSpaceDN w:val="0"/>
      <w:adjustRightInd w:val="0"/>
      <w:spacing w:line="360" w:lineRule="auto"/>
      <w:ind w:firstLine="680"/>
    </w:pPr>
    <w:rPr>
      <w:rFonts w:eastAsia="Times New Roman" w:cs="Times New Roman"/>
      <w:szCs w:val="28"/>
    </w:rPr>
  </w:style>
  <w:style w:type="character" w:customStyle="1" w:styleId="47">
    <w:name w:val="Знак Знак4"/>
    <w:rsid w:val="00663B51"/>
    <w:rPr>
      <w:rFonts w:ascii="Times New Roman CYR" w:hAnsi="Times New Roman CYR"/>
      <w:lang w:val="ru-RU" w:eastAsia="ar-SA" w:bidi="ar-SA"/>
    </w:rPr>
  </w:style>
  <w:style w:type="paragraph" w:customStyle="1" w:styleId="1fd">
    <w:name w:val="Знак Знак Знак Знак Знак Знак Знак1 Знак Знак Знак"/>
    <w:basedOn w:val="af"/>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118">
    <w:name w:val="1 Знак Знак Знак1 Знак Знак Знак Знак"/>
    <w:basedOn w:val="af"/>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1fe">
    <w:name w:val="1 Знак Знак Знак Знак Знак Знак"/>
    <w:basedOn w:val="af"/>
    <w:rsid w:val="00663B51"/>
    <w:pPr>
      <w:spacing w:after="160" w:line="240" w:lineRule="exact"/>
    </w:pPr>
    <w:rPr>
      <w:rFonts w:ascii="Verdana" w:eastAsia="Times New Roman" w:hAnsi="Verdana" w:cs="Times New Roman"/>
      <w:sz w:val="20"/>
      <w:szCs w:val="20"/>
      <w:lang w:val="en-US" w:eastAsia="en-US"/>
    </w:rPr>
  </w:style>
  <w:style w:type="paragraph" w:customStyle="1" w:styleId="Text">
    <w:name w:val="Text"/>
    <w:basedOn w:val="af"/>
    <w:link w:val="Text0"/>
    <w:qFormat/>
    <w:rsid w:val="00663B51"/>
    <w:pPr>
      <w:overflowPunct w:val="0"/>
      <w:autoSpaceDE w:val="0"/>
      <w:autoSpaceDN w:val="0"/>
      <w:adjustRightInd w:val="0"/>
      <w:spacing w:before="220"/>
      <w:textAlignment w:val="baseline"/>
    </w:pPr>
    <w:rPr>
      <w:rFonts w:eastAsia="Times New Roman" w:cs="Times New Roman"/>
      <w:sz w:val="24"/>
      <w:szCs w:val="24"/>
      <w:lang w:eastAsia="en-US"/>
    </w:rPr>
  </w:style>
  <w:style w:type="character" w:customStyle="1" w:styleId="Text0">
    <w:name w:val="Text Знак"/>
    <w:link w:val="Text"/>
    <w:rsid w:val="00663B51"/>
    <w:rPr>
      <w:rFonts w:ascii="Times New Roman" w:eastAsia="Times New Roman" w:hAnsi="Times New Roman" w:cs="Times New Roman"/>
      <w:sz w:val="24"/>
      <w:szCs w:val="24"/>
      <w:lang w:eastAsia="en-US"/>
    </w:rPr>
  </w:style>
  <w:style w:type="character" w:customStyle="1" w:styleId="affffffa">
    <w:name w:val="Стиль пункта схемы Знак Знак Знак"/>
    <w:rsid w:val="00663B51"/>
    <w:rPr>
      <w:sz w:val="28"/>
      <w:szCs w:val="28"/>
      <w:lang w:val="ru-RU" w:eastAsia="ru-RU" w:bidi="ar-SA"/>
    </w:rPr>
  </w:style>
  <w:style w:type="paragraph" w:customStyle="1" w:styleId="119">
    <w:name w:val="1 Знак Знак Знак1 Знак Знак Знак Знак Знак"/>
    <w:basedOn w:val="af"/>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85">
    <w:name w:val="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textn">
    <w:name w:val="textn"/>
    <w:basedOn w:val="af"/>
    <w:qFormat/>
    <w:rsid w:val="00663B51"/>
    <w:pPr>
      <w:spacing w:before="100" w:beforeAutospacing="1" w:after="100" w:afterAutospacing="1"/>
    </w:pPr>
    <w:rPr>
      <w:rFonts w:eastAsia="Times New Roman" w:cs="Times New Roman"/>
      <w:sz w:val="24"/>
      <w:szCs w:val="24"/>
    </w:rPr>
  </w:style>
  <w:style w:type="paragraph" w:customStyle="1" w:styleId="11a">
    <w:name w:val="Знак1 Знак Знак Знак Знак Знак Знак Знак Знак Знак Знак Знак Знак Знак Знак Знак1 Знак Знак Знак"/>
    <w:basedOn w:val="af"/>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xl22">
    <w:name w:val="xl22"/>
    <w:basedOn w:val="af"/>
    <w:qFormat/>
    <w:rsid w:val="00663B5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sz w:val="24"/>
      <w:szCs w:val="24"/>
    </w:rPr>
  </w:style>
  <w:style w:type="paragraph" w:customStyle="1" w:styleId="xl23">
    <w:name w:val="xl23"/>
    <w:basedOn w:val="af"/>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25">
    <w:name w:val="xl25"/>
    <w:basedOn w:val="af"/>
    <w:qFormat/>
    <w:rsid w:val="00663B5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sz w:val="24"/>
      <w:szCs w:val="24"/>
    </w:rPr>
  </w:style>
  <w:style w:type="paragraph" w:customStyle="1" w:styleId="xl26">
    <w:name w:val="xl26"/>
    <w:basedOn w:val="af"/>
    <w:qFormat/>
    <w:rsid w:val="00663B5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Times New Roman"/>
      <w:b/>
      <w:bCs/>
      <w:sz w:val="24"/>
      <w:szCs w:val="24"/>
    </w:rPr>
  </w:style>
  <w:style w:type="paragraph" w:customStyle="1" w:styleId="xl27">
    <w:name w:val="xl27"/>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28">
    <w:name w:val="xl28"/>
    <w:basedOn w:val="af"/>
    <w:qFormat/>
    <w:rsid w:val="00663B5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29">
    <w:name w:val="xl29"/>
    <w:basedOn w:val="af"/>
    <w:qFormat/>
    <w:rsid w:val="00663B5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30">
    <w:name w:val="xl30"/>
    <w:basedOn w:val="af"/>
    <w:qFormat/>
    <w:rsid w:val="00663B51"/>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3f4">
    <w:name w:val="Обычный3"/>
    <w:qFormat/>
    <w:rsid w:val="00663B51"/>
    <w:pPr>
      <w:spacing w:after="0" w:line="240" w:lineRule="auto"/>
    </w:pPr>
    <w:rPr>
      <w:rFonts w:ascii="Times New Roman" w:eastAsia="Times New Roman" w:hAnsi="Times New Roman" w:cs="Times New Roman"/>
      <w:sz w:val="24"/>
      <w:szCs w:val="20"/>
    </w:rPr>
  </w:style>
  <w:style w:type="table" w:customStyle="1" w:styleId="550">
    <w:name w:val="Сетка таблицы55"/>
    <w:basedOn w:val="af1"/>
    <w:next w:val="afb"/>
    <w:uiPriority w:val="39"/>
    <w:rsid w:val="00663B51"/>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Верхний колонтитул1"/>
    <w:basedOn w:val="af"/>
    <w:qFormat/>
    <w:rsid w:val="00663B51"/>
    <w:pPr>
      <w:widowControl w:val="0"/>
      <w:tabs>
        <w:tab w:val="center" w:pos="4153"/>
        <w:tab w:val="right" w:pos="8306"/>
      </w:tabs>
    </w:pPr>
    <w:rPr>
      <w:rFonts w:ascii="TimesDL" w:eastAsia="Times New Roman" w:hAnsi="TimesDL" w:cs="Times New Roman"/>
      <w:szCs w:val="20"/>
    </w:rPr>
  </w:style>
  <w:style w:type="paragraph" w:customStyle="1" w:styleId="xl38">
    <w:name w:val="xl38"/>
    <w:basedOn w:val="af"/>
    <w:qFormat/>
    <w:rsid w:val="00663B51"/>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1ff0">
    <w:name w:val="Нижний колонтитул1"/>
    <w:basedOn w:val="af"/>
    <w:qFormat/>
    <w:rsid w:val="00663B51"/>
    <w:pPr>
      <w:widowControl w:val="0"/>
      <w:tabs>
        <w:tab w:val="center" w:pos="4153"/>
        <w:tab w:val="right" w:pos="8306"/>
      </w:tabs>
    </w:pPr>
    <w:rPr>
      <w:rFonts w:ascii="TimesDL" w:eastAsia="Times New Roman" w:hAnsi="TimesDL" w:cs="Times New Roman"/>
      <w:szCs w:val="20"/>
    </w:rPr>
  </w:style>
  <w:style w:type="paragraph" w:customStyle="1" w:styleId="56">
    <w:name w:val="Стиль5"/>
    <w:basedOn w:val="3f5"/>
    <w:rsid w:val="00663B51"/>
    <w:pPr>
      <w:tabs>
        <w:tab w:val="left" w:pos="8931"/>
      </w:tabs>
      <w:ind w:left="2694" w:right="901" w:firstLine="0"/>
    </w:pPr>
  </w:style>
  <w:style w:type="paragraph" w:customStyle="1" w:styleId="3f5">
    <w:name w:val="Стиль3"/>
    <w:basedOn w:val="af"/>
    <w:rsid w:val="00663B51"/>
    <w:pPr>
      <w:widowControl w:val="0"/>
      <w:spacing w:line="360" w:lineRule="auto"/>
      <w:ind w:firstLine="709"/>
    </w:pPr>
    <w:rPr>
      <w:rFonts w:ascii="TimesDL" w:eastAsia="Times New Roman" w:hAnsi="TimesDL" w:cs="Times New Roman"/>
      <w:szCs w:val="20"/>
    </w:rPr>
  </w:style>
  <w:style w:type="paragraph" w:customStyle="1" w:styleId="Kursiv14Kurs">
    <w:name w:val="Центр.курс..Kursiv.14.Kurs"/>
    <w:basedOn w:val="af"/>
    <w:rsid w:val="00663B51"/>
    <w:pPr>
      <w:widowControl w:val="0"/>
      <w:spacing w:line="360" w:lineRule="auto"/>
      <w:ind w:firstLine="851"/>
      <w:jc w:val="center"/>
    </w:pPr>
    <w:rPr>
      <w:rFonts w:ascii="KursivC" w:eastAsia="Times New Roman" w:hAnsi="KursivC" w:cs="Times New Roman"/>
      <w:b/>
      <w:szCs w:val="20"/>
    </w:rPr>
  </w:style>
  <w:style w:type="paragraph" w:customStyle="1" w:styleId="Kurs-16">
    <w:name w:val="Kurs-16"/>
    <w:basedOn w:val="Kursiv14Kurs"/>
    <w:rsid w:val="00663B51"/>
    <w:rPr>
      <w:sz w:val="32"/>
    </w:rPr>
  </w:style>
  <w:style w:type="paragraph" w:customStyle="1" w:styleId="affffffb">
    <w:name w:val="отступ"/>
    <w:basedOn w:val="af"/>
    <w:rsid w:val="00663B51"/>
    <w:pPr>
      <w:widowControl w:val="0"/>
      <w:spacing w:line="360" w:lineRule="auto"/>
      <w:ind w:firstLine="851"/>
      <w:jc w:val="center"/>
    </w:pPr>
    <w:rPr>
      <w:rFonts w:ascii="TimesDL" w:eastAsia="Times New Roman" w:hAnsi="TimesDL" w:cs="Times New Roman"/>
      <w:b/>
      <w:i/>
      <w:sz w:val="24"/>
      <w:szCs w:val="20"/>
    </w:rPr>
  </w:style>
  <w:style w:type="paragraph" w:customStyle="1" w:styleId="xl31">
    <w:name w:val="xl31"/>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33">
    <w:name w:val="xl33"/>
    <w:basedOn w:val="af"/>
    <w:qFormat/>
    <w:rsid w:val="00663B51"/>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4">
    <w:name w:val="xl34"/>
    <w:basedOn w:val="af"/>
    <w:qFormat/>
    <w:rsid w:val="00663B51"/>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5">
    <w:name w:val="xl35"/>
    <w:basedOn w:val="af"/>
    <w:qFormat/>
    <w:rsid w:val="00663B51"/>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6">
    <w:name w:val="xl36"/>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37">
    <w:name w:val="xl37"/>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9">
    <w:name w:val="xl39"/>
    <w:basedOn w:val="af"/>
    <w:qFormat/>
    <w:rsid w:val="00663B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40">
    <w:name w:val="xl40"/>
    <w:basedOn w:val="af"/>
    <w:qFormat/>
    <w:rsid w:val="00663B51"/>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24"/>
      <w:szCs w:val="24"/>
    </w:rPr>
  </w:style>
  <w:style w:type="paragraph" w:customStyle="1" w:styleId="xl41">
    <w:name w:val="xl41"/>
    <w:basedOn w:val="af"/>
    <w:qFormat/>
    <w:rsid w:val="00663B51"/>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42">
    <w:name w:val="xl42"/>
    <w:basedOn w:val="af"/>
    <w:qFormat/>
    <w:rsid w:val="00663B51"/>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3">
    <w:name w:val="xl43"/>
    <w:basedOn w:val="af"/>
    <w:qFormat/>
    <w:rsid w:val="00663B51"/>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4">
    <w:name w:val="xl44"/>
    <w:basedOn w:val="af"/>
    <w:qFormat/>
    <w:rsid w:val="00663B51"/>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5">
    <w:name w:val="xl45"/>
    <w:basedOn w:val="af"/>
    <w:qFormat/>
    <w:rsid w:val="00663B51"/>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6">
    <w:name w:val="xl46"/>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4"/>
      <w:szCs w:val="24"/>
    </w:rPr>
  </w:style>
  <w:style w:type="paragraph" w:customStyle="1" w:styleId="xl47">
    <w:name w:val="xl47"/>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9">
    <w:name w:val="xl49"/>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50">
    <w:name w:val="xl50"/>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1">
    <w:name w:val="xl51"/>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52">
    <w:name w:val="xl52"/>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3">
    <w:name w:val="xl53"/>
    <w:basedOn w:val="af"/>
    <w:qFormat/>
    <w:rsid w:val="00663B51"/>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4">
    <w:name w:val="xl54"/>
    <w:basedOn w:val="af"/>
    <w:qFormat/>
    <w:rsid w:val="00663B51"/>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5">
    <w:name w:val="xl55"/>
    <w:basedOn w:val="af"/>
    <w:qFormat/>
    <w:rsid w:val="00663B51"/>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6">
    <w:name w:val="xl56"/>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2"/>
      <w:szCs w:val="12"/>
    </w:rPr>
  </w:style>
  <w:style w:type="paragraph" w:customStyle="1" w:styleId="xl57">
    <w:name w:val="xl57"/>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4"/>
      <w:szCs w:val="14"/>
    </w:rPr>
  </w:style>
  <w:style w:type="paragraph" w:customStyle="1" w:styleId="xl58">
    <w:name w:val="xl58"/>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59">
    <w:name w:val="xl59"/>
    <w:basedOn w:val="af"/>
    <w:qFormat/>
    <w:rsid w:val="00663B51"/>
    <w:pPr>
      <w:spacing w:before="100" w:beforeAutospacing="1" w:after="100" w:afterAutospacing="1"/>
    </w:pPr>
    <w:rPr>
      <w:rFonts w:ascii="Arial" w:eastAsia="Arial Unicode MS" w:hAnsi="Arial" w:cs="Arial"/>
      <w:b/>
      <w:bCs/>
      <w:sz w:val="24"/>
      <w:szCs w:val="24"/>
    </w:rPr>
  </w:style>
  <w:style w:type="paragraph" w:customStyle="1" w:styleId="xl60">
    <w:name w:val="xl60"/>
    <w:basedOn w:val="af"/>
    <w:qFormat/>
    <w:rsid w:val="00663B51"/>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paragraph" w:customStyle="1" w:styleId="xl61">
    <w:name w:val="xl61"/>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paragraph" w:customStyle="1" w:styleId="xl62">
    <w:name w:val="xl62"/>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paragraph" w:customStyle="1" w:styleId="xl63">
    <w:name w:val="xl63"/>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paragraph" w:customStyle="1" w:styleId="xl64">
    <w:name w:val="xl64"/>
    <w:basedOn w:val="af"/>
    <w:qFormat/>
    <w:rsid w:val="00663B51"/>
    <w:pPr>
      <w:spacing w:before="100" w:beforeAutospacing="1" w:after="100" w:afterAutospacing="1"/>
    </w:pPr>
    <w:rPr>
      <w:rFonts w:ascii="Arial" w:eastAsia="Arial Unicode MS" w:hAnsi="Arial" w:cs="Arial"/>
      <w:i/>
      <w:iCs/>
      <w:sz w:val="24"/>
      <w:szCs w:val="24"/>
    </w:rPr>
  </w:style>
  <w:style w:type="paragraph" w:customStyle="1" w:styleId="xl65">
    <w:name w:val="xl65"/>
    <w:basedOn w:val="af"/>
    <w:qFormat/>
    <w:rsid w:val="00663B51"/>
    <w:pPr>
      <w:pBdr>
        <w:left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paragraph" w:customStyle="1" w:styleId="xl66">
    <w:name w:val="xl66"/>
    <w:basedOn w:val="af"/>
    <w:qFormat/>
    <w:rsid w:val="00663B51"/>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character" w:customStyle="1" w:styleId="2fc">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2,Текст Знак Знак Знак1, Знак3 Знак Знак Знак1, Знак3 Знак1 Знак1"/>
    <w:rsid w:val="00663B51"/>
    <w:rPr>
      <w:rFonts w:ascii="Courier New" w:hAnsi="Courier New" w:cs="Courier New"/>
    </w:rPr>
  </w:style>
  <w:style w:type="paragraph" w:customStyle="1" w:styleId="affffffc">
    <w:name w:val="Стиль"/>
    <w:qFormat/>
    <w:rsid w:val="00663B51"/>
    <w:pPr>
      <w:spacing w:before="40" w:after="40" w:line="240" w:lineRule="auto"/>
      <w:ind w:firstLine="113"/>
    </w:pPr>
    <w:rPr>
      <w:rFonts w:ascii="Times New Roman" w:eastAsia="Times New Roman" w:hAnsi="Times New Roman" w:cs="Times New Roman"/>
      <w:sz w:val="24"/>
      <w:szCs w:val="20"/>
    </w:rPr>
  </w:style>
  <w:style w:type="paragraph" w:customStyle="1" w:styleId="1ff1">
    <w:name w:val="Номер страницы1"/>
    <w:basedOn w:val="af"/>
    <w:next w:val="af"/>
    <w:rsid w:val="00663B51"/>
    <w:rPr>
      <w:rFonts w:ascii="Utopia" w:eastAsia="Times New Roman" w:hAnsi="Utopia" w:cs="Times New Roman"/>
      <w:sz w:val="20"/>
      <w:szCs w:val="20"/>
    </w:rPr>
  </w:style>
  <w:style w:type="paragraph" w:customStyle="1" w:styleId="Iniiaiieoaeno21">
    <w:name w:val="Iniiaiie oaeno 21"/>
    <w:basedOn w:val="af"/>
    <w:rsid w:val="00663B51"/>
    <w:pPr>
      <w:widowControl w:val="0"/>
      <w:tabs>
        <w:tab w:val="right" w:pos="9356"/>
      </w:tabs>
      <w:overflowPunct w:val="0"/>
      <w:autoSpaceDE w:val="0"/>
      <w:autoSpaceDN w:val="0"/>
      <w:adjustRightInd w:val="0"/>
      <w:ind w:right="46" w:firstLine="567"/>
      <w:textAlignment w:val="baseline"/>
    </w:pPr>
    <w:rPr>
      <w:rFonts w:ascii="NTHelvetica/Cyrillic" w:eastAsia="Times New Roman" w:hAnsi="NTHelvetica/Cyrillic" w:cs="Times New Roman"/>
      <w:sz w:val="30"/>
      <w:szCs w:val="30"/>
    </w:rPr>
  </w:style>
  <w:style w:type="paragraph" w:customStyle="1" w:styleId="1ff2">
    <w:name w:val="Цитата1"/>
    <w:basedOn w:val="af"/>
    <w:qFormat/>
    <w:rsid w:val="00663B51"/>
    <w:pPr>
      <w:overflowPunct w:val="0"/>
      <w:autoSpaceDE w:val="0"/>
      <w:autoSpaceDN w:val="0"/>
      <w:adjustRightInd w:val="0"/>
      <w:spacing w:line="360" w:lineRule="auto"/>
      <w:ind w:left="-426" w:right="-908"/>
      <w:textAlignment w:val="baseline"/>
    </w:pPr>
    <w:rPr>
      <w:rFonts w:eastAsia="Times New Roman" w:cs="Times New Roman"/>
      <w:szCs w:val="20"/>
    </w:rPr>
  </w:style>
  <w:style w:type="paragraph" w:customStyle="1" w:styleId="xl48">
    <w:name w:val="xl48"/>
    <w:basedOn w:val="af"/>
    <w:qFormat/>
    <w:rsid w:val="00663B51"/>
    <w:pPr>
      <w:pBdr>
        <w:left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character" w:customStyle="1" w:styleId="FontStyle48">
    <w:name w:val="Font Style48"/>
    <w:rsid w:val="00663B51"/>
    <w:rPr>
      <w:rFonts w:ascii="Times New Roman" w:hAnsi="Times New Roman" w:cs="Times New Roman"/>
      <w:sz w:val="24"/>
      <w:szCs w:val="24"/>
    </w:rPr>
  </w:style>
  <w:style w:type="paragraph" w:customStyle="1" w:styleId="1ff3">
    <w:name w:val="Название объекта1"/>
    <w:next w:val="af"/>
    <w:qFormat/>
    <w:rsid w:val="00663B51"/>
    <w:pPr>
      <w:suppressAutoHyphens/>
      <w:spacing w:before="240" w:after="60" w:line="240" w:lineRule="auto"/>
    </w:pPr>
    <w:rPr>
      <w:rFonts w:ascii="Times New Roman" w:eastAsia="Times New Roman" w:hAnsi="Times New Roman" w:cs="Times New Roman"/>
      <w:sz w:val="26"/>
      <w:szCs w:val="20"/>
      <w:lang w:eastAsia="ar-SA"/>
    </w:rPr>
  </w:style>
  <w:style w:type="paragraph" w:customStyle="1" w:styleId="Normal10-022">
    <w:name w:val="Стиль Normal + 10 пт полужирный По центру Слева:  -02 см Справ...2"/>
    <w:basedOn w:val="af"/>
    <w:link w:val="Normal10-0220"/>
    <w:qFormat/>
    <w:rsid w:val="00663B51"/>
    <w:pPr>
      <w:snapToGrid w:val="0"/>
      <w:ind w:left="-113" w:right="-113"/>
      <w:jc w:val="center"/>
    </w:pPr>
    <w:rPr>
      <w:rFonts w:eastAsia="Times New Roman" w:cs="Times New Roman"/>
      <w:b/>
      <w:bCs/>
      <w:sz w:val="20"/>
      <w:szCs w:val="20"/>
    </w:rPr>
  </w:style>
  <w:style w:type="paragraph" w:customStyle="1" w:styleId="12701">
    <w:name w:val="Стиль Слева:  127 см Первая строка:  0 см1"/>
    <w:basedOn w:val="af"/>
    <w:rsid w:val="00663B51"/>
    <w:pPr>
      <w:widowControl w:val="0"/>
      <w:autoSpaceDE w:val="0"/>
      <w:autoSpaceDN w:val="0"/>
      <w:adjustRightInd w:val="0"/>
      <w:spacing w:before="120"/>
      <w:ind w:left="720"/>
    </w:pPr>
    <w:rPr>
      <w:rFonts w:eastAsia="Times New Roman" w:cs="Times New Roman"/>
      <w:sz w:val="26"/>
      <w:szCs w:val="20"/>
    </w:rPr>
  </w:style>
  <w:style w:type="paragraph" w:customStyle="1" w:styleId="Normal10">
    <w:name w:val="Стиль Normal + 10 пт полужирный"/>
    <w:basedOn w:val="3f4"/>
    <w:rsid w:val="00663B51"/>
    <w:pPr>
      <w:snapToGrid w:val="0"/>
      <w:ind w:left="-113" w:right="-113"/>
      <w:jc w:val="center"/>
    </w:pPr>
    <w:rPr>
      <w:b/>
      <w:bCs/>
      <w:sz w:val="20"/>
    </w:rPr>
  </w:style>
  <w:style w:type="paragraph" w:customStyle="1" w:styleId="Normal10-02">
    <w:name w:val="Стиль Normal + 10 пт полужирный По центру Слева:  -02 см Справ..."/>
    <w:basedOn w:val="3f4"/>
    <w:qFormat/>
    <w:rsid w:val="00663B51"/>
    <w:pPr>
      <w:ind w:left="-113" w:right="-113"/>
      <w:jc w:val="center"/>
    </w:pPr>
    <w:rPr>
      <w:b/>
      <w:bCs/>
      <w:sz w:val="20"/>
    </w:rPr>
  </w:style>
  <w:style w:type="paragraph" w:customStyle="1" w:styleId="affffffd">
    <w:name w:val="Основнй текст"/>
    <w:basedOn w:val="af"/>
    <w:rsid w:val="00663B51"/>
    <w:pPr>
      <w:spacing w:line="360" w:lineRule="auto"/>
      <w:ind w:firstLine="709"/>
    </w:pPr>
    <w:rPr>
      <w:rFonts w:eastAsia="Times New Roman" w:cs="Times New Roman"/>
      <w:sz w:val="24"/>
      <w:szCs w:val="24"/>
    </w:rPr>
  </w:style>
  <w:style w:type="paragraph" w:customStyle="1" w:styleId="1270">
    <w:name w:val="Стиль Слева:  127 см Первая строка:  0 см"/>
    <w:basedOn w:val="af"/>
    <w:qFormat/>
    <w:rsid w:val="00663B51"/>
    <w:pPr>
      <w:widowControl w:val="0"/>
      <w:autoSpaceDE w:val="0"/>
      <w:autoSpaceDN w:val="0"/>
      <w:adjustRightInd w:val="0"/>
      <w:spacing w:before="120"/>
      <w:ind w:left="720"/>
    </w:pPr>
    <w:rPr>
      <w:rFonts w:eastAsia="Times New Roman" w:cs="Times New Roman"/>
      <w:sz w:val="26"/>
      <w:szCs w:val="20"/>
    </w:rPr>
  </w:style>
  <w:style w:type="paragraph" w:customStyle="1" w:styleId="131256">
    <w:name w:val="Стиль 13 пт По ширине Слева:  125 см Перед:  6 пт"/>
    <w:basedOn w:val="af"/>
    <w:rsid w:val="00663B51"/>
    <w:pPr>
      <w:widowControl w:val="0"/>
      <w:autoSpaceDE w:val="0"/>
      <w:autoSpaceDN w:val="0"/>
      <w:adjustRightInd w:val="0"/>
      <w:spacing w:before="120"/>
      <w:ind w:firstLine="709"/>
    </w:pPr>
    <w:rPr>
      <w:rFonts w:eastAsia="Times New Roman" w:cs="Times New Roman"/>
      <w:sz w:val="26"/>
      <w:szCs w:val="20"/>
    </w:rPr>
  </w:style>
  <w:style w:type="paragraph" w:customStyle="1" w:styleId="11b">
    <w:name w:val="1 Знак Знак Знак1 Знак Знак Знак"/>
    <w:basedOn w:val="af"/>
    <w:rsid w:val="00663B51"/>
    <w:pPr>
      <w:spacing w:after="160" w:line="240" w:lineRule="exact"/>
    </w:pPr>
    <w:rPr>
      <w:rFonts w:ascii="Verdana" w:eastAsia="Times New Roman" w:hAnsi="Verdana" w:cs="Times New Roman"/>
      <w:sz w:val="20"/>
      <w:szCs w:val="20"/>
      <w:lang w:val="en-US" w:eastAsia="en-US"/>
    </w:rPr>
  </w:style>
  <w:style w:type="paragraph" w:customStyle="1" w:styleId="OAENOAIEEAAA">
    <w:name w:val="OAENO AIEEAAA"/>
    <w:basedOn w:val="af"/>
    <w:rsid w:val="00663B51"/>
    <w:pPr>
      <w:spacing w:line="360" w:lineRule="auto"/>
      <w:ind w:firstLine="709"/>
    </w:pPr>
    <w:rPr>
      <w:rFonts w:eastAsia="Times New Roman" w:cs="Times New Roman"/>
      <w:szCs w:val="20"/>
    </w:rPr>
  </w:style>
  <w:style w:type="paragraph" w:customStyle="1" w:styleId="1ff4">
    <w:name w:val="1 Знак Знак Знак"/>
    <w:basedOn w:val="af"/>
    <w:rsid w:val="00663B51"/>
    <w:pPr>
      <w:spacing w:after="160" w:line="240" w:lineRule="exact"/>
    </w:pPr>
    <w:rPr>
      <w:rFonts w:ascii="Verdana" w:eastAsia="Times New Roman" w:hAnsi="Verdana" w:cs="Times New Roman"/>
      <w:sz w:val="20"/>
      <w:szCs w:val="20"/>
      <w:lang w:val="en-US" w:eastAsia="en-US"/>
    </w:rPr>
  </w:style>
  <w:style w:type="paragraph" w:customStyle="1" w:styleId="2fd">
    <w:name w:val="Знак Знак Знак2"/>
    <w:basedOn w:val="af"/>
    <w:rsid w:val="00663B51"/>
    <w:rPr>
      <w:rFonts w:ascii="Verdana" w:eastAsia="Times New Roman" w:hAnsi="Verdana" w:cs="Verdana"/>
      <w:sz w:val="20"/>
      <w:szCs w:val="20"/>
      <w:lang w:val="en-US" w:eastAsia="en-US"/>
    </w:rPr>
  </w:style>
  <w:style w:type="paragraph" w:customStyle="1" w:styleId="OTCHET00">
    <w:name w:val="OTCHET_00"/>
    <w:basedOn w:val="2fe"/>
    <w:qFormat/>
    <w:rsid w:val="00663B51"/>
    <w:pPr>
      <w:tabs>
        <w:tab w:val="clear" w:pos="720"/>
        <w:tab w:val="left" w:pos="709"/>
        <w:tab w:val="left" w:pos="3402"/>
      </w:tabs>
      <w:spacing w:line="360" w:lineRule="auto"/>
      <w:ind w:left="0" w:firstLine="0"/>
    </w:pPr>
    <w:rPr>
      <w:sz w:val="24"/>
    </w:rPr>
  </w:style>
  <w:style w:type="paragraph" w:styleId="2fe">
    <w:name w:val="List Number 2"/>
    <w:basedOn w:val="af"/>
    <w:rsid w:val="00663B51"/>
    <w:pPr>
      <w:tabs>
        <w:tab w:val="num" w:pos="720"/>
      </w:tabs>
      <w:ind w:left="720" w:hanging="360"/>
    </w:pPr>
    <w:rPr>
      <w:rFonts w:eastAsia="Times New Roman" w:cs="Times New Roman"/>
      <w:szCs w:val="20"/>
    </w:rPr>
  </w:style>
  <w:style w:type="paragraph" w:customStyle="1" w:styleId="11c">
    <w:name w:val="Знак Знак1 Знак1 Знак Знак"/>
    <w:basedOn w:val="af"/>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affffffe">
    <w:name w:val="Основа"/>
    <w:basedOn w:val="af"/>
    <w:link w:val="afffffff"/>
    <w:qFormat/>
    <w:rsid w:val="00663B51"/>
    <w:pPr>
      <w:spacing w:before="120"/>
      <w:ind w:firstLine="720"/>
    </w:pPr>
    <w:rPr>
      <w:rFonts w:eastAsia="Times New Roman" w:cs="Times New Roman"/>
      <w:sz w:val="24"/>
      <w:szCs w:val="20"/>
    </w:rPr>
  </w:style>
  <w:style w:type="paragraph" w:customStyle="1" w:styleId="afffffff0">
    <w:name w:val="Знак Знак Знак Знак Знак Знак Знак Знак Знак Знак Знак Знак"/>
    <w:basedOn w:val="af"/>
    <w:link w:val="afffffff1"/>
    <w:rsid w:val="00663B51"/>
    <w:pPr>
      <w:spacing w:after="160" w:line="240" w:lineRule="exact"/>
    </w:pPr>
    <w:rPr>
      <w:rFonts w:ascii="Verdana" w:eastAsia="Times New Roman" w:hAnsi="Verdana" w:cs="Times New Roman"/>
      <w:sz w:val="20"/>
      <w:szCs w:val="20"/>
      <w:lang w:val="en-US" w:eastAsia="en-US"/>
    </w:rPr>
  </w:style>
  <w:style w:type="character" w:customStyle="1" w:styleId="afffffff1">
    <w:name w:val="Знак Знак Знак Знак Знак Знак Знак Знак Знак Знак Знак Знак Знак"/>
    <w:link w:val="afffffff0"/>
    <w:rsid w:val="00663B51"/>
    <w:rPr>
      <w:rFonts w:ascii="Verdana" w:eastAsia="Times New Roman" w:hAnsi="Verdana" w:cs="Times New Roman"/>
      <w:sz w:val="20"/>
      <w:szCs w:val="20"/>
      <w:lang w:val="en-US" w:eastAsia="en-US"/>
    </w:rPr>
  </w:style>
  <w:style w:type="paragraph" w:customStyle="1" w:styleId="11d">
    <w:name w:val="1 Знак Знак Знак Знак Знак Знак Знак Знак Знак1 Знак"/>
    <w:aliases w:val="Основной шрифт абзаца2"/>
    <w:basedOn w:val="af"/>
    <w:rsid w:val="00663B51"/>
    <w:pPr>
      <w:spacing w:after="160" w:line="240" w:lineRule="exact"/>
    </w:pPr>
    <w:rPr>
      <w:rFonts w:ascii="Verdana" w:eastAsia="Times New Roman" w:hAnsi="Verdana" w:cs="Times New Roman"/>
      <w:sz w:val="20"/>
      <w:szCs w:val="20"/>
      <w:lang w:val="en-US" w:eastAsia="en-US"/>
    </w:rPr>
  </w:style>
  <w:style w:type="paragraph" w:customStyle="1" w:styleId="411">
    <w:name w:val="Знак4 Знак Знак Знак Знак Знак Знак Знак Знак Знак1 Знак Знак Знак Знак Знак Знак Знак Знак Знак Знак Знак"/>
    <w:basedOn w:val="af"/>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11e">
    <w:name w:val="Знак11 Знак Знак Знак Знак Знак Знак Знак Знак Знак Знак Знак Знак Знак Знак Знак Знак Знак Знак Знак Знак Знак Знак Знак"/>
    <w:basedOn w:val="af"/>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1ff5">
    <w:name w:val="Знак1"/>
    <w:basedOn w:val="af"/>
    <w:rsid w:val="00663B51"/>
    <w:rPr>
      <w:rFonts w:ascii="Verdana" w:eastAsia="Times New Roman" w:hAnsi="Verdana" w:cs="Verdana"/>
      <w:sz w:val="20"/>
      <w:szCs w:val="20"/>
      <w:lang w:val="en-US" w:eastAsia="en-US"/>
    </w:rPr>
  </w:style>
  <w:style w:type="paragraph" w:customStyle="1" w:styleId="11f">
    <w:name w:val="Знак1 Знак Знак Знак Знак Знак Знак Знак Знак Знак Знак Знак Знак Знак Знак Знак1 Знак Знак Знак Знак Знак"/>
    <w:basedOn w:val="af"/>
    <w:rsid w:val="00663B51"/>
    <w:pPr>
      <w:widowControl w:val="0"/>
      <w:adjustRightInd w:val="0"/>
      <w:spacing w:after="160" w:line="240" w:lineRule="exact"/>
      <w:jc w:val="right"/>
    </w:pPr>
    <w:rPr>
      <w:rFonts w:eastAsia="Times New Roman" w:cs="Times New Roman"/>
      <w:sz w:val="20"/>
      <w:szCs w:val="20"/>
      <w:lang w:val="en-GB" w:eastAsia="en-US"/>
    </w:rPr>
  </w:style>
  <w:style w:type="numbering" w:customStyle="1" w:styleId="3f6">
    <w:name w:val="Стиль нумерованный3"/>
    <w:rsid w:val="00663B51"/>
  </w:style>
  <w:style w:type="numbering" w:customStyle="1" w:styleId="11f0">
    <w:name w:val="Стиль нумерованный11"/>
    <w:rsid w:val="00663B51"/>
  </w:style>
  <w:style w:type="numbering" w:customStyle="1" w:styleId="217">
    <w:name w:val="Стиль нумерованный21"/>
    <w:rsid w:val="00663B51"/>
  </w:style>
  <w:style w:type="table" w:customStyle="1" w:styleId="511">
    <w:name w:val="Сетка таблицы51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f2"/>
    <w:uiPriority w:val="99"/>
    <w:semiHidden/>
    <w:unhideWhenUsed/>
    <w:rsid w:val="00663B51"/>
  </w:style>
  <w:style w:type="numbering" w:customStyle="1" w:styleId="1111">
    <w:name w:val="Нет списка1111"/>
    <w:next w:val="af2"/>
    <w:uiPriority w:val="99"/>
    <w:semiHidden/>
    <w:unhideWhenUsed/>
    <w:rsid w:val="00663B51"/>
  </w:style>
  <w:style w:type="numbering" w:customStyle="1" w:styleId="412">
    <w:name w:val="Нет списка41"/>
    <w:next w:val="af2"/>
    <w:uiPriority w:val="99"/>
    <w:semiHidden/>
    <w:unhideWhenUsed/>
    <w:rsid w:val="00663B51"/>
  </w:style>
  <w:style w:type="numbering" w:customStyle="1" w:styleId="1210">
    <w:name w:val="Нет списка121"/>
    <w:next w:val="af2"/>
    <w:uiPriority w:val="99"/>
    <w:semiHidden/>
    <w:unhideWhenUsed/>
    <w:rsid w:val="00663B51"/>
  </w:style>
  <w:style w:type="numbering" w:customStyle="1" w:styleId="1120">
    <w:name w:val="Нет списка112"/>
    <w:next w:val="af2"/>
    <w:uiPriority w:val="99"/>
    <w:semiHidden/>
    <w:unhideWhenUsed/>
    <w:rsid w:val="00663B51"/>
  </w:style>
  <w:style w:type="numbering" w:customStyle="1" w:styleId="2110">
    <w:name w:val="Нет списка211"/>
    <w:next w:val="af2"/>
    <w:uiPriority w:val="99"/>
    <w:semiHidden/>
    <w:unhideWhenUsed/>
    <w:rsid w:val="00663B51"/>
  </w:style>
  <w:style w:type="numbering" w:customStyle="1" w:styleId="3110">
    <w:name w:val="Нет списка311"/>
    <w:next w:val="af2"/>
    <w:uiPriority w:val="99"/>
    <w:semiHidden/>
    <w:unhideWhenUsed/>
    <w:rsid w:val="00663B51"/>
  </w:style>
  <w:style w:type="numbering" w:customStyle="1" w:styleId="512">
    <w:name w:val="Нет списка51"/>
    <w:next w:val="af2"/>
    <w:uiPriority w:val="99"/>
    <w:semiHidden/>
    <w:unhideWhenUsed/>
    <w:rsid w:val="00663B51"/>
  </w:style>
  <w:style w:type="numbering" w:customStyle="1" w:styleId="1310">
    <w:name w:val="Нет списка131"/>
    <w:next w:val="af2"/>
    <w:uiPriority w:val="99"/>
    <w:semiHidden/>
    <w:unhideWhenUsed/>
    <w:rsid w:val="00663B51"/>
  </w:style>
  <w:style w:type="table" w:customStyle="1" w:styleId="740">
    <w:name w:val="Сетка таблицы74"/>
    <w:basedOn w:val="af1"/>
    <w:next w:val="afb"/>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Стиль нумерованный4"/>
    <w:rsid w:val="00663B51"/>
  </w:style>
  <w:style w:type="numbering" w:customStyle="1" w:styleId="1130">
    <w:name w:val="Нет списка113"/>
    <w:next w:val="af2"/>
    <w:uiPriority w:val="99"/>
    <w:semiHidden/>
    <w:unhideWhenUsed/>
    <w:rsid w:val="00663B51"/>
  </w:style>
  <w:style w:type="numbering" w:customStyle="1" w:styleId="123">
    <w:name w:val="Стиль нумерованный12"/>
    <w:rsid w:val="00663B51"/>
  </w:style>
  <w:style w:type="table" w:customStyle="1" w:styleId="2111">
    <w:name w:val="Сетка таблицы21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f1"/>
    <w:next w:val="afb"/>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
    <w:name w:val="Сетка таблицы411"/>
    <w:basedOn w:val="af1"/>
    <w:next w:val="afb"/>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3">
    <w:name w:val="Нет списка22"/>
    <w:next w:val="af2"/>
    <w:uiPriority w:val="99"/>
    <w:semiHidden/>
    <w:unhideWhenUsed/>
    <w:rsid w:val="00663B51"/>
  </w:style>
  <w:style w:type="numbering" w:customStyle="1" w:styleId="224">
    <w:name w:val="Стиль нумерованный22"/>
    <w:rsid w:val="00663B51"/>
  </w:style>
  <w:style w:type="numbering" w:customStyle="1" w:styleId="323">
    <w:name w:val="Нет списка32"/>
    <w:next w:val="af2"/>
    <w:uiPriority w:val="99"/>
    <w:semiHidden/>
    <w:unhideWhenUsed/>
    <w:rsid w:val="00663B51"/>
  </w:style>
  <w:style w:type="table" w:customStyle="1" w:styleId="611">
    <w:name w:val="Сетка таблицы61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f2"/>
    <w:uiPriority w:val="99"/>
    <w:semiHidden/>
    <w:unhideWhenUsed/>
    <w:rsid w:val="00663B51"/>
  </w:style>
  <w:style w:type="numbering" w:customStyle="1" w:styleId="1410">
    <w:name w:val="Нет списка141"/>
    <w:next w:val="af2"/>
    <w:uiPriority w:val="99"/>
    <w:semiHidden/>
    <w:unhideWhenUsed/>
    <w:rsid w:val="00663B51"/>
  </w:style>
  <w:style w:type="table" w:customStyle="1" w:styleId="850">
    <w:name w:val="Сетка таблицы85"/>
    <w:basedOn w:val="af1"/>
    <w:next w:val="afb"/>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Стиль нумерованный5"/>
    <w:rsid w:val="00663B51"/>
  </w:style>
  <w:style w:type="numbering" w:customStyle="1" w:styleId="1140">
    <w:name w:val="Нет списка114"/>
    <w:next w:val="af2"/>
    <w:uiPriority w:val="99"/>
    <w:semiHidden/>
    <w:unhideWhenUsed/>
    <w:rsid w:val="00663B51"/>
  </w:style>
  <w:style w:type="table" w:customStyle="1" w:styleId="1211">
    <w:name w:val="Сетка таблицы121"/>
    <w:basedOn w:val="af1"/>
    <w:next w:val="afb"/>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 нумерованный13"/>
    <w:rsid w:val="00663B51"/>
  </w:style>
  <w:style w:type="table" w:customStyle="1" w:styleId="2210">
    <w:name w:val="Сетка таблицы22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f1"/>
    <w:next w:val="afb"/>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
    <w:name w:val="Сетка таблицы421"/>
    <w:basedOn w:val="af1"/>
    <w:next w:val="afb"/>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2"/>
    <w:uiPriority w:val="99"/>
    <w:semiHidden/>
    <w:unhideWhenUsed/>
    <w:rsid w:val="00663B51"/>
  </w:style>
  <w:style w:type="numbering" w:customStyle="1" w:styleId="234">
    <w:name w:val="Стиль нумерованный23"/>
    <w:rsid w:val="00663B51"/>
  </w:style>
  <w:style w:type="numbering" w:customStyle="1" w:styleId="332">
    <w:name w:val="Нет списка33"/>
    <w:next w:val="af2"/>
    <w:uiPriority w:val="99"/>
    <w:semiHidden/>
    <w:unhideWhenUsed/>
    <w:rsid w:val="00663B51"/>
  </w:style>
  <w:style w:type="table" w:customStyle="1" w:styleId="521">
    <w:name w:val="Сетка таблицы52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f2"/>
    <w:uiPriority w:val="99"/>
    <w:semiHidden/>
    <w:unhideWhenUsed/>
    <w:rsid w:val="00663B51"/>
  </w:style>
  <w:style w:type="numbering" w:customStyle="1" w:styleId="152">
    <w:name w:val="Нет списка15"/>
    <w:next w:val="af2"/>
    <w:uiPriority w:val="99"/>
    <w:semiHidden/>
    <w:unhideWhenUsed/>
    <w:rsid w:val="00663B51"/>
  </w:style>
  <w:style w:type="table" w:customStyle="1" w:styleId="93">
    <w:name w:val="Сетка таблицы93"/>
    <w:basedOn w:val="af1"/>
    <w:next w:val="afb"/>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
    <w:name w:val="Стиль нумерованный6"/>
    <w:rsid w:val="00663B51"/>
  </w:style>
  <w:style w:type="numbering" w:customStyle="1" w:styleId="1150">
    <w:name w:val="Нет списка115"/>
    <w:next w:val="af2"/>
    <w:uiPriority w:val="99"/>
    <w:semiHidden/>
    <w:unhideWhenUsed/>
    <w:rsid w:val="00663B51"/>
  </w:style>
  <w:style w:type="numbering" w:customStyle="1" w:styleId="143">
    <w:name w:val="Стиль нумерованный14"/>
    <w:rsid w:val="00663B51"/>
  </w:style>
  <w:style w:type="table" w:customStyle="1" w:styleId="2310">
    <w:name w:val="Сетка таблицы23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f1"/>
    <w:next w:val="afb"/>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
    <w:name w:val="Сетка таблицы431"/>
    <w:basedOn w:val="af1"/>
    <w:next w:val="afb"/>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2">
    <w:name w:val="Нет списка24"/>
    <w:next w:val="af2"/>
    <w:uiPriority w:val="99"/>
    <w:semiHidden/>
    <w:unhideWhenUsed/>
    <w:rsid w:val="00663B51"/>
  </w:style>
  <w:style w:type="numbering" w:customStyle="1" w:styleId="243">
    <w:name w:val="Стиль нумерованный24"/>
    <w:rsid w:val="00663B51"/>
  </w:style>
  <w:style w:type="numbering" w:customStyle="1" w:styleId="341">
    <w:name w:val="Нет списка34"/>
    <w:next w:val="af2"/>
    <w:uiPriority w:val="99"/>
    <w:semiHidden/>
    <w:unhideWhenUsed/>
    <w:rsid w:val="00663B51"/>
  </w:style>
  <w:style w:type="table" w:customStyle="1" w:styleId="531">
    <w:name w:val="Сетка таблицы53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
    <w:next w:val="af2"/>
    <w:uiPriority w:val="99"/>
    <w:semiHidden/>
    <w:unhideWhenUsed/>
    <w:rsid w:val="00663B51"/>
  </w:style>
  <w:style w:type="table" w:customStyle="1" w:styleId="711">
    <w:name w:val="Сетка таблицы711"/>
    <w:basedOn w:val="af1"/>
    <w:next w:val="afb"/>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Стиль нумерованный31"/>
    <w:rsid w:val="00663B51"/>
  </w:style>
  <w:style w:type="numbering" w:customStyle="1" w:styleId="12110">
    <w:name w:val="Нет списка1211"/>
    <w:next w:val="af2"/>
    <w:uiPriority w:val="99"/>
    <w:semiHidden/>
    <w:unhideWhenUsed/>
    <w:rsid w:val="00663B51"/>
  </w:style>
  <w:style w:type="table" w:customStyle="1" w:styleId="1112">
    <w:name w:val="Сетка таблицы111"/>
    <w:basedOn w:val="af1"/>
    <w:next w:val="afb"/>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Стиль нумерованный111"/>
    <w:rsid w:val="00663B51"/>
  </w:style>
  <w:style w:type="numbering" w:customStyle="1" w:styleId="21110">
    <w:name w:val="Нет списка2111"/>
    <w:next w:val="af2"/>
    <w:uiPriority w:val="99"/>
    <w:semiHidden/>
    <w:unhideWhenUsed/>
    <w:rsid w:val="00663B51"/>
  </w:style>
  <w:style w:type="numbering" w:customStyle="1" w:styleId="2113">
    <w:name w:val="Стиль нумерованный211"/>
    <w:rsid w:val="00663B51"/>
  </w:style>
  <w:style w:type="numbering" w:customStyle="1" w:styleId="31110">
    <w:name w:val="Нет списка3111"/>
    <w:next w:val="af2"/>
    <w:uiPriority w:val="99"/>
    <w:semiHidden/>
    <w:unhideWhenUsed/>
    <w:rsid w:val="00663B51"/>
  </w:style>
  <w:style w:type="numbering" w:customStyle="1" w:styleId="76">
    <w:name w:val="Стиль нумерованный7"/>
    <w:rsid w:val="00663B51"/>
  </w:style>
  <w:style w:type="numbering" w:customStyle="1" w:styleId="153">
    <w:name w:val="Стиль нумерованный15"/>
    <w:rsid w:val="00663B51"/>
  </w:style>
  <w:style w:type="numbering" w:customStyle="1" w:styleId="251">
    <w:name w:val="Стиль нумерованный25"/>
    <w:rsid w:val="00663B51"/>
  </w:style>
  <w:style w:type="numbering" w:customStyle="1" w:styleId="86">
    <w:name w:val="Стиль нумерованный8"/>
    <w:rsid w:val="00663B51"/>
  </w:style>
  <w:style w:type="numbering" w:customStyle="1" w:styleId="161">
    <w:name w:val="Стиль нумерованный16"/>
    <w:rsid w:val="00663B51"/>
  </w:style>
  <w:style w:type="numbering" w:customStyle="1" w:styleId="261">
    <w:name w:val="Стиль нумерованный26"/>
    <w:rsid w:val="00663B51"/>
  </w:style>
  <w:style w:type="numbering" w:customStyle="1" w:styleId="94">
    <w:name w:val="Стиль нумерованный9"/>
    <w:rsid w:val="00663B51"/>
  </w:style>
  <w:style w:type="numbering" w:customStyle="1" w:styleId="171">
    <w:name w:val="Стиль нумерованный17"/>
    <w:rsid w:val="00663B51"/>
  </w:style>
  <w:style w:type="numbering" w:customStyle="1" w:styleId="271">
    <w:name w:val="Стиль нумерованный27"/>
    <w:rsid w:val="00663B51"/>
  </w:style>
  <w:style w:type="numbering" w:customStyle="1" w:styleId="100">
    <w:name w:val="Стиль нумерованный10"/>
    <w:rsid w:val="00663B51"/>
    <w:pPr>
      <w:numPr>
        <w:numId w:val="13"/>
      </w:numPr>
    </w:pPr>
  </w:style>
  <w:style w:type="numbering" w:customStyle="1" w:styleId="181">
    <w:name w:val="Стиль нумерованный18"/>
    <w:rsid w:val="00663B51"/>
  </w:style>
  <w:style w:type="numbering" w:customStyle="1" w:styleId="28">
    <w:name w:val="Стиль нумерованный28"/>
    <w:rsid w:val="00663B51"/>
    <w:pPr>
      <w:numPr>
        <w:numId w:val="19"/>
      </w:numPr>
    </w:pPr>
  </w:style>
  <w:style w:type="numbering" w:customStyle="1" w:styleId="87">
    <w:name w:val="Нет списка8"/>
    <w:next w:val="af2"/>
    <w:uiPriority w:val="99"/>
    <w:semiHidden/>
    <w:unhideWhenUsed/>
    <w:rsid w:val="00663B51"/>
  </w:style>
  <w:style w:type="numbering" w:customStyle="1" w:styleId="162">
    <w:name w:val="Нет списка16"/>
    <w:next w:val="af2"/>
    <w:uiPriority w:val="99"/>
    <w:semiHidden/>
    <w:unhideWhenUsed/>
    <w:rsid w:val="00663B51"/>
  </w:style>
  <w:style w:type="table" w:customStyle="1" w:styleId="1010">
    <w:name w:val="Сетка таблицы101"/>
    <w:basedOn w:val="af1"/>
    <w:next w:val="afb"/>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Стиль нумерованный19"/>
    <w:rsid w:val="00663B51"/>
    <w:pPr>
      <w:numPr>
        <w:numId w:val="12"/>
      </w:numPr>
    </w:pPr>
  </w:style>
  <w:style w:type="numbering" w:customStyle="1" w:styleId="1160">
    <w:name w:val="Нет списка116"/>
    <w:next w:val="af2"/>
    <w:uiPriority w:val="99"/>
    <w:semiHidden/>
    <w:unhideWhenUsed/>
    <w:rsid w:val="00663B51"/>
  </w:style>
  <w:style w:type="table" w:customStyle="1" w:styleId="1420">
    <w:name w:val="Сетка таблицы142"/>
    <w:basedOn w:val="af1"/>
    <w:next w:val="afb"/>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Стиль нумерованный110"/>
    <w:rsid w:val="00663B51"/>
  </w:style>
  <w:style w:type="table" w:customStyle="1" w:styleId="2410">
    <w:name w:val="Сетка таблицы24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f1"/>
    <w:next w:val="afb"/>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
    <w:name w:val="Сетка таблицы441"/>
    <w:basedOn w:val="af1"/>
    <w:next w:val="afb"/>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2">
    <w:name w:val="Нет списка25"/>
    <w:next w:val="af2"/>
    <w:uiPriority w:val="99"/>
    <w:semiHidden/>
    <w:unhideWhenUsed/>
    <w:rsid w:val="00663B51"/>
  </w:style>
  <w:style w:type="numbering" w:customStyle="1" w:styleId="290">
    <w:name w:val="Стиль нумерованный29"/>
    <w:rsid w:val="00663B51"/>
  </w:style>
  <w:style w:type="numbering" w:customStyle="1" w:styleId="350">
    <w:name w:val="Нет списка35"/>
    <w:next w:val="af2"/>
    <w:uiPriority w:val="99"/>
    <w:semiHidden/>
    <w:unhideWhenUsed/>
    <w:rsid w:val="00663B51"/>
  </w:style>
  <w:style w:type="table" w:customStyle="1" w:styleId="541">
    <w:name w:val="Сетка таблицы54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
    <w:name w:val="Нет списка9"/>
    <w:next w:val="af2"/>
    <w:uiPriority w:val="99"/>
    <w:semiHidden/>
    <w:unhideWhenUsed/>
    <w:rsid w:val="00663B51"/>
  </w:style>
  <w:style w:type="numbering" w:customStyle="1" w:styleId="172">
    <w:name w:val="Нет списка17"/>
    <w:next w:val="af2"/>
    <w:uiPriority w:val="99"/>
    <w:semiHidden/>
    <w:unhideWhenUsed/>
    <w:rsid w:val="00663B51"/>
  </w:style>
  <w:style w:type="numbering" w:customStyle="1" w:styleId="1170">
    <w:name w:val="Нет списка117"/>
    <w:next w:val="af2"/>
    <w:uiPriority w:val="99"/>
    <w:semiHidden/>
    <w:unhideWhenUsed/>
    <w:rsid w:val="00663B51"/>
  </w:style>
  <w:style w:type="numbering" w:customStyle="1" w:styleId="11111">
    <w:name w:val="Нет списка11111"/>
    <w:next w:val="af2"/>
    <w:uiPriority w:val="99"/>
    <w:semiHidden/>
    <w:unhideWhenUsed/>
    <w:rsid w:val="00663B51"/>
  </w:style>
  <w:style w:type="numbering" w:customStyle="1" w:styleId="201">
    <w:name w:val="Стиль нумерованный20"/>
    <w:rsid w:val="00663B51"/>
  </w:style>
  <w:style w:type="numbering" w:customStyle="1" w:styleId="111111">
    <w:name w:val="Нет списка111111"/>
    <w:next w:val="af2"/>
    <w:uiPriority w:val="99"/>
    <w:semiHidden/>
    <w:unhideWhenUsed/>
    <w:rsid w:val="00663B51"/>
  </w:style>
  <w:style w:type="numbering" w:customStyle="1" w:styleId="1121">
    <w:name w:val="Стиль нумерованный112"/>
    <w:rsid w:val="00663B51"/>
  </w:style>
  <w:style w:type="numbering" w:customStyle="1" w:styleId="262">
    <w:name w:val="Нет списка26"/>
    <w:next w:val="af2"/>
    <w:uiPriority w:val="99"/>
    <w:semiHidden/>
    <w:unhideWhenUsed/>
    <w:rsid w:val="00663B51"/>
  </w:style>
  <w:style w:type="numbering" w:customStyle="1" w:styleId="2100">
    <w:name w:val="Стиль нумерованный210"/>
    <w:rsid w:val="00663B51"/>
  </w:style>
  <w:style w:type="numbering" w:customStyle="1" w:styleId="360">
    <w:name w:val="Нет списка36"/>
    <w:next w:val="af2"/>
    <w:uiPriority w:val="99"/>
    <w:semiHidden/>
    <w:unhideWhenUsed/>
    <w:rsid w:val="00663B51"/>
  </w:style>
  <w:style w:type="numbering" w:customStyle="1" w:styleId="422">
    <w:name w:val="Нет списка42"/>
    <w:next w:val="af2"/>
    <w:uiPriority w:val="99"/>
    <w:semiHidden/>
    <w:unhideWhenUsed/>
    <w:rsid w:val="00663B51"/>
  </w:style>
  <w:style w:type="numbering" w:customStyle="1" w:styleId="1220">
    <w:name w:val="Нет списка122"/>
    <w:next w:val="af2"/>
    <w:uiPriority w:val="99"/>
    <w:semiHidden/>
    <w:unhideWhenUsed/>
    <w:rsid w:val="00663B51"/>
  </w:style>
  <w:style w:type="numbering" w:customStyle="1" w:styleId="324">
    <w:name w:val="Стиль нумерованный32"/>
    <w:rsid w:val="00663B51"/>
  </w:style>
  <w:style w:type="numbering" w:customStyle="1" w:styleId="11210">
    <w:name w:val="Нет списка1121"/>
    <w:next w:val="af2"/>
    <w:uiPriority w:val="99"/>
    <w:semiHidden/>
    <w:unhideWhenUsed/>
    <w:rsid w:val="00663B51"/>
  </w:style>
  <w:style w:type="numbering" w:customStyle="1" w:styleId="1131">
    <w:name w:val="Стиль нумерованный113"/>
    <w:rsid w:val="00663B51"/>
  </w:style>
  <w:style w:type="numbering" w:customStyle="1" w:styleId="2120">
    <w:name w:val="Нет списка212"/>
    <w:next w:val="af2"/>
    <w:uiPriority w:val="99"/>
    <w:semiHidden/>
    <w:unhideWhenUsed/>
    <w:rsid w:val="00663B51"/>
  </w:style>
  <w:style w:type="numbering" w:customStyle="1" w:styleId="2122">
    <w:name w:val="Стиль нумерованный212"/>
    <w:rsid w:val="00663B51"/>
  </w:style>
  <w:style w:type="numbering" w:customStyle="1" w:styleId="3120">
    <w:name w:val="Нет списка312"/>
    <w:next w:val="af2"/>
    <w:uiPriority w:val="99"/>
    <w:semiHidden/>
    <w:unhideWhenUsed/>
    <w:rsid w:val="00663B51"/>
  </w:style>
  <w:style w:type="numbering" w:customStyle="1" w:styleId="5110">
    <w:name w:val="Нет списка511"/>
    <w:next w:val="af2"/>
    <w:uiPriority w:val="99"/>
    <w:semiHidden/>
    <w:unhideWhenUsed/>
    <w:rsid w:val="00663B51"/>
  </w:style>
  <w:style w:type="numbering" w:customStyle="1" w:styleId="1311">
    <w:name w:val="Нет списка1311"/>
    <w:next w:val="af2"/>
    <w:uiPriority w:val="99"/>
    <w:semiHidden/>
    <w:unhideWhenUsed/>
    <w:rsid w:val="00663B51"/>
  </w:style>
  <w:style w:type="numbering" w:customStyle="1" w:styleId="413">
    <w:name w:val="Стиль нумерованный41"/>
    <w:rsid w:val="00663B51"/>
  </w:style>
  <w:style w:type="numbering" w:customStyle="1" w:styleId="11310">
    <w:name w:val="Нет списка1131"/>
    <w:next w:val="af2"/>
    <w:uiPriority w:val="99"/>
    <w:semiHidden/>
    <w:unhideWhenUsed/>
    <w:rsid w:val="00663B51"/>
  </w:style>
  <w:style w:type="numbering" w:customStyle="1" w:styleId="1212">
    <w:name w:val="Стиль нумерованный121"/>
    <w:rsid w:val="00663B51"/>
  </w:style>
  <w:style w:type="numbering" w:customStyle="1" w:styleId="2211">
    <w:name w:val="Нет списка221"/>
    <w:next w:val="af2"/>
    <w:uiPriority w:val="99"/>
    <w:semiHidden/>
    <w:unhideWhenUsed/>
    <w:rsid w:val="00663B51"/>
  </w:style>
  <w:style w:type="numbering" w:customStyle="1" w:styleId="2212">
    <w:name w:val="Стиль нумерованный221"/>
    <w:rsid w:val="00663B51"/>
  </w:style>
  <w:style w:type="numbering" w:customStyle="1" w:styleId="3211">
    <w:name w:val="Нет списка321"/>
    <w:next w:val="af2"/>
    <w:uiPriority w:val="99"/>
    <w:semiHidden/>
    <w:unhideWhenUsed/>
    <w:rsid w:val="00663B51"/>
  </w:style>
  <w:style w:type="numbering" w:customStyle="1" w:styleId="6110">
    <w:name w:val="Нет списка611"/>
    <w:next w:val="af2"/>
    <w:uiPriority w:val="99"/>
    <w:semiHidden/>
    <w:unhideWhenUsed/>
    <w:rsid w:val="00663B51"/>
  </w:style>
  <w:style w:type="numbering" w:customStyle="1" w:styleId="1411">
    <w:name w:val="Нет списка1411"/>
    <w:next w:val="af2"/>
    <w:uiPriority w:val="99"/>
    <w:semiHidden/>
    <w:unhideWhenUsed/>
    <w:rsid w:val="00663B51"/>
  </w:style>
  <w:style w:type="numbering" w:customStyle="1" w:styleId="513">
    <w:name w:val="Стиль нумерованный51"/>
    <w:rsid w:val="00663B51"/>
  </w:style>
  <w:style w:type="numbering" w:customStyle="1" w:styleId="1141">
    <w:name w:val="Нет списка1141"/>
    <w:next w:val="af2"/>
    <w:uiPriority w:val="99"/>
    <w:semiHidden/>
    <w:unhideWhenUsed/>
    <w:rsid w:val="00663B51"/>
  </w:style>
  <w:style w:type="numbering" w:customStyle="1" w:styleId="1312">
    <w:name w:val="Стиль нумерованный131"/>
    <w:rsid w:val="00663B51"/>
  </w:style>
  <w:style w:type="numbering" w:customStyle="1" w:styleId="2311">
    <w:name w:val="Нет списка231"/>
    <w:next w:val="af2"/>
    <w:uiPriority w:val="99"/>
    <w:semiHidden/>
    <w:unhideWhenUsed/>
    <w:rsid w:val="00663B51"/>
  </w:style>
  <w:style w:type="numbering" w:customStyle="1" w:styleId="2312">
    <w:name w:val="Стиль нумерованный231"/>
    <w:rsid w:val="00663B51"/>
  </w:style>
  <w:style w:type="numbering" w:customStyle="1" w:styleId="3311">
    <w:name w:val="Нет списка331"/>
    <w:next w:val="af2"/>
    <w:uiPriority w:val="99"/>
    <w:semiHidden/>
    <w:unhideWhenUsed/>
    <w:rsid w:val="00663B51"/>
  </w:style>
  <w:style w:type="numbering" w:customStyle="1" w:styleId="712">
    <w:name w:val="Нет списка71"/>
    <w:next w:val="af2"/>
    <w:uiPriority w:val="99"/>
    <w:semiHidden/>
    <w:unhideWhenUsed/>
    <w:rsid w:val="00663B51"/>
  </w:style>
  <w:style w:type="numbering" w:customStyle="1" w:styleId="1510">
    <w:name w:val="Нет списка151"/>
    <w:next w:val="af2"/>
    <w:uiPriority w:val="99"/>
    <w:semiHidden/>
    <w:unhideWhenUsed/>
    <w:rsid w:val="00663B51"/>
  </w:style>
  <w:style w:type="numbering" w:customStyle="1" w:styleId="613">
    <w:name w:val="Стиль нумерованный61"/>
    <w:rsid w:val="00663B51"/>
  </w:style>
  <w:style w:type="numbering" w:customStyle="1" w:styleId="1151">
    <w:name w:val="Нет списка1151"/>
    <w:next w:val="af2"/>
    <w:uiPriority w:val="99"/>
    <w:semiHidden/>
    <w:unhideWhenUsed/>
    <w:rsid w:val="00663B51"/>
  </w:style>
  <w:style w:type="numbering" w:customStyle="1" w:styleId="1412">
    <w:name w:val="Стиль нумерованный141"/>
    <w:rsid w:val="00663B51"/>
  </w:style>
  <w:style w:type="numbering" w:customStyle="1" w:styleId="2411">
    <w:name w:val="Нет списка241"/>
    <w:next w:val="af2"/>
    <w:uiPriority w:val="99"/>
    <w:semiHidden/>
    <w:unhideWhenUsed/>
    <w:rsid w:val="00663B51"/>
  </w:style>
  <w:style w:type="numbering" w:customStyle="1" w:styleId="2412">
    <w:name w:val="Стиль нумерованный241"/>
    <w:rsid w:val="00663B51"/>
  </w:style>
  <w:style w:type="numbering" w:customStyle="1" w:styleId="3411">
    <w:name w:val="Нет списка341"/>
    <w:next w:val="af2"/>
    <w:uiPriority w:val="99"/>
    <w:semiHidden/>
    <w:unhideWhenUsed/>
    <w:rsid w:val="00663B51"/>
  </w:style>
  <w:style w:type="numbering" w:customStyle="1" w:styleId="41110">
    <w:name w:val="Нет списка4111"/>
    <w:next w:val="af2"/>
    <w:uiPriority w:val="99"/>
    <w:semiHidden/>
    <w:unhideWhenUsed/>
    <w:rsid w:val="00663B51"/>
  </w:style>
  <w:style w:type="numbering" w:customStyle="1" w:styleId="3112">
    <w:name w:val="Стиль нумерованный311"/>
    <w:rsid w:val="00663B51"/>
  </w:style>
  <w:style w:type="numbering" w:customStyle="1" w:styleId="12111">
    <w:name w:val="Нет списка12111"/>
    <w:next w:val="af2"/>
    <w:uiPriority w:val="99"/>
    <w:semiHidden/>
    <w:unhideWhenUsed/>
    <w:rsid w:val="00663B51"/>
  </w:style>
  <w:style w:type="numbering" w:customStyle="1" w:styleId="11110">
    <w:name w:val="Стиль нумерованный1111"/>
    <w:rsid w:val="00663B51"/>
  </w:style>
  <w:style w:type="numbering" w:customStyle="1" w:styleId="21111">
    <w:name w:val="Нет списка21111"/>
    <w:next w:val="af2"/>
    <w:uiPriority w:val="99"/>
    <w:semiHidden/>
    <w:unhideWhenUsed/>
    <w:rsid w:val="00663B51"/>
  </w:style>
  <w:style w:type="numbering" w:customStyle="1" w:styleId="21112">
    <w:name w:val="Стиль нумерованный2111"/>
    <w:rsid w:val="00663B51"/>
  </w:style>
  <w:style w:type="numbering" w:customStyle="1" w:styleId="31111">
    <w:name w:val="Нет списка31111"/>
    <w:next w:val="af2"/>
    <w:uiPriority w:val="99"/>
    <w:semiHidden/>
    <w:unhideWhenUsed/>
    <w:rsid w:val="00663B51"/>
  </w:style>
  <w:style w:type="numbering" w:customStyle="1" w:styleId="713">
    <w:name w:val="Стиль нумерованный71"/>
    <w:rsid w:val="00663B51"/>
  </w:style>
  <w:style w:type="numbering" w:customStyle="1" w:styleId="1511">
    <w:name w:val="Стиль нумерованный151"/>
    <w:rsid w:val="00663B51"/>
  </w:style>
  <w:style w:type="numbering" w:customStyle="1" w:styleId="2510">
    <w:name w:val="Стиль нумерованный251"/>
    <w:rsid w:val="00663B51"/>
  </w:style>
  <w:style w:type="numbering" w:customStyle="1" w:styleId="811">
    <w:name w:val="Стиль нумерованный81"/>
    <w:rsid w:val="00663B51"/>
  </w:style>
  <w:style w:type="numbering" w:customStyle="1" w:styleId="1610">
    <w:name w:val="Стиль нумерованный161"/>
    <w:rsid w:val="00663B51"/>
  </w:style>
  <w:style w:type="numbering" w:customStyle="1" w:styleId="2610">
    <w:name w:val="Стиль нумерованный261"/>
    <w:rsid w:val="00663B51"/>
  </w:style>
  <w:style w:type="numbering" w:customStyle="1" w:styleId="911">
    <w:name w:val="Стиль нумерованный91"/>
    <w:rsid w:val="00663B51"/>
  </w:style>
  <w:style w:type="numbering" w:customStyle="1" w:styleId="1710">
    <w:name w:val="Стиль нумерованный171"/>
    <w:rsid w:val="00663B51"/>
  </w:style>
  <w:style w:type="numbering" w:customStyle="1" w:styleId="2710">
    <w:name w:val="Стиль нумерованный271"/>
    <w:rsid w:val="00663B51"/>
  </w:style>
  <w:style w:type="numbering" w:customStyle="1" w:styleId="1011">
    <w:name w:val="Стиль нумерованный101"/>
    <w:rsid w:val="00663B51"/>
  </w:style>
  <w:style w:type="numbering" w:customStyle="1" w:styleId="1810">
    <w:name w:val="Стиль нумерованный181"/>
    <w:rsid w:val="00663B51"/>
  </w:style>
  <w:style w:type="numbering" w:customStyle="1" w:styleId="281">
    <w:name w:val="Стиль нумерованный281"/>
    <w:rsid w:val="00663B51"/>
  </w:style>
  <w:style w:type="numbering" w:customStyle="1" w:styleId="812">
    <w:name w:val="Нет списка81"/>
    <w:next w:val="af2"/>
    <w:uiPriority w:val="99"/>
    <w:semiHidden/>
    <w:unhideWhenUsed/>
    <w:rsid w:val="00663B51"/>
  </w:style>
  <w:style w:type="numbering" w:customStyle="1" w:styleId="1611">
    <w:name w:val="Нет списка161"/>
    <w:next w:val="af2"/>
    <w:uiPriority w:val="99"/>
    <w:semiHidden/>
    <w:unhideWhenUsed/>
    <w:rsid w:val="00663B51"/>
  </w:style>
  <w:style w:type="numbering" w:customStyle="1" w:styleId="191">
    <w:name w:val="Стиль нумерованный191"/>
    <w:rsid w:val="00663B51"/>
  </w:style>
  <w:style w:type="numbering" w:customStyle="1" w:styleId="1161">
    <w:name w:val="Нет списка1161"/>
    <w:next w:val="af2"/>
    <w:uiPriority w:val="99"/>
    <w:semiHidden/>
    <w:unhideWhenUsed/>
    <w:rsid w:val="00663B51"/>
  </w:style>
  <w:style w:type="numbering" w:customStyle="1" w:styleId="1101">
    <w:name w:val="Стиль нумерованный1101"/>
    <w:rsid w:val="00663B51"/>
  </w:style>
  <w:style w:type="numbering" w:customStyle="1" w:styleId="2511">
    <w:name w:val="Нет списка251"/>
    <w:next w:val="af2"/>
    <w:uiPriority w:val="99"/>
    <w:semiHidden/>
    <w:unhideWhenUsed/>
    <w:rsid w:val="00663B51"/>
  </w:style>
  <w:style w:type="numbering" w:customStyle="1" w:styleId="291">
    <w:name w:val="Стиль нумерованный291"/>
    <w:rsid w:val="00663B51"/>
  </w:style>
  <w:style w:type="numbering" w:customStyle="1" w:styleId="351">
    <w:name w:val="Нет списка351"/>
    <w:next w:val="af2"/>
    <w:uiPriority w:val="99"/>
    <w:semiHidden/>
    <w:unhideWhenUsed/>
    <w:rsid w:val="00663B51"/>
  </w:style>
  <w:style w:type="numbering" w:customStyle="1" w:styleId="104">
    <w:name w:val="Нет списка10"/>
    <w:next w:val="af2"/>
    <w:uiPriority w:val="99"/>
    <w:semiHidden/>
    <w:unhideWhenUsed/>
    <w:rsid w:val="00663B51"/>
  </w:style>
  <w:style w:type="numbering" w:customStyle="1" w:styleId="184">
    <w:name w:val="Нет списка18"/>
    <w:next w:val="af2"/>
    <w:uiPriority w:val="99"/>
    <w:semiHidden/>
    <w:unhideWhenUsed/>
    <w:rsid w:val="00663B51"/>
  </w:style>
  <w:style w:type="numbering" w:customStyle="1" w:styleId="1180">
    <w:name w:val="Нет списка118"/>
    <w:next w:val="af2"/>
    <w:uiPriority w:val="99"/>
    <w:semiHidden/>
    <w:unhideWhenUsed/>
    <w:rsid w:val="00663B51"/>
  </w:style>
  <w:style w:type="numbering" w:customStyle="1" w:styleId="30">
    <w:name w:val="Стиль нумерованный30"/>
    <w:rsid w:val="00663B51"/>
    <w:pPr>
      <w:numPr>
        <w:numId w:val="20"/>
      </w:numPr>
    </w:pPr>
  </w:style>
  <w:style w:type="numbering" w:customStyle="1" w:styleId="11120">
    <w:name w:val="Нет списка1112"/>
    <w:next w:val="af2"/>
    <w:uiPriority w:val="99"/>
    <w:semiHidden/>
    <w:unhideWhenUsed/>
    <w:rsid w:val="00663B51"/>
  </w:style>
  <w:style w:type="table" w:customStyle="1" w:styleId="1711">
    <w:name w:val="Сетка таблицы171"/>
    <w:basedOn w:val="af1"/>
    <w:next w:val="afb"/>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Стиль нумерованный114"/>
    <w:rsid w:val="00663B51"/>
    <w:pPr>
      <w:numPr>
        <w:numId w:val="21"/>
      </w:numPr>
    </w:pPr>
  </w:style>
  <w:style w:type="table" w:customStyle="1" w:styleId="352">
    <w:name w:val="Сетка таблицы35"/>
    <w:basedOn w:val="af1"/>
    <w:next w:val="afb"/>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Сетка таблицы451"/>
    <w:basedOn w:val="af1"/>
    <w:next w:val="afb"/>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72">
    <w:name w:val="Нет списка27"/>
    <w:next w:val="af2"/>
    <w:uiPriority w:val="99"/>
    <w:semiHidden/>
    <w:unhideWhenUsed/>
    <w:rsid w:val="00663B51"/>
  </w:style>
  <w:style w:type="numbering" w:customStyle="1" w:styleId="2130">
    <w:name w:val="Стиль нумерованный213"/>
    <w:rsid w:val="00663B51"/>
    <w:pPr>
      <w:numPr>
        <w:numId w:val="22"/>
      </w:numPr>
    </w:pPr>
  </w:style>
  <w:style w:type="numbering" w:customStyle="1" w:styleId="370">
    <w:name w:val="Нет списка37"/>
    <w:next w:val="af2"/>
    <w:uiPriority w:val="99"/>
    <w:semiHidden/>
    <w:unhideWhenUsed/>
    <w:rsid w:val="00663B51"/>
  </w:style>
  <w:style w:type="table" w:customStyle="1" w:styleId="551">
    <w:name w:val="Сетка таблицы55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
    <w:name w:val="Нет списка43"/>
    <w:next w:val="af2"/>
    <w:uiPriority w:val="99"/>
    <w:semiHidden/>
    <w:unhideWhenUsed/>
    <w:rsid w:val="00663B51"/>
  </w:style>
  <w:style w:type="numbering" w:customStyle="1" w:styleId="1230">
    <w:name w:val="Нет списка123"/>
    <w:next w:val="af2"/>
    <w:uiPriority w:val="99"/>
    <w:semiHidden/>
    <w:unhideWhenUsed/>
    <w:rsid w:val="00663B51"/>
  </w:style>
  <w:style w:type="numbering" w:customStyle="1" w:styleId="333">
    <w:name w:val="Стиль нумерованный33"/>
    <w:rsid w:val="00663B51"/>
  </w:style>
  <w:style w:type="numbering" w:customStyle="1" w:styleId="1122">
    <w:name w:val="Нет списка1122"/>
    <w:next w:val="af2"/>
    <w:uiPriority w:val="99"/>
    <w:semiHidden/>
    <w:unhideWhenUsed/>
    <w:rsid w:val="00663B51"/>
  </w:style>
  <w:style w:type="numbering" w:customStyle="1" w:styleId="1152">
    <w:name w:val="Стиль нумерованный115"/>
    <w:rsid w:val="00663B51"/>
  </w:style>
  <w:style w:type="numbering" w:customStyle="1" w:styleId="2131">
    <w:name w:val="Нет списка213"/>
    <w:next w:val="af2"/>
    <w:uiPriority w:val="99"/>
    <w:semiHidden/>
    <w:unhideWhenUsed/>
    <w:rsid w:val="00663B51"/>
  </w:style>
  <w:style w:type="numbering" w:customStyle="1" w:styleId="2140">
    <w:name w:val="Стиль нумерованный214"/>
    <w:rsid w:val="00663B51"/>
  </w:style>
  <w:style w:type="numbering" w:customStyle="1" w:styleId="3130">
    <w:name w:val="Нет списка313"/>
    <w:next w:val="af2"/>
    <w:uiPriority w:val="99"/>
    <w:semiHidden/>
    <w:unhideWhenUsed/>
    <w:rsid w:val="00663B51"/>
  </w:style>
  <w:style w:type="numbering" w:customStyle="1" w:styleId="522">
    <w:name w:val="Нет списка52"/>
    <w:next w:val="af2"/>
    <w:uiPriority w:val="99"/>
    <w:semiHidden/>
    <w:unhideWhenUsed/>
    <w:rsid w:val="00663B51"/>
  </w:style>
  <w:style w:type="numbering" w:customStyle="1" w:styleId="1320">
    <w:name w:val="Нет списка132"/>
    <w:next w:val="af2"/>
    <w:uiPriority w:val="99"/>
    <w:semiHidden/>
    <w:unhideWhenUsed/>
    <w:rsid w:val="00663B51"/>
  </w:style>
  <w:style w:type="table" w:customStyle="1" w:styleId="721">
    <w:name w:val="Сетка таблицы721"/>
    <w:basedOn w:val="af1"/>
    <w:next w:val="afb"/>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
    <w:name w:val="Стиль нумерованный42"/>
    <w:rsid w:val="00663B51"/>
  </w:style>
  <w:style w:type="numbering" w:customStyle="1" w:styleId="1132">
    <w:name w:val="Нет списка1132"/>
    <w:next w:val="af2"/>
    <w:uiPriority w:val="99"/>
    <w:semiHidden/>
    <w:unhideWhenUsed/>
    <w:rsid w:val="00663B51"/>
  </w:style>
  <w:style w:type="table" w:customStyle="1" w:styleId="1123">
    <w:name w:val="Сетка таблицы112"/>
    <w:basedOn w:val="af1"/>
    <w:next w:val="afb"/>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Стиль нумерованный122"/>
    <w:rsid w:val="00663B51"/>
  </w:style>
  <w:style w:type="table" w:customStyle="1" w:styleId="2123">
    <w:name w:val="Сетка таблицы212"/>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f1"/>
    <w:next w:val="afb"/>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0">
    <w:name w:val="Сетка таблицы412"/>
    <w:basedOn w:val="af1"/>
    <w:next w:val="afb"/>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0">
    <w:name w:val="Нет списка222"/>
    <w:next w:val="af2"/>
    <w:uiPriority w:val="99"/>
    <w:semiHidden/>
    <w:unhideWhenUsed/>
    <w:rsid w:val="00663B51"/>
  </w:style>
  <w:style w:type="numbering" w:customStyle="1" w:styleId="2221">
    <w:name w:val="Стиль нумерованный222"/>
    <w:rsid w:val="00663B51"/>
  </w:style>
  <w:style w:type="numbering" w:customStyle="1" w:styleId="3220">
    <w:name w:val="Нет списка322"/>
    <w:next w:val="af2"/>
    <w:uiPriority w:val="99"/>
    <w:semiHidden/>
    <w:unhideWhenUsed/>
    <w:rsid w:val="00663B51"/>
  </w:style>
  <w:style w:type="table" w:customStyle="1" w:styleId="5120">
    <w:name w:val="Сетка таблицы512"/>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
    <w:name w:val="Нет списка62"/>
    <w:next w:val="af2"/>
    <w:uiPriority w:val="99"/>
    <w:semiHidden/>
    <w:unhideWhenUsed/>
    <w:rsid w:val="00663B51"/>
  </w:style>
  <w:style w:type="numbering" w:customStyle="1" w:styleId="1421">
    <w:name w:val="Нет списка142"/>
    <w:next w:val="af2"/>
    <w:uiPriority w:val="99"/>
    <w:semiHidden/>
    <w:unhideWhenUsed/>
    <w:rsid w:val="00663B51"/>
  </w:style>
  <w:style w:type="table" w:customStyle="1" w:styleId="8110">
    <w:name w:val="Сетка таблицы811"/>
    <w:basedOn w:val="af1"/>
    <w:next w:val="afb"/>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
    <w:name w:val="Стиль нумерованный52"/>
    <w:rsid w:val="00663B51"/>
  </w:style>
  <w:style w:type="numbering" w:customStyle="1" w:styleId="1142">
    <w:name w:val="Нет списка1142"/>
    <w:next w:val="af2"/>
    <w:uiPriority w:val="99"/>
    <w:semiHidden/>
    <w:unhideWhenUsed/>
    <w:rsid w:val="00663B51"/>
  </w:style>
  <w:style w:type="numbering" w:customStyle="1" w:styleId="1321">
    <w:name w:val="Стиль нумерованный132"/>
    <w:rsid w:val="00663B51"/>
  </w:style>
  <w:style w:type="numbering" w:customStyle="1" w:styleId="2320">
    <w:name w:val="Нет списка232"/>
    <w:next w:val="af2"/>
    <w:uiPriority w:val="99"/>
    <w:semiHidden/>
    <w:unhideWhenUsed/>
    <w:rsid w:val="00663B51"/>
  </w:style>
  <w:style w:type="numbering" w:customStyle="1" w:styleId="2321">
    <w:name w:val="Стиль нумерованный232"/>
    <w:rsid w:val="00663B51"/>
  </w:style>
  <w:style w:type="numbering" w:customStyle="1" w:styleId="3320">
    <w:name w:val="Нет списка332"/>
    <w:next w:val="af2"/>
    <w:uiPriority w:val="99"/>
    <w:semiHidden/>
    <w:unhideWhenUsed/>
    <w:rsid w:val="00663B51"/>
  </w:style>
  <w:style w:type="numbering" w:customStyle="1" w:styleId="722">
    <w:name w:val="Нет списка72"/>
    <w:next w:val="af2"/>
    <w:uiPriority w:val="99"/>
    <w:semiHidden/>
    <w:unhideWhenUsed/>
    <w:rsid w:val="00663B51"/>
  </w:style>
  <w:style w:type="numbering" w:customStyle="1" w:styleId="1520">
    <w:name w:val="Нет списка152"/>
    <w:next w:val="af2"/>
    <w:uiPriority w:val="99"/>
    <w:semiHidden/>
    <w:unhideWhenUsed/>
    <w:rsid w:val="00663B51"/>
  </w:style>
  <w:style w:type="table" w:customStyle="1" w:styleId="9110">
    <w:name w:val="Сетка таблицы911"/>
    <w:basedOn w:val="af1"/>
    <w:next w:val="afb"/>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
    <w:name w:val="Стиль нумерованный62"/>
    <w:rsid w:val="00663B51"/>
  </w:style>
  <w:style w:type="numbering" w:customStyle="1" w:styleId="11520">
    <w:name w:val="Нет списка1152"/>
    <w:next w:val="af2"/>
    <w:uiPriority w:val="99"/>
    <w:semiHidden/>
    <w:unhideWhenUsed/>
    <w:rsid w:val="00663B51"/>
  </w:style>
  <w:style w:type="table" w:customStyle="1" w:styleId="1313">
    <w:name w:val="Сетка таблицы131"/>
    <w:basedOn w:val="af1"/>
    <w:next w:val="afb"/>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Стиль нумерованный142"/>
    <w:rsid w:val="00663B51"/>
  </w:style>
  <w:style w:type="numbering" w:customStyle="1" w:styleId="2420">
    <w:name w:val="Нет списка242"/>
    <w:next w:val="af2"/>
    <w:uiPriority w:val="99"/>
    <w:semiHidden/>
    <w:unhideWhenUsed/>
    <w:rsid w:val="00663B51"/>
  </w:style>
  <w:style w:type="numbering" w:customStyle="1" w:styleId="2421">
    <w:name w:val="Стиль нумерованный242"/>
    <w:rsid w:val="00663B51"/>
  </w:style>
  <w:style w:type="numbering" w:customStyle="1" w:styleId="342">
    <w:name w:val="Нет списка342"/>
    <w:next w:val="af2"/>
    <w:uiPriority w:val="99"/>
    <w:semiHidden/>
    <w:unhideWhenUsed/>
    <w:rsid w:val="00663B51"/>
  </w:style>
  <w:style w:type="numbering" w:customStyle="1" w:styleId="4121">
    <w:name w:val="Нет списка412"/>
    <w:next w:val="af2"/>
    <w:uiPriority w:val="99"/>
    <w:semiHidden/>
    <w:unhideWhenUsed/>
    <w:rsid w:val="00663B51"/>
  </w:style>
  <w:style w:type="numbering" w:customStyle="1" w:styleId="3123">
    <w:name w:val="Стиль нумерованный312"/>
    <w:rsid w:val="00663B51"/>
  </w:style>
  <w:style w:type="numbering" w:customStyle="1" w:styleId="12120">
    <w:name w:val="Нет списка1212"/>
    <w:next w:val="af2"/>
    <w:uiPriority w:val="99"/>
    <w:semiHidden/>
    <w:unhideWhenUsed/>
    <w:rsid w:val="00663B51"/>
  </w:style>
  <w:style w:type="table" w:customStyle="1" w:styleId="11112">
    <w:name w:val="Сетка таблицы1111"/>
    <w:basedOn w:val="af1"/>
    <w:next w:val="afb"/>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Стиль нумерованный1112"/>
    <w:rsid w:val="00663B51"/>
  </w:style>
  <w:style w:type="table" w:customStyle="1" w:styleId="21113">
    <w:name w:val="Сетка таблицы211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
    <w:basedOn w:val="af1"/>
    <w:next w:val="afb"/>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1">
    <w:name w:val="Сетка таблицы4111"/>
    <w:basedOn w:val="af1"/>
    <w:next w:val="afb"/>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20">
    <w:name w:val="Нет списка2112"/>
    <w:next w:val="af2"/>
    <w:uiPriority w:val="99"/>
    <w:semiHidden/>
    <w:unhideWhenUsed/>
    <w:rsid w:val="00663B51"/>
  </w:style>
  <w:style w:type="numbering" w:customStyle="1" w:styleId="21121">
    <w:name w:val="Стиль нумерованный2112"/>
    <w:rsid w:val="00663B51"/>
  </w:style>
  <w:style w:type="numbering" w:customStyle="1" w:styleId="31120">
    <w:name w:val="Нет списка3112"/>
    <w:next w:val="af2"/>
    <w:uiPriority w:val="99"/>
    <w:semiHidden/>
    <w:unhideWhenUsed/>
    <w:rsid w:val="00663B51"/>
  </w:style>
  <w:style w:type="table" w:customStyle="1" w:styleId="5111">
    <w:name w:val="Сетка таблицы511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3">
    <w:name w:val="Стиль нумерованный72"/>
    <w:rsid w:val="00663B51"/>
  </w:style>
  <w:style w:type="numbering" w:customStyle="1" w:styleId="1521">
    <w:name w:val="Стиль нумерованный152"/>
    <w:rsid w:val="00663B51"/>
  </w:style>
  <w:style w:type="numbering" w:customStyle="1" w:styleId="2520">
    <w:name w:val="Стиль нумерованный252"/>
    <w:rsid w:val="00663B51"/>
  </w:style>
  <w:style w:type="numbering" w:customStyle="1" w:styleId="821">
    <w:name w:val="Стиль нумерованный82"/>
    <w:rsid w:val="00663B51"/>
  </w:style>
  <w:style w:type="numbering" w:customStyle="1" w:styleId="1620">
    <w:name w:val="Стиль нумерованный162"/>
    <w:rsid w:val="00663B51"/>
  </w:style>
  <w:style w:type="numbering" w:customStyle="1" w:styleId="2620">
    <w:name w:val="Стиль нумерованный262"/>
    <w:rsid w:val="00663B51"/>
  </w:style>
  <w:style w:type="numbering" w:customStyle="1" w:styleId="921">
    <w:name w:val="Стиль нумерованный92"/>
    <w:rsid w:val="00663B51"/>
  </w:style>
  <w:style w:type="numbering" w:customStyle="1" w:styleId="1720">
    <w:name w:val="Стиль нумерованный172"/>
    <w:rsid w:val="00663B51"/>
  </w:style>
  <w:style w:type="numbering" w:customStyle="1" w:styleId="2720">
    <w:name w:val="Стиль нумерованный272"/>
    <w:rsid w:val="00663B51"/>
  </w:style>
  <w:style w:type="numbering" w:customStyle="1" w:styleId="102">
    <w:name w:val="Стиль нумерованный102"/>
    <w:rsid w:val="00663B51"/>
    <w:pPr>
      <w:numPr>
        <w:numId w:val="24"/>
      </w:numPr>
    </w:pPr>
  </w:style>
  <w:style w:type="numbering" w:customStyle="1" w:styleId="182">
    <w:name w:val="Стиль нумерованный182"/>
    <w:rsid w:val="00663B51"/>
    <w:pPr>
      <w:numPr>
        <w:numId w:val="27"/>
      </w:numPr>
    </w:pPr>
  </w:style>
  <w:style w:type="numbering" w:customStyle="1" w:styleId="282">
    <w:name w:val="Стиль нумерованный282"/>
    <w:rsid w:val="00663B51"/>
    <w:pPr>
      <w:numPr>
        <w:numId w:val="15"/>
      </w:numPr>
    </w:pPr>
  </w:style>
  <w:style w:type="numbering" w:customStyle="1" w:styleId="822">
    <w:name w:val="Нет списка82"/>
    <w:next w:val="af2"/>
    <w:uiPriority w:val="99"/>
    <w:semiHidden/>
    <w:unhideWhenUsed/>
    <w:rsid w:val="00663B51"/>
  </w:style>
  <w:style w:type="numbering" w:customStyle="1" w:styleId="1621">
    <w:name w:val="Нет списка162"/>
    <w:next w:val="af2"/>
    <w:uiPriority w:val="99"/>
    <w:semiHidden/>
    <w:unhideWhenUsed/>
    <w:rsid w:val="00663B51"/>
  </w:style>
  <w:style w:type="numbering" w:customStyle="1" w:styleId="192">
    <w:name w:val="Стиль нумерованный192"/>
    <w:rsid w:val="00663B51"/>
    <w:pPr>
      <w:numPr>
        <w:numId w:val="23"/>
      </w:numPr>
    </w:pPr>
  </w:style>
  <w:style w:type="numbering" w:customStyle="1" w:styleId="1162">
    <w:name w:val="Нет списка1162"/>
    <w:next w:val="af2"/>
    <w:uiPriority w:val="99"/>
    <w:semiHidden/>
    <w:unhideWhenUsed/>
    <w:rsid w:val="00663B51"/>
  </w:style>
  <w:style w:type="table" w:customStyle="1" w:styleId="14110">
    <w:name w:val="Сетка таблицы1411"/>
    <w:basedOn w:val="af1"/>
    <w:next w:val="afb"/>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Стиль нумерованный1102"/>
    <w:rsid w:val="00663B51"/>
    <w:pPr>
      <w:numPr>
        <w:numId w:val="25"/>
      </w:numPr>
    </w:pPr>
  </w:style>
  <w:style w:type="numbering" w:customStyle="1" w:styleId="2521">
    <w:name w:val="Нет списка252"/>
    <w:next w:val="af2"/>
    <w:uiPriority w:val="99"/>
    <w:semiHidden/>
    <w:unhideWhenUsed/>
    <w:rsid w:val="00663B51"/>
  </w:style>
  <w:style w:type="numbering" w:customStyle="1" w:styleId="292">
    <w:name w:val="Стиль нумерованный292"/>
    <w:rsid w:val="00663B51"/>
    <w:pPr>
      <w:numPr>
        <w:numId w:val="26"/>
      </w:numPr>
    </w:pPr>
  </w:style>
  <w:style w:type="numbering" w:customStyle="1" w:styleId="3520">
    <w:name w:val="Нет списка352"/>
    <w:next w:val="af2"/>
    <w:uiPriority w:val="99"/>
    <w:semiHidden/>
    <w:unhideWhenUsed/>
    <w:rsid w:val="00663B51"/>
  </w:style>
  <w:style w:type="table" w:customStyle="1" w:styleId="641">
    <w:name w:val="Сетка таблицы64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f2"/>
    <w:uiPriority w:val="99"/>
    <w:semiHidden/>
    <w:unhideWhenUsed/>
    <w:rsid w:val="00663B51"/>
  </w:style>
  <w:style w:type="numbering" w:customStyle="1" w:styleId="1712">
    <w:name w:val="Нет списка171"/>
    <w:next w:val="af2"/>
    <w:uiPriority w:val="99"/>
    <w:semiHidden/>
    <w:unhideWhenUsed/>
    <w:rsid w:val="00663B51"/>
  </w:style>
  <w:style w:type="numbering" w:customStyle="1" w:styleId="1171">
    <w:name w:val="Нет списка1171"/>
    <w:next w:val="af2"/>
    <w:uiPriority w:val="99"/>
    <w:semiHidden/>
    <w:unhideWhenUsed/>
    <w:rsid w:val="00663B51"/>
  </w:style>
  <w:style w:type="numbering" w:customStyle="1" w:styleId="111120">
    <w:name w:val="Нет списка11112"/>
    <w:next w:val="af2"/>
    <w:uiPriority w:val="99"/>
    <w:semiHidden/>
    <w:unhideWhenUsed/>
    <w:rsid w:val="00663B51"/>
  </w:style>
  <w:style w:type="numbering" w:customStyle="1" w:styleId="2010">
    <w:name w:val="Стиль нумерованный201"/>
    <w:rsid w:val="00663B51"/>
  </w:style>
  <w:style w:type="numbering" w:customStyle="1" w:styleId="1111111">
    <w:name w:val="Нет списка1111111"/>
    <w:next w:val="af2"/>
    <w:uiPriority w:val="99"/>
    <w:semiHidden/>
    <w:unhideWhenUsed/>
    <w:rsid w:val="00663B51"/>
  </w:style>
  <w:style w:type="numbering" w:customStyle="1" w:styleId="11211">
    <w:name w:val="Стиль нумерованный1121"/>
    <w:rsid w:val="00663B51"/>
  </w:style>
  <w:style w:type="numbering" w:customStyle="1" w:styleId="2611">
    <w:name w:val="Нет списка261"/>
    <w:next w:val="af2"/>
    <w:uiPriority w:val="99"/>
    <w:semiHidden/>
    <w:unhideWhenUsed/>
    <w:rsid w:val="00663B51"/>
  </w:style>
  <w:style w:type="numbering" w:customStyle="1" w:styleId="2101">
    <w:name w:val="Стиль нумерованный2101"/>
    <w:rsid w:val="00663B51"/>
  </w:style>
  <w:style w:type="numbering" w:customStyle="1" w:styleId="361">
    <w:name w:val="Нет списка361"/>
    <w:next w:val="af2"/>
    <w:uiPriority w:val="99"/>
    <w:semiHidden/>
    <w:unhideWhenUsed/>
    <w:rsid w:val="00663B51"/>
  </w:style>
  <w:style w:type="numbering" w:customStyle="1" w:styleId="4210">
    <w:name w:val="Нет списка421"/>
    <w:next w:val="af2"/>
    <w:uiPriority w:val="99"/>
    <w:semiHidden/>
    <w:unhideWhenUsed/>
    <w:rsid w:val="00663B51"/>
  </w:style>
  <w:style w:type="numbering" w:customStyle="1" w:styleId="12210">
    <w:name w:val="Нет списка1221"/>
    <w:next w:val="af2"/>
    <w:uiPriority w:val="99"/>
    <w:semiHidden/>
    <w:unhideWhenUsed/>
    <w:rsid w:val="00663B51"/>
  </w:style>
  <w:style w:type="numbering" w:customStyle="1" w:styleId="3212">
    <w:name w:val="Стиль нумерованный321"/>
    <w:rsid w:val="00663B51"/>
  </w:style>
  <w:style w:type="numbering" w:customStyle="1" w:styleId="112110">
    <w:name w:val="Нет списка11211"/>
    <w:next w:val="af2"/>
    <w:uiPriority w:val="99"/>
    <w:semiHidden/>
    <w:unhideWhenUsed/>
    <w:rsid w:val="00663B51"/>
  </w:style>
  <w:style w:type="numbering" w:customStyle="1" w:styleId="11311">
    <w:name w:val="Стиль нумерованный1131"/>
    <w:rsid w:val="00663B51"/>
  </w:style>
  <w:style w:type="numbering" w:customStyle="1" w:styleId="21210">
    <w:name w:val="Нет списка2121"/>
    <w:next w:val="af2"/>
    <w:uiPriority w:val="99"/>
    <w:semiHidden/>
    <w:unhideWhenUsed/>
    <w:rsid w:val="00663B51"/>
  </w:style>
  <w:style w:type="numbering" w:customStyle="1" w:styleId="21211">
    <w:name w:val="Стиль нумерованный2121"/>
    <w:rsid w:val="00663B51"/>
  </w:style>
  <w:style w:type="numbering" w:customStyle="1" w:styleId="31210">
    <w:name w:val="Нет списка3121"/>
    <w:next w:val="af2"/>
    <w:uiPriority w:val="99"/>
    <w:semiHidden/>
    <w:unhideWhenUsed/>
    <w:rsid w:val="00663B51"/>
  </w:style>
  <w:style w:type="numbering" w:customStyle="1" w:styleId="51110">
    <w:name w:val="Нет списка5111"/>
    <w:next w:val="af2"/>
    <w:uiPriority w:val="99"/>
    <w:semiHidden/>
    <w:unhideWhenUsed/>
    <w:rsid w:val="00663B51"/>
  </w:style>
  <w:style w:type="numbering" w:customStyle="1" w:styleId="13111">
    <w:name w:val="Нет списка13111"/>
    <w:next w:val="af2"/>
    <w:uiPriority w:val="99"/>
    <w:semiHidden/>
    <w:unhideWhenUsed/>
    <w:rsid w:val="00663B51"/>
  </w:style>
  <w:style w:type="numbering" w:customStyle="1" w:styleId="4112">
    <w:name w:val="Стиль нумерованный411"/>
    <w:rsid w:val="00663B51"/>
  </w:style>
  <w:style w:type="numbering" w:customStyle="1" w:styleId="113110">
    <w:name w:val="Нет списка11311"/>
    <w:next w:val="af2"/>
    <w:uiPriority w:val="99"/>
    <w:semiHidden/>
    <w:unhideWhenUsed/>
    <w:rsid w:val="00663B51"/>
  </w:style>
  <w:style w:type="numbering" w:customStyle="1" w:styleId="12112">
    <w:name w:val="Стиль нумерованный1211"/>
    <w:rsid w:val="00663B51"/>
  </w:style>
  <w:style w:type="numbering" w:customStyle="1" w:styleId="22110">
    <w:name w:val="Нет списка2211"/>
    <w:next w:val="af2"/>
    <w:uiPriority w:val="99"/>
    <w:semiHidden/>
    <w:unhideWhenUsed/>
    <w:rsid w:val="00663B51"/>
  </w:style>
  <w:style w:type="numbering" w:customStyle="1" w:styleId="22111">
    <w:name w:val="Стиль нумерованный2211"/>
    <w:rsid w:val="00663B51"/>
  </w:style>
  <w:style w:type="numbering" w:customStyle="1" w:styleId="32110">
    <w:name w:val="Нет списка3211"/>
    <w:next w:val="af2"/>
    <w:uiPriority w:val="99"/>
    <w:semiHidden/>
    <w:unhideWhenUsed/>
    <w:rsid w:val="00663B51"/>
  </w:style>
  <w:style w:type="numbering" w:customStyle="1" w:styleId="61110">
    <w:name w:val="Нет списка6111"/>
    <w:next w:val="af2"/>
    <w:uiPriority w:val="99"/>
    <w:semiHidden/>
    <w:unhideWhenUsed/>
    <w:rsid w:val="00663B51"/>
  </w:style>
  <w:style w:type="numbering" w:customStyle="1" w:styleId="14111">
    <w:name w:val="Нет списка14111"/>
    <w:next w:val="af2"/>
    <w:uiPriority w:val="99"/>
    <w:semiHidden/>
    <w:unhideWhenUsed/>
    <w:rsid w:val="00663B51"/>
  </w:style>
  <w:style w:type="numbering" w:customStyle="1" w:styleId="5112">
    <w:name w:val="Стиль нумерованный511"/>
    <w:rsid w:val="00663B51"/>
  </w:style>
  <w:style w:type="numbering" w:customStyle="1" w:styleId="11411">
    <w:name w:val="Нет списка11411"/>
    <w:next w:val="af2"/>
    <w:uiPriority w:val="99"/>
    <w:semiHidden/>
    <w:unhideWhenUsed/>
    <w:rsid w:val="00663B51"/>
  </w:style>
  <w:style w:type="numbering" w:customStyle="1" w:styleId="13110">
    <w:name w:val="Стиль нумерованный1311"/>
    <w:rsid w:val="00663B51"/>
  </w:style>
  <w:style w:type="numbering" w:customStyle="1" w:styleId="23110">
    <w:name w:val="Нет списка2311"/>
    <w:next w:val="af2"/>
    <w:uiPriority w:val="99"/>
    <w:semiHidden/>
    <w:unhideWhenUsed/>
    <w:rsid w:val="00663B51"/>
  </w:style>
  <w:style w:type="numbering" w:customStyle="1" w:styleId="23111">
    <w:name w:val="Стиль нумерованный2311"/>
    <w:rsid w:val="00663B51"/>
  </w:style>
  <w:style w:type="numbering" w:customStyle="1" w:styleId="33110">
    <w:name w:val="Нет списка3311"/>
    <w:next w:val="af2"/>
    <w:uiPriority w:val="99"/>
    <w:semiHidden/>
    <w:unhideWhenUsed/>
    <w:rsid w:val="00663B51"/>
  </w:style>
  <w:style w:type="numbering" w:customStyle="1" w:styleId="7110">
    <w:name w:val="Нет списка711"/>
    <w:next w:val="af2"/>
    <w:uiPriority w:val="99"/>
    <w:semiHidden/>
    <w:unhideWhenUsed/>
    <w:rsid w:val="00663B51"/>
  </w:style>
  <w:style w:type="numbering" w:customStyle="1" w:styleId="15110">
    <w:name w:val="Нет списка1511"/>
    <w:next w:val="af2"/>
    <w:uiPriority w:val="99"/>
    <w:semiHidden/>
    <w:unhideWhenUsed/>
    <w:rsid w:val="00663B51"/>
  </w:style>
  <w:style w:type="numbering" w:customStyle="1" w:styleId="6112">
    <w:name w:val="Стиль нумерованный611"/>
    <w:rsid w:val="00663B51"/>
  </w:style>
  <w:style w:type="numbering" w:customStyle="1" w:styleId="11511">
    <w:name w:val="Нет списка11511"/>
    <w:next w:val="af2"/>
    <w:uiPriority w:val="99"/>
    <w:semiHidden/>
    <w:unhideWhenUsed/>
    <w:rsid w:val="00663B51"/>
  </w:style>
  <w:style w:type="numbering" w:customStyle="1" w:styleId="14112">
    <w:name w:val="Стиль нумерованный1411"/>
    <w:rsid w:val="00663B51"/>
  </w:style>
  <w:style w:type="numbering" w:customStyle="1" w:styleId="24110">
    <w:name w:val="Нет списка2411"/>
    <w:next w:val="af2"/>
    <w:uiPriority w:val="99"/>
    <w:semiHidden/>
    <w:unhideWhenUsed/>
    <w:rsid w:val="00663B51"/>
  </w:style>
  <w:style w:type="numbering" w:customStyle="1" w:styleId="24111">
    <w:name w:val="Стиль нумерованный2411"/>
    <w:rsid w:val="00663B51"/>
  </w:style>
  <w:style w:type="numbering" w:customStyle="1" w:styleId="34110">
    <w:name w:val="Нет списка3411"/>
    <w:next w:val="af2"/>
    <w:uiPriority w:val="99"/>
    <w:semiHidden/>
    <w:unhideWhenUsed/>
    <w:rsid w:val="00663B51"/>
  </w:style>
  <w:style w:type="numbering" w:customStyle="1" w:styleId="411110">
    <w:name w:val="Нет списка41111"/>
    <w:next w:val="af2"/>
    <w:uiPriority w:val="99"/>
    <w:semiHidden/>
    <w:unhideWhenUsed/>
    <w:rsid w:val="00663B51"/>
  </w:style>
  <w:style w:type="numbering" w:customStyle="1" w:styleId="31113">
    <w:name w:val="Стиль нумерованный3111"/>
    <w:rsid w:val="00663B51"/>
  </w:style>
  <w:style w:type="numbering" w:customStyle="1" w:styleId="121111">
    <w:name w:val="Нет списка121111"/>
    <w:next w:val="af2"/>
    <w:uiPriority w:val="99"/>
    <w:semiHidden/>
    <w:unhideWhenUsed/>
    <w:rsid w:val="00663B51"/>
  </w:style>
  <w:style w:type="numbering" w:customStyle="1" w:styleId="111110">
    <w:name w:val="Стиль нумерованный11111"/>
    <w:rsid w:val="00663B51"/>
  </w:style>
  <w:style w:type="numbering" w:customStyle="1" w:styleId="211111">
    <w:name w:val="Нет списка211111"/>
    <w:next w:val="af2"/>
    <w:uiPriority w:val="99"/>
    <w:semiHidden/>
    <w:unhideWhenUsed/>
    <w:rsid w:val="00663B51"/>
  </w:style>
  <w:style w:type="numbering" w:customStyle="1" w:styleId="211110">
    <w:name w:val="Стиль нумерованный21111"/>
    <w:rsid w:val="00663B51"/>
  </w:style>
  <w:style w:type="numbering" w:customStyle="1" w:styleId="311111">
    <w:name w:val="Нет списка311111"/>
    <w:next w:val="af2"/>
    <w:uiPriority w:val="99"/>
    <w:semiHidden/>
    <w:unhideWhenUsed/>
    <w:rsid w:val="00663B51"/>
  </w:style>
  <w:style w:type="numbering" w:customStyle="1" w:styleId="7111">
    <w:name w:val="Стиль нумерованный711"/>
    <w:rsid w:val="00663B51"/>
  </w:style>
  <w:style w:type="numbering" w:customStyle="1" w:styleId="15111">
    <w:name w:val="Стиль нумерованный1511"/>
    <w:rsid w:val="00663B51"/>
  </w:style>
  <w:style w:type="numbering" w:customStyle="1" w:styleId="25110">
    <w:name w:val="Стиль нумерованный2511"/>
    <w:rsid w:val="00663B51"/>
  </w:style>
  <w:style w:type="numbering" w:customStyle="1" w:styleId="8111">
    <w:name w:val="Стиль нумерованный811"/>
    <w:rsid w:val="00663B51"/>
  </w:style>
  <w:style w:type="numbering" w:customStyle="1" w:styleId="16110">
    <w:name w:val="Стиль нумерованный1611"/>
    <w:rsid w:val="00663B51"/>
  </w:style>
  <w:style w:type="numbering" w:customStyle="1" w:styleId="26110">
    <w:name w:val="Стиль нумерованный2611"/>
    <w:rsid w:val="00663B51"/>
  </w:style>
  <w:style w:type="numbering" w:customStyle="1" w:styleId="9111">
    <w:name w:val="Стиль нумерованный911"/>
    <w:rsid w:val="00663B51"/>
  </w:style>
  <w:style w:type="numbering" w:customStyle="1" w:styleId="17110">
    <w:name w:val="Стиль нумерованный1711"/>
    <w:rsid w:val="00663B51"/>
  </w:style>
  <w:style w:type="numbering" w:customStyle="1" w:styleId="2711">
    <w:name w:val="Стиль нумерованный2711"/>
    <w:rsid w:val="00663B51"/>
  </w:style>
  <w:style w:type="numbering" w:customStyle="1" w:styleId="10110">
    <w:name w:val="Стиль нумерованный1011"/>
    <w:rsid w:val="00663B51"/>
  </w:style>
  <w:style w:type="numbering" w:customStyle="1" w:styleId="1811">
    <w:name w:val="Стиль нумерованный1811"/>
    <w:rsid w:val="00663B51"/>
  </w:style>
  <w:style w:type="numbering" w:customStyle="1" w:styleId="2811">
    <w:name w:val="Стиль нумерованный2811"/>
    <w:rsid w:val="00663B51"/>
  </w:style>
  <w:style w:type="numbering" w:customStyle="1" w:styleId="8112">
    <w:name w:val="Нет списка811"/>
    <w:next w:val="af2"/>
    <w:uiPriority w:val="99"/>
    <w:semiHidden/>
    <w:unhideWhenUsed/>
    <w:rsid w:val="00663B51"/>
  </w:style>
  <w:style w:type="numbering" w:customStyle="1" w:styleId="16111">
    <w:name w:val="Нет списка1611"/>
    <w:next w:val="af2"/>
    <w:uiPriority w:val="99"/>
    <w:semiHidden/>
    <w:unhideWhenUsed/>
    <w:rsid w:val="00663B51"/>
  </w:style>
  <w:style w:type="numbering" w:customStyle="1" w:styleId="1911">
    <w:name w:val="Стиль нумерованный1911"/>
    <w:rsid w:val="00663B51"/>
  </w:style>
  <w:style w:type="numbering" w:customStyle="1" w:styleId="11611">
    <w:name w:val="Нет списка11611"/>
    <w:next w:val="af2"/>
    <w:uiPriority w:val="99"/>
    <w:semiHidden/>
    <w:unhideWhenUsed/>
    <w:rsid w:val="00663B51"/>
  </w:style>
  <w:style w:type="numbering" w:customStyle="1" w:styleId="11011">
    <w:name w:val="Стиль нумерованный11011"/>
    <w:rsid w:val="00663B51"/>
  </w:style>
  <w:style w:type="numbering" w:customStyle="1" w:styleId="25111">
    <w:name w:val="Нет списка2511"/>
    <w:next w:val="af2"/>
    <w:uiPriority w:val="99"/>
    <w:semiHidden/>
    <w:unhideWhenUsed/>
    <w:rsid w:val="00663B51"/>
  </w:style>
  <w:style w:type="numbering" w:customStyle="1" w:styleId="2911">
    <w:name w:val="Стиль нумерованный2911"/>
    <w:rsid w:val="00663B51"/>
  </w:style>
  <w:style w:type="numbering" w:customStyle="1" w:styleId="3511">
    <w:name w:val="Нет списка3511"/>
    <w:next w:val="af2"/>
    <w:uiPriority w:val="99"/>
    <w:semiHidden/>
    <w:unhideWhenUsed/>
    <w:rsid w:val="00663B51"/>
  </w:style>
  <w:style w:type="paragraph" w:customStyle="1" w:styleId="xl68">
    <w:name w:val="xl68"/>
    <w:basedOn w:val="af"/>
    <w:qFormat/>
    <w:rsid w:val="00663B51"/>
    <w:pPr>
      <w:spacing w:before="100" w:beforeAutospacing="1" w:after="100" w:afterAutospacing="1"/>
      <w:jc w:val="center"/>
      <w:textAlignment w:val="center"/>
    </w:pPr>
    <w:rPr>
      <w:rFonts w:eastAsia="Times New Roman" w:cs="Times New Roman"/>
      <w:sz w:val="20"/>
      <w:szCs w:val="20"/>
    </w:rPr>
  </w:style>
  <w:style w:type="paragraph" w:customStyle="1" w:styleId="xl69">
    <w:name w:val="xl69"/>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70">
    <w:name w:val="xl70"/>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71">
    <w:name w:val="xl71"/>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72">
    <w:name w:val="xl72"/>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73">
    <w:name w:val="xl73"/>
    <w:basedOn w:val="af"/>
    <w:qFormat/>
    <w:rsid w:val="00663B51"/>
    <w:pPr>
      <w:spacing w:before="100" w:beforeAutospacing="1" w:after="100" w:afterAutospacing="1"/>
      <w:textAlignment w:val="center"/>
    </w:pPr>
    <w:rPr>
      <w:rFonts w:eastAsia="Times New Roman" w:cs="Times New Roman"/>
      <w:sz w:val="20"/>
      <w:szCs w:val="20"/>
    </w:rPr>
  </w:style>
  <w:style w:type="paragraph" w:customStyle="1" w:styleId="xl74">
    <w:name w:val="xl74"/>
    <w:basedOn w:val="af"/>
    <w:qFormat/>
    <w:rsid w:val="00663B51"/>
    <w:pPr>
      <w:spacing w:before="100" w:beforeAutospacing="1" w:after="100" w:afterAutospacing="1"/>
    </w:pPr>
    <w:rPr>
      <w:rFonts w:eastAsia="Times New Roman" w:cs="Times New Roman"/>
      <w:sz w:val="20"/>
      <w:szCs w:val="20"/>
    </w:rPr>
  </w:style>
  <w:style w:type="paragraph" w:customStyle="1" w:styleId="xl75">
    <w:name w:val="xl75"/>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76">
    <w:name w:val="xl76"/>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77">
    <w:name w:val="xl77"/>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78">
    <w:name w:val="xl78"/>
    <w:basedOn w:val="af"/>
    <w:qFormat/>
    <w:rsid w:val="00663B51"/>
    <w:pPr>
      <w:spacing w:before="100" w:beforeAutospacing="1" w:after="100" w:afterAutospacing="1"/>
    </w:pPr>
    <w:rPr>
      <w:rFonts w:eastAsia="Times New Roman" w:cs="Times New Roman"/>
      <w:b/>
      <w:bCs/>
      <w:sz w:val="20"/>
      <w:szCs w:val="20"/>
    </w:rPr>
  </w:style>
  <w:style w:type="paragraph" w:customStyle="1" w:styleId="xl79">
    <w:name w:val="xl79"/>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0">
    <w:name w:val="xl80"/>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1">
    <w:name w:val="xl81"/>
    <w:basedOn w:val="af"/>
    <w:qFormat/>
    <w:rsid w:val="00663B5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2">
    <w:name w:val="xl82"/>
    <w:basedOn w:val="af"/>
    <w:qFormat/>
    <w:rsid w:val="00663B51"/>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rPr>
  </w:style>
  <w:style w:type="paragraph" w:customStyle="1" w:styleId="xl83">
    <w:name w:val="xl83"/>
    <w:basedOn w:val="af"/>
    <w:qFormat/>
    <w:rsid w:val="00663B5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4">
    <w:name w:val="xl84"/>
    <w:basedOn w:val="af"/>
    <w:qFormat/>
    <w:rsid w:val="00663B51"/>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rPr>
  </w:style>
  <w:style w:type="paragraph" w:customStyle="1" w:styleId="xl85">
    <w:name w:val="xl85"/>
    <w:basedOn w:val="af"/>
    <w:qFormat/>
    <w:rsid w:val="00663B5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6">
    <w:name w:val="xl86"/>
    <w:basedOn w:val="af"/>
    <w:qFormat/>
    <w:rsid w:val="00663B5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7">
    <w:name w:val="xl87"/>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8">
    <w:name w:val="xl88"/>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89">
    <w:name w:val="xl89"/>
    <w:basedOn w:val="af"/>
    <w:qFormat/>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90">
    <w:name w:val="xl90"/>
    <w:basedOn w:val="af"/>
    <w:qFormat/>
    <w:rsid w:val="00663B51"/>
    <w:pPr>
      <w:spacing w:before="100" w:beforeAutospacing="1" w:after="100" w:afterAutospacing="1"/>
      <w:jc w:val="center"/>
      <w:textAlignment w:val="center"/>
    </w:pPr>
    <w:rPr>
      <w:rFonts w:eastAsia="Times New Roman" w:cs="Times New Roman"/>
      <w:b/>
      <w:bCs/>
      <w:sz w:val="20"/>
      <w:szCs w:val="20"/>
    </w:rPr>
  </w:style>
  <w:style w:type="paragraph" w:customStyle="1" w:styleId="xl91">
    <w:name w:val="xl91"/>
    <w:basedOn w:val="af"/>
    <w:qFormat/>
    <w:rsid w:val="00663B5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92">
    <w:name w:val="xl92"/>
    <w:basedOn w:val="af"/>
    <w:qFormat/>
    <w:rsid w:val="00663B5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table" w:customStyle="1" w:styleId="1812">
    <w:name w:val="Сетка таблицы181"/>
    <w:basedOn w:val="af1"/>
    <w:next w:val="afb"/>
    <w:uiPriority w:val="59"/>
    <w:rsid w:val="00663B5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
    <w:next w:val="af2"/>
    <w:uiPriority w:val="99"/>
    <w:semiHidden/>
    <w:unhideWhenUsed/>
    <w:rsid w:val="00663B51"/>
  </w:style>
  <w:style w:type="numbering" w:customStyle="1" w:styleId="1104">
    <w:name w:val="Нет списка110"/>
    <w:next w:val="af2"/>
    <w:uiPriority w:val="99"/>
    <w:semiHidden/>
    <w:unhideWhenUsed/>
    <w:rsid w:val="00663B51"/>
  </w:style>
  <w:style w:type="numbering" w:customStyle="1" w:styleId="1190">
    <w:name w:val="Нет списка119"/>
    <w:next w:val="af2"/>
    <w:uiPriority w:val="99"/>
    <w:semiHidden/>
    <w:unhideWhenUsed/>
    <w:rsid w:val="00663B51"/>
  </w:style>
  <w:style w:type="table" w:customStyle="1" w:styleId="1910">
    <w:name w:val="Сетка таблицы191"/>
    <w:basedOn w:val="af1"/>
    <w:next w:val="afb"/>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Стиль нумерованный34"/>
    <w:rsid w:val="00663B51"/>
    <w:pPr>
      <w:numPr>
        <w:numId w:val="14"/>
      </w:numPr>
    </w:pPr>
  </w:style>
  <w:style w:type="numbering" w:customStyle="1" w:styleId="11130">
    <w:name w:val="Нет списка1113"/>
    <w:next w:val="af2"/>
    <w:uiPriority w:val="99"/>
    <w:semiHidden/>
    <w:unhideWhenUsed/>
    <w:rsid w:val="00663B51"/>
  </w:style>
  <w:style w:type="table" w:customStyle="1" w:styleId="1105">
    <w:name w:val="Сетка таблицы110"/>
    <w:basedOn w:val="af1"/>
    <w:next w:val="afb"/>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Стиль нумерованный116"/>
    <w:rsid w:val="00663B51"/>
    <w:pPr>
      <w:numPr>
        <w:numId w:val="16"/>
      </w:numPr>
    </w:pPr>
  </w:style>
  <w:style w:type="table" w:customStyle="1" w:styleId="2612">
    <w:name w:val="Сетка таблицы261"/>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Сетка таблицы36"/>
    <w:basedOn w:val="af1"/>
    <w:next w:val="afb"/>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1">
    <w:name w:val="Сетка таблицы461"/>
    <w:basedOn w:val="af1"/>
    <w:next w:val="afb"/>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0">
    <w:name w:val="Нет списка28"/>
    <w:next w:val="af2"/>
    <w:uiPriority w:val="99"/>
    <w:semiHidden/>
    <w:unhideWhenUsed/>
    <w:rsid w:val="00663B51"/>
  </w:style>
  <w:style w:type="numbering" w:customStyle="1" w:styleId="215">
    <w:name w:val="Стиль нумерованный215"/>
    <w:rsid w:val="00663B51"/>
    <w:pPr>
      <w:numPr>
        <w:numId w:val="17"/>
      </w:numPr>
    </w:pPr>
  </w:style>
  <w:style w:type="numbering" w:customStyle="1" w:styleId="380">
    <w:name w:val="Нет списка38"/>
    <w:next w:val="af2"/>
    <w:uiPriority w:val="99"/>
    <w:semiHidden/>
    <w:unhideWhenUsed/>
    <w:rsid w:val="00663B51"/>
  </w:style>
  <w:style w:type="table" w:customStyle="1" w:styleId="560">
    <w:name w:val="Сетка таблицы56"/>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Сетка таблицы66"/>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2">
    <w:name w:val="Нет списка44"/>
    <w:next w:val="af2"/>
    <w:uiPriority w:val="99"/>
    <w:semiHidden/>
    <w:unhideWhenUsed/>
    <w:rsid w:val="00663B51"/>
  </w:style>
  <w:style w:type="numbering" w:customStyle="1" w:styleId="124">
    <w:name w:val="Нет списка124"/>
    <w:next w:val="af2"/>
    <w:uiPriority w:val="99"/>
    <w:semiHidden/>
    <w:unhideWhenUsed/>
    <w:rsid w:val="00663B51"/>
  </w:style>
  <w:style w:type="numbering" w:customStyle="1" w:styleId="353">
    <w:name w:val="Стиль нумерованный35"/>
    <w:rsid w:val="00663B51"/>
  </w:style>
  <w:style w:type="numbering" w:customStyle="1" w:styleId="11230">
    <w:name w:val="Нет списка1123"/>
    <w:next w:val="af2"/>
    <w:uiPriority w:val="99"/>
    <w:semiHidden/>
    <w:unhideWhenUsed/>
    <w:rsid w:val="00663B51"/>
  </w:style>
  <w:style w:type="numbering" w:customStyle="1" w:styleId="1172">
    <w:name w:val="Стиль нумерованный117"/>
    <w:rsid w:val="00663B51"/>
  </w:style>
  <w:style w:type="numbering" w:customStyle="1" w:styleId="2141">
    <w:name w:val="Нет списка214"/>
    <w:next w:val="af2"/>
    <w:uiPriority w:val="99"/>
    <w:semiHidden/>
    <w:unhideWhenUsed/>
    <w:rsid w:val="00663B51"/>
  </w:style>
  <w:style w:type="numbering" w:customStyle="1" w:styleId="2160">
    <w:name w:val="Стиль нумерованный216"/>
    <w:rsid w:val="00663B51"/>
  </w:style>
  <w:style w:type="numbering" w:customStyle="1" w:styleId="3140">
    <w:name w:val="Нет списка314"/>
    <w:next w:val="af2"/>
    <w:uiPriority w:val="99"/>
    <w:semiHidden/>
    <w:unhideWhenUsed/>
    <w:rsid w:val="00663B51"/>
  </w:style>
  <w:style w:type="numbering" w:customStyle="1" w:styleId="530">
    <w:name w:val="Нет списка53"/>
    <w:next w:val="af2"/>
    <w:uiPriority w:val="99"/>
    <w:semiHidden/>
    <w:unhideWhenUsed/>
    <w:rsid w:val="00663B51"/>
  </w:style>
  <w:style w:type="numbering" w:customStyle="1" w:styleId="133">
    <w:name w:val="Нет списка133"/>
    <w:next w:val="af2"/>
    <w:uiPriority w:val="99"/>
    <w:semiHidden/>
    <w:unhideWhenUsed/>
    <w:rsid w:val="00663B51"/>
  </w:style>
  <w:style w:type="table" w:customStyle="1" w:styleId="731">
    <w:name w:val="Сетка таблицы731"/>
    <w:basedOn w:val="af1"/>
    <w:next w:val="afb"/>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
    <w:name w:val="Стиль нумерованный43"/>
    <w:rsid w:val="00663B51"/>
  </w:style>
  <w:style w:type="numbering" w:customStyle="1" w:styleId="1133">
    <w:name w:val="Нет списка1133"/>
    <w:next w:val="af2"/>
    <w:uiPriority w:val="99"/>
    <w:semiHidden/>
    <w:unhideWhenUsed/>
    <w:rsid w:val="00663B51"/>
  </w:style>
  <w:style w:type="table" w:customStyle="1" w:styleId="1134">
    <w:name w:val="Сетка таблицы113"/>
    <w:basedOn w:val="af1"/>
    <w:next w:val="afb"/>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Стиль нумерованный123"/>
    <w:rsid w:val="00663B51"/>
  </w:style>
  <w:style w:type="table" w:customStyle="1" w:styleId="2132">
    <w:name w:val="Сетка таблицы213"/>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
    <w:basedOn w:val="af1"/>
    <w:next w:val="afb"/>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0">
    <w:name w:val="Сетка таблицы413"/>
    <w:basedOn w:val="af1"/>
    <w:next w:val="afb"/>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30">
    <w:name w:val="Нет списка223"/>
    <w:next w:val="af2"/>
    <w:uiPriority w:val="99"/>
    <w:semiHidden/>
    <w:unhideWhenUsed/>
    <w:rsid w:val="00663B51"/>
  </w:style>
  <w:style w:type="numbering" w:customStyle="1" w:styleId="2231">
    <w:name w:val="Стиль нумерованный223"/>
    <w:rsid w:val="00663B51"/>
  </w:style>
  <w:style w:type="numbering" w:customStyle="1" w:styleId="3230">
    <w:name w:val="Нет списка323"/>
    <w:next w:val="af2"/>
    <w:uiPriority w:val="99"/>
    <w:semiHidden/>
    <w:unhideWhenUsed/>
    <w:rsid w:val="00663B51"/>
  </w:style>
  <w:style w:type="table" w:customStyle="1" w:styleId="5130">
    <w:name w:val="Сетка таблицы513"/>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
    <w:name w:val="Нет списка63"/>
    <w:next w:val="af2"/>
    <w:uiPriority w:val="99"/>
    <w:semiHidden/>
    <w:unhideWhenUsed/>
    <w:rsid w:val="00663B51"/>
  </w:style>
  <w:style w:type="numbering" w:customStyle="1" w:styleId="1430">
    <w:name w:val="Нет списка143"/>
    <w:next w:val="af2"/>
    <w:uiPriority w:val="99"/>
    <w:semiHidden/>
    <w:unhideWhenUsed/>
    <w:rsid w:val="00663B51"/>
  </w:style>
  <w:style w:type="table" w:customStyle="1" w:styleId="8210">
    <w:name w:val="Сетка таблицы821"/>
    <w:basedOn w:val="af1"/>
    <w:next w:val="afb"/>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
    <w:name w:val="Стиль нумерованный53"/>
    <w:rsid w:val="00663B51"/>
  </w:style>
  <w:style w:type="numbering" w:customStyle="1" w:styleId="1143">
    <w:name w:val="Нет списка1143"/>
    <w:next w:val="af2"/>
    <w:uiPriority w:val="99"/>
    <w:semiHidden/>
    <w:unhideWhenUsed/>
    <w:rsid w:val="00663B51"/>
  </w:style>
  <w:style w:type="table" w:customStyle="1" w:styleId="1222">
    <w:name w:val="Сетка таблицы122"/>
    <w:basedOn w:val="af1"/>
    <w:next w:val="afb"/>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Стиль нумерованный133"/>
    <w:rsid w:val="00663B51"/>
  </w:style>
  <w:style w:type="table" w:customStyle="1" w:styleId="2222">
    <w:name w:val="Сетка таблицы222"/>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
    <w:basedOn w:val="af1"/>
    <w:next w:val="afb"/>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0">
    <w:name w:val="Сетка таблицы422"/>
    <w:basedOn w:val="af1"/>
    <w:next w:val="afb"/>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0">
    <w:name w:val="Нет списка233"/>
    <w:next w:val="af2"/>
    <w:uiPriority w:val="99"/>
    <w:semiHidden/>
    <w:unhideWhenUsed/>
    <w:rsid w:val="00663B51"/>
  </w:style>
  <w:style w:type="numbering" w:customStyle="1" w:styleId="2331">
    <w:name w:val="Стиль нумерованный233"/>
    <w:rsid w:val="00663B51"/>
  </w:style>
  <w:style w:type="numbering" w:customStyle="1" w:styleId="3330">
    <w:name w:val="Нет списка333"/>
    <w:next w:val="af2"/>
    <w:uiPriority w:val="99"/>
    <w:semiHidden/>
    <w:unhideWhenUsed/>
    <w:rsid w:val="00663B51"/>
  </w:style>
  <w:style w:type="table" w:customStyle="1" w:styleId="5220">
    <w:name w:val="Сетка таблицы522"/>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Сетка таблицы622"/>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0">
    <w:name w:val="Нет списка73"/>
    <w:next w:val="af2"/>
    <w:uiPriority w:val="99"/>
    <w:semiHidden/>
    <w:unhideWhenUsed/>
    <w:rsid w:val="00663B51"/>
  </w:style>
  <w:style w:type="numbering" w:customStyle="1" w:styleId="1530">
    <w:name w:val="Нет списка153"/>
    <w:next w:val="af2"/>
    <w:uiPriority w:val="99"/>
    <w:semiHidden/>
    <w:unhideWhenUsed/>
    <w:rsid w:val="00663B51"/>
  </w:style>
  <w:style w:type="table" w:customStyle="1" w:styleId="9210">
    <w:name w:val="Сетка таблицы921"/>
    <w:basedOn w:val="af1"/>
    <w:next w:val="afb"/>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3">
    <w:name w:val="Стиль нумерованный63"/>
    <w:rsid w:val="00663B51"/>
  </w:style>
  <w:style w:type="numbering" w:customStyle="1" w:styleId="1153">
    <w:name w:val="Нет списка1153"/>
    <w:next w:val="af2"/>
    <w:uiPriority w:val="99"/>
    <w:semiHidden/>
    <w:unhideWhenUsed/>
    <w:rsid w:val="00663B51"/>
  </w:style>
  <w:style w:type="table" w:customStyle="1" w:styleId="1322">
    <w:name w:val="Сетка таблицы132"/>
    <w:basedOn w:val="af1"/>
    <w:next w:val="afb"/>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Стиль нумерованный143"/>
    <w:rsid w:val="00663B51"/>
  </w:style>
  <w:style w:type="table" w:customStyle="1" w:styleId="2322">
    <w:name w:val="Сетка таблицы232"/>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
    <w:basedOn w:val="af1"/>
    <w:next w:val="afb"/>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0">
    <w:name w:val="Сетка таблицы432"/>
    <w:basedOn w:val="af1"/>
    <w:next w:val="afb"/>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30">
    <w:name w:val="Нет списка243"/>
    <w:next w:val="af2"/>
    <w:uiPriority w:val="99"/>
    <w:semiHidden/>
    <w:unhideWhenUsed/>
    <w:rsid w:val="00663B51"/>
  </w:style>
  <w:style w:type="numbering" w:customStyle="1" w:styleId="2431">
    <w:name w:val="Стиль нумерованный243"/>
    <w:rsid w:val="00663B51"/>
  </w:style>
  <w:style w:type="numbering" w:customStyle="1" w:styleId="343">
    <w:name w:val="Нет списка343"/>
    <w:next w:val="af2"/>
    <w:uiPriority w:val="99"/>
    <w:semiHidden/>
    <w:unhideWhenUsed/>
    <w:rsid w:val="00663B51"/>
  </w:style>
  <w:style w:type="table" w:customStyle="1" w:styleId="5320">
    <w:name w:val="Сетка таблицы532"/>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0">
    <w:name w:val="Сетка таблицы632"/>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1">
    <w:name w:val="Нет списка413"/>
    <w:next w:val="af2"/>
    <w:uiPriority w:val="99"/>
    <w:semiHidden/>
    <w:unhideWhenUsed/>
    <w:rsid w:val="00663B51"/>
  </w:style>
  <w:style w:type="table" w:customStyle="1" w:styleId="7120">
    <w:name w:val="Сетка таблицы712"/>
    <w:basedOn w:val="af1"/>
    <w:next w:val="afb"/>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2">
    <w:name w:val="Стиль нумерованный313"/>
    <w:rsid w:val="00663B51"/>
  </w:style>
  <w:style w:type="numbering" w:customStyle="1" w:styleId="1213">
    <w:name w:val="Нет списка1213"/>
    <w:next w:val="af2"/>
    <w:uiPriority w:val="99"/>
    <w:semiHidden/>
    <w:unhideWhenUsed/>
    <w:rsid w:val="00663B51"/>
  </w:style>
  <w:style w:type="table" w:customStyle="1" w:styleId="11122">
    <w:name w:val="Сетка таблицы1112"/>
    <w:basedOn w:val="af1"/>
    <w:next w:val="afb"/>
    <w:uiPriority w:val="5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Стиль нумерованный1113"/>
    <w:rsid w:val="00663B51"/>
  </w:style>
  <w:style w:type="table" w:customStyle="1" w:styleId="21122">
    <w:name w:val="Сетка таблицы2112"/>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
    <w:basedOn w:val="af1"/>
    <w:next w:val="afb"/>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20">
    <w:name w:val="Сетка таблицы4112"/>
    <w:basedOn w:val="af1"/>
    <w:next w:val="afb"/>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30">
    <w:name w:val="Нет списка2113"/>
    <w:next w:val="af2"/>
    <w:uiPriority w:val="99"/>
    <w:semiHidden/>
    <w:unhideWhenUsed/>
    <w:rsid w:val="00663B51"/>
  </w:style>
  <w:style w:type="numbering" w:customStyle="1" w:styleId="21131">
    <w:name w:val="Стиль нумерованный2113"/>
    <w:rsid w:val="00663B51"/>
  </w:style>
  <w:style w:type="numbering" w:customStyle="1" w:styleId="3113">
    <w:name w:val="Нет списка3113"/>
    <w:next w:val="af2"/>
    <w:uiPriority w:val="99"/>
    <w:semiHidden/>
    <w:unhideWhenUsed/>
    <w:rsid w:val="00663B51"/>
  </w:style>
  <w:style w:type="table" w:customStyle="1" w:styleId="51120">
    <w:name w:val="Сетка таблицы5112"/>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2">
    <w:name w:val="Стиль нумерованный73"/>
    <w:rsid w:val="00663B51"/>
  </w:style>
  <w:style w:type="numbering" w:customStyle="1" w:styleId="1531">
    <w:name w:val="Стиль нумерованный153"/>
    <w:rsid w:val="00663B51"/>
  </w:style>
  <w:style w:type="numbering" w:customStyle="1" w:styleId="253">
    <w:name w:val="Стиль нумерованный253"/>
    <w:rsid w:val="00663B51"/>
  </w:style>
  <w:style w:type="numbering" w:customStyle="1" w:styleId="830">
    <w:name w:val="Стиль нумерованный83"/>
    <w:rsid w:val="00663B51"/>
  </w:style>
  <w:style w:type="numbering" w:customStyle="1" w:styleId="163">
    <w:name w:val="Стиль нумерованный163"/>
    <w:rsid w:val="00663B51"/>
  </w:style>
  <w:style w:type="numbering" w:customStyle="1" w:styleId="263">
    <w:name w:val="Стиль нумерованный263"/>
    <w:rsid w:val="00663B51"/>
  </w:style>
  <w:style w:type="numbering" w:customStyle="1" w:styleId="930">
    <w:name w:val="Стиль нумерованный93"/>
    <w:rsid w:val="00663B51"/>
  </w:style>
  <w:style w:type="numbering" w:customStyle="1" w:styleId="173">
    <w:name w:val="Стиль нумерованный173"/>
    <w:rsid w:val="00663B51"/>
  </w:style>
  <w:style w:type="numbering" w:customStyle="1" w:styleId="273">
    <w:name w:val="Стиль нумерованный273"/>
    <w:rsid w:val="00663B51"/>
  </w:style>
  <w:style w:type="numbering" w:customStyle="1" w:styleId="1031">
    <w:name w:val="Стиль нумерованный1031"/>
    <w:rsid w:val="00663B51"/>
    <w:pPr>
      <w:numPr>
        <w:numId w:val="1"/>
      </w:numPr>
    </w:pPr>
  </w:style>
  <w:style w:type="numbering" w:customStyle="1" w:styleId="183">
    <w:name w:val="Стиль нумерованный183"/>
    <w:rsid w:val="00663B51"/>
    <w:pPr>
      <w:numPr>
        <w:numId w:val="7"/>
      </w:numPr>
    </w:pPr>
  </w:style>
  <w:style w:type="numbering" w:customStyle="1" w:styleId="283">
    <w:name w:val="Стиль нумерованный283"/>
    <w:rsid w:val="00663B51"/>
    <w:pPr>
      <w:numPr>
        <w:numId w:val="8"/>
      </w:numPr>
    </w:pPr>
  </w:style>
  <w:style w:type="numbering" w:customStyle="1" w:styleId="831">
    <w:name w:val="Нет списка83"/>
    <w:next w:val="af2"/>
    <w:uiPriority w:val="99"/>
    <w:semiHidden/>
    <w:unhideWhenUsed/>
    <w:rsid w:val="00663B51"/>
  </w:style>
  <w:style w:type="numbering" w:customStyle="1" w:styleId="1630">
    <w:name w:val="Нет списка163"/>
    <w:next w:val="af2"/>
    <w:uiPriority w:val="99"/>
    <w:semiHidden/>
    <w:unhideWhenUsed/>
    <w:rsid w:val="00663B51"/>
  </w:style>
  <w:style w:type="table" w:customStyle="1" w:styleId="1020">
    <w:name w:val="Сетка таблицы102"/>
    <w:basedOn w:val="af1"/>
    <w:next w:val="afb"/>
    <w:uiPriority w:val="39"/>
    <w:rsid w:val="00663B5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Стиль нумерованный193"/>
    <w:rsid w:val="00663B51"/>
    <w:pPr>
      <w:numPr>
        <w:numId w:val="4"/>
      </w:numPr>
    </w:pPr>
  </w:style>
  <w:style w:type="numbering" w:customStyle="1" w:styleId="1163">
    <w:name w:val="Нет списка1163"/>
    <w:next w:val="af2"/>
    <w:uiPriority w:val="99"/>
    <w:semiHidden/>
    <w:unhideWhenUsed/>
    <w:rsid w:val="00663B51"/>
  </w:style>
  <w:style w:type="numbering" w:customStyle="1" w:styleId="1103">
    <w:name w:val="Стиль нумерованный1103"/>
    <w:rsid w:val="00663B51"/>
    <w:pPr>
      <w:numPr>
        <w:numId w:val="5"/>
      </w:numPr>
    </w:pPr>
  </w:style>
  <w:style w:type="table" w:customStyle="1" w:styleId="2422">
    <w:name w:val="Сетка таблицы242"/>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f1"/>
    <w:next w:val="afb"/>
    <w:uiPriority w:val="59"/>
    <w:rsid w:val="00663B51"/>
    <w:pPr>
      <w:spacing w:after="0" w:line="240" w:lineRule="auto"/>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0">
    <w:name w:val="Сетка таблицы442"/>
    <w:basedOn w:val="af1"/>
    <w:next w:val="afb"/>
    <w:uiPriority w:val="59"/>
    <w:rsid w:val="00663B5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30">
    <w:name w:val="Нет списка253"/>
    <w:next w:val="af2"/>
    <w:uiPriority w:val="99"/>
    <w:semiHidden/>
    <w:unhideWhenUsed/>
    <w:rsid w:val="00663B51"/>
  </w:style>
  <w:style w:type="numbering" w:customStyle="1" w:styleId="293">
    <w:name w:val="Стиль нумерованный293"/>
    <w:rsid w:val="00663B51"/>
    <w:pPr>
      <w:numPr>
        <w:numId w:val="6"/>
      </w:numPr>
    </w:pPr>
  </w:style>
  <w:style w:type="numbering" w:customStyle="1" w:styleId="3530">
    <w:name w:val="Нет списка353"/>
    <w:next w:val="af2"/>
    <w:uiPriority w:val="99"/>
    <w:semiHidden/>
    <w:unhideWhenUsed/>
    <w:rsid w:val="00663B51"/>
  </w:style>
  <w:style w:type="table" w:customStyle="1" w:styleId="542">
    <w:name w:val="Сетка таблицы542"/>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f1"/>
    <w:next w:val="afb"/>
    <w:uiPriority w:val="39"/>
    <w:rsid w:val="00663B5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
    <w:basedOn w:val="af1"/>
    <w:next w:val="afb"/>
    <w:uiPriority w:val="59"/>
    <w:rsid w:val="00663B5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
    <w:name w:val="Нет списка92"/>
    <w:next w:val="af2"/>
    <w:uiPriority w:val="99"/>
    <w:semiHidden/>
    <w:unhideWhenUsed/>
    <w:rsid w:val="00663B51"/>
  </w:style>
  <w:style w:type="numbering" w:customStyle="1" w:styleId="1721">
    <w:name w:val="Нет списка172"/>
    <w:next w:val="af2"/>
    <w:uiPriority w:val="99"/>
    <w:semiHidden/>
    <w:unhideWhenUsed/>
    <w:rsid w:val="00663B51"/>
  </w:style>
  <w:style w:type="numbering" w:customStyle="1" w:styleId="11720">
    <w:name w:val="Нет списка1172"/>
    <w:next w:val="af2"/>
    <w:uiPriority w:val="99"/>
    <w:semiHidden/>
    <w:unhideWhenUsed/>
    <w:rsid w:val="00663B51"/>
  </w:style>
  <w:style w:type="numbering" w:customStyle="1" w:styleId="11113">
    <w:name w:val="Нет списка11113"/>
    <w:next w:val="af2"/>
    <w:uiPriority w:val="99"/>
    <w:semiHidden/>
    <w:unhideWhenUsed/>
    <w:rsid w:val="00663B51"/>
  </w:style>
  <w:style w:type="numbering" w:customStyle="1" w:styleId="202">
    <w:name w:val="Стиль нумерованный202"/>
    <w:rsid w:val="00663B51"/>
  </w:style>
  <w:style w:type="numbering" w:customStyle="1" w:styleId="111112">
    <w:name w:val="Нет списка111112"/>
    <w:next w:val="af2"/>
    <w:uiPriority w:val="99"/>
    <w:semiHidden/>
    <w:unhideWhenUsed/>
    <w:rsid w:val="00663B51"/>
  </w:style>
  <w:style w:type="numbering" w:customStyle="1" w:styleId="11220">
    <w:name w:val="Стиль нумерованный1122"/>
    <w:rsid w:val="00663B51"/>
  </w:style>
  <w:style w:type="numbering" w:customStyle="1" w:styleId="2621">
    <w:name w:val="Нет списка262"/>
    <w:next w:val="af2"/>
    <w:uiPriority w:val="99"/>
    <w:semiHidden/>
    <w:unhideWhenUsed/>
    <w:rsid w:val="00663B51"/>
  </w:style>
  <w:style w:type="numbering" w:customStyle="1" w:styleId="2102">
    <w:name w:val="Стиль нумерованный2102"/>
    <w:rsid w:val="00663B51"/>
  </w:style>
  <w:style w:type="numbering" w:customStyle="1" w:styleId="3620">
    <w:name w:val="Нет списка362"/>
    <w:next w:val="af2"/>
    <w:uiPriority w:val="99"/>
    <w:semiHidden/>
    <w:unhideWhenUsed/>
    <w:rsid w:val="00663B51"/>
  </w:style>
  <w:style w:type="numbering" w:customStyle="1" w:styleId="4221">
    <w:name w:val="Нет списка422"/>
    <w:next w:val="af2"/>
    <w:uiPriority w:val="99"/>
    <w:semiHidden/>
    <w:unhideWhenUsed/>
    <w:rsid w:val="00663B51"/>
  </w:style>
  <w:style w:type="numbering" w:customStyle="1" w:styleId="12220">
    <w:name w:val="Нет списка1222"/>
    <w:next w:val="af2"/>
    <w:uiPriority w:val="99"/>
    <w:semiHidden/>
    <w:unhideWhenUsed/>
    <w:rsid w:val="00663B51"/>
  </w:style>
  <w:style w:type="numbering" w:customStyle="1" w:styleId="3222">
    <w:name w:val="Стиль нумерованный322"/>
    <w:rsid w:val="00663B51"/>
  </w:style>
  <w:style w:type="numbering" w:customStyle="1" w:styleId="11212">
    <w:name w:val="Нет списка11212"/>
    <w:next w:val="af2"/>
    <w:uiPriority w:val="99"/>
    <w:semiHidden/>
    <w:unhideWhenUsed/>
    <w:rsid w:val="00663B51"/>
  </w:style>
  <w:style w:type="numbering" w:customStyle="1" w:styleId="11320">
    <w:name w:val="Стиль нумерованный1132"/>
    <w:rsid w:val="00663B51"/>
  </w:style>
  <w:style w:type="numbering" w:customStyle="1" w:styleId="21220">
    <w:name w:val="Нет списка2122"/>
    <w:next w:val="af2"/>
    <w:uiPriority w:val="99"/>
    <w:semiHidden/>
    <w:unhideWhenUsed/>
    <w:rsid w:val="00663B51"/>
  </w:style>
  <w:style w:type="numbering" w:customStyle="1" w:styleId="21221">
    <w:name w:val="Стиль нумерованный2122"/>
    <w:rsid w:val="00663B51"/>
  </w:style>
  <w:style w:type="numbering" w:customStyle="1" w:styleId="31220">
    <w:name w:val="Нет списка3122"/>
    <w:next w:val="af2"/>
    <w:uiPriority w:val="99"/>
    <w:semiHidden/>
    <w:unhideWhenUsed/>
    <w:rsid w:val="00663B51"/>
  </w:style>
  <w:style w:type="numbering" w:customStyle="1" w:styleId="5121">
    <w:name w:val="Нет списка512"/>
    <w:next w:val="af2"/>
    <w:uiPriority w:val="99"/>
    <w:semiHidden/>
    <w:unhideWhenUsed/>
    <w:rsid w:val="00663B51"/>
  </w:style>
  <w:style w:type="numbering" w:customStyle="1" w:styleId="13120">
    <w:name w:val="Нет списка1312"/>
    <w:next w:val="af2"/>
    <w:uiPriority w:val="99"/>
    <w:semiHidden/>
    <w:unhideWhenUsed/>
    <w:rsid w:val="00663B51"/>
  </w:style>
  <w:style w:type="numbering" w:customStyle="1" w:styleId="4122">
    <w:name w:val="Стиль нумерованный412"/>
    <w:rsid w:val="00663B51"/>
  </w:style>
  <w:style w:type="numbering" w:customStyle="1" w:styleId="11312">
    <w:name w:val="Нет списка11312"/>
    <w:next w:val="af2"/>
    <w:uiPriority w:val="99"/>
    <w:semiHidden/>
    <w:unhideWhenUsed/>
    <w:rsid w:val="00663B51"/>
  </w:style>
  <w:style w:type="numbering" w:customStyle="1" w:styleId="12121">
    <w:name w:val="Стиль нумерованный1212"/>
    <w:rsid w:val="00663B51"/>
  </w:style>
  <w:style w:type="numbering" w:customStyle="1" w:styleId="22120">
    <w:name w:val="Нет списка2212"/>
    <w:next w:val="af2"/>
    <w:uiPriority w:val="99"/>
    <w:semiHidden/>
    <w:unhideWhenUsed/>
    <w:rsid w:val="00663B51"/>
  </w:style>
  <w:style w:type="numbering" w:customStyle="1" w:styleId="22121">
    <w:name w:val="Стиль нумерованный2212"/>
    <w:rsid w:val="00663B51"/>
  </w:style>
  <w:style w:type="numbering" w:customStyle="1" w:styleId="32120">
    <w:name w:val="Нет списка3212"/>
    <w:next w:val="af2"/>
    <w:uiPriority w:val="99"/>
    <w:semiHidden/>
    <w:unhideWhenUsed/>
    <w:rsid w:val="00663B51"/>
  </w:style>
  <w:style w:type="numbering" w:customStyle="1" w:styleId="6121">
    <w:name w:val="Нет списка612"/>
    <w:next w:val="af2"/>
    <w:uiPriority w:val="99"/>
    <w:semiHidden/>
    <w:unhideWhenUsed/>
    <w:rsid w:val="00663B51"/>
  </w:style>
  <w:style w:type="numbering" w:customStyle="1" w:styleId="14120">
    <w:name w:val="Нет списка1412"/>
    <w:next w:val="af2"/>
    <w:uiPriority w:val="99"/>
    <w:semiHidden/>
    <w:unhideWhenUsed/>
    <w:rsid w:val="00663B51"/>
  </w:style>
  <w:style w:type="numbering" w:customStyle="1" w:styleId="5122">
    <w:name w:val="Стиль нумерованный512"/>
    <w:rsid w:val="00663B51"/>
  </w:style>
  <w:style w:type="numbering" w:customStyle="1" w:styleId="11412">
    <w:name w:val="Нет списка11412"/>
    <w:next w:val="af2"/>
    <w:uiPriority w:val="99"/>
    <w:semiHidden/>
    <w:unhideWhenUsed/>
    <w:rsid w:val="00663B51"/>
  </w:style>
  <w:style w:type="numbering" w:customStyle="1" w:styleId="13121">
    <w:name w:val="Стиль нумерованный1312"/>
    <w:rsid w:val="00663B51"/>
  </w:style>
  <w:style w:type="numbering" w:customStyle="1" w:styleId="23120">
    <w:name w:val="Нет списка2312"/>
    <w:next w:val="af2"/>
    <w:uiPriority w:val="99"/>
    <w:semiHidden/>
    <w:unhideWhenUsed/>
    <w:rsid w:val="00663B51"/>
  </w:style>
  <w:style w:type="numbering" w:customStyle="1" w:styleId="23121">
    <w:name w:val="Стиль нумерованный2312"/>
    <w:rsid w:val="00663B51"/>
  </w:style>
  <w:style w:type="numbering" w:customStyle="1" w:styleId="3312">
    <w:name w:val="Нет списка3312"/>
    <w:next w:val="af2"/>
    <w:uiPriority w:val="99"/>
    <w:semiHidden/>
    <w:unhideWhenUsed/>
    <w:rsid w:val="00663B51"/>
  </w:style>
  <w:style w:type="numbering" w:customStyle="1" w:styleId="7121">
    <w:name w:val="Нет списка712"/>
    <w:next w:val="af2"/>
    <w:uiPriority w:val="99"/>
    <w:semiHidden/>
    <w:unhideWhenUsed/>
    <w:rsid w:val="00663B51"/>
  </w:style>
  <w:style w:type="numbering" w:customStyle="1" w:styleId="1512">
    <w:name w:val="Нет списка1512"/>
    <w:next w:val="af2"/>
    <w:uiPriority w:val="99"/>
    <w:semiHidden/>
    <w:unhideWhenUsed/>
    <w:rsid w:val="00663B51"/>
  </w:style>
  <w:style w:type="numbering" w:customStyle="1" w:styleId="6122">
    <w:name w:val="Стиль нумерованный612"/>
    <w:rsid w:val="00663B51"/>
  </w:style>
  <w:style w:type="numbering" w:customStyle="1" w:styleId="11512">
    <w:name w:val="Нет списка11512"/>
    <w:next w:val="af2"/>
    <w:uiPriority w:val="99"/>
    <w:semiHidden/>
    <w:unhideWhenUsed/>
    <w:rsid w:val="00663B51"/>
  </w:style>
  <w:style w:type="numbering" w:customStyle="1" w:styleId="14121">
    <w:name w:val="Стиль нумерованный1412"/>
    <w:rsid w:val="00663B51"/>
  </w:style>
  <w:style w:type="numbering" w:customStyle="1" w:styleId="24120">
    <w:name w:val="Нет списка2412"/>
    <w:next w:val="af2"/>
    <w:uiPriority w:val="99"/>
    <w:semiHidden/>
    <w:unhideWhenUsed/>
    <w:rsid w:val="00663B51"/>
  </w:style>
  <w:style w:type="numbering" w:customStyle="1" w:styleId="24121">
    <w:name w:val="Стиль нумерованный2412"/>
    <w:rsid w:val="00663B51"/>
  </w:style>
  <w:style w:type="numbering" w:customStyle="1" w:styleId="3412">
    <w:name w:val="Нет списка3412"/>
    <w:next w:val="af2"/>
    <w:uiPriority w:val="99"/>
    <w:semiHidden/>
    <w:unhideWhenUsed/>
    <w:rsid w:val="00663B51"/>
  </w:style>
  <w:style w:type="numbering" w:customStyle="1" w:styleId="41121">
    <w:name w:val="Нет списка4112"/>
    <w:next w:val="af2"/>
    <w:uiPriority w:val="99"/>
    <w:semiHidden/>
    <w:unhideWhenUsed/>
    <w:rsid w:val="00663B51"/>
  </w:style>
  <w:style w:type="numbering" w:customStyle="1" w:styleId="31122">
    <w:name w:val="Стиль нумерованный3112"/>
    <w:rsid w:val="00663B51"/>
  </w:style>
  <w:style w:type="numbering" w:customStyle="1" w:styleId="121120">
    <w:name w:val="Нет списка12112"/>
    <w:next w:val="af2"/>
    <w:uiPriority w:val="99"/>
    <w:semiHidden/>
    <w:unhideWhenUsed/>
    <w:rsid w:val="00663B51"/>
  </w:style>
  <w:style w:type="numbering" w:customStyle="1" w:styleId="111121">
    <w:name w:val="Стиль нумерованный11112"/>
    <w:rsid w:val="00663B51"/>
  </w:style>
  <w:style w:type="numbering" w:customStyle="1" w:styleId="211120">
    <w:name w:val="Нет списка21112"/>
    <w:next w:val="af2"/>
    <w:uiPriority w:val="99"/>
    <w:semiHidden/>
    <w:unhideWhenUsed/>
    <w:rsid w:val="00663B51"/>
  </w:style>
  <w:style w:type="numbering" w:customStyle="1" w:styleId="211121">
    <w:name w:val="Стиль нумерованный21112"/>
    <w:rsid w:val="00663B51"/>
  </w:style>
  <w:style w:type="numbering" w:customStyle="1" w:styleId="311120">
    <w:name w:val="Нет списка31112"/>
    <w:next w:val="af2"/>
    <w:uiPriority w:val="99"/>
    <w:semiHidden/>
    <w:unhideWhenUsed/>
    <w:rsid w:val="00663B51"/>
  </w:style>
  <w:style w:type="numbering" w:customStyle="1" w:styleId="7122">
    <w:name w:val="Стиль нумерованный712"/>
    <w:rsid w:val="00663B51"/>
  </w:style>
  <w:style w:type="numbering" w:customStyle="1" w:styleId="15120">
    <w:name w:val="Стиль нумерованный1512"/>
    <w:rsid w:val="00663B51"/>
  </w:style>
  <w:style w:type="numbering" w:customStyle="1" w:styleId="2512">
    <w:name w:val="Стиль нумерованный2512"/>
    <w:rsid w:val="00663B51"/>
  </w:style>
  <w:style w:type="numbering" w:customStyle="1" w:styleId="8120">
    <w:name w:val="Стиль нумерованный812"/>
    <w:rsid w:val="00663B51"/>
  </w:style>
  <w:style w:type="numbering" w:customStyle="1" w:styleId="1612">
    <w:name w:val="Стиль нумерованный1612"/>
    <w:rsid w:val="00663B51"/>
  </w:style>
  <w:style w:type="numbering" w:customStyle="1" w:styleId="26120">
    <w:name w:val="Стиль нумерованный2612"/>
    <w:rsid w:val="00663B51"/>
  </w:style>
  <w:style w:type="numbering" w:customStyle="1" w:styleId="9120">
    <w:name w:val="Стиль нумерованный912"/>
    <w:rsid w:val="00663B51"/>
  </w:style>
  <w:style w:type="numbering" w:customStyle="1" w:styleId="17120">
    <w:name w:val="Стиль нумерованный1712"/>
    <w:rsid w:val="00663B51"/>
  </w:style>
  <w:style w:type="numbering" w:customStyle="1" w:styleId="2712">
    <w:name w:val="Стиль нумерованный2712"/>
    <w:rsid w:val="00663B51"/>
  </w:style>
  <w:style w:type="numbering" w:customStyle="1" w:styleId="1012">
    <w:name w:val="Стиль нумерованный1012"/>
    <w:rsid w:val="00663B51"/>
  </w:style>
  <w:style w:type="numbering" w:customStyle="1" w:styleId="18120">
    <w:name w:val="Стиль нумерованный1812"/>
    <w:rsid w:val="00663B51"/>
  </w:style>
  <w:style w:type="numbering" w:customStyle="1" w:styleId="2812">
    <w:name w:val="Стиль нумерованный2812"/>
    <w:rsid w:val="00663B51"/>
  </w:style>
  <w:style w:type="numbering" w:customStyle="1" w:styleId="8121">
    <w:name w:val="Нет списка812"/>
    <w:next w:val="af2"/>
    <w:uiPriority w:val="99"/>
    <w:semiHidden/>
    <w:unhideWhenUsed/>
    <w:rsid w:val="00663B51"/>
  </w:style>
  <w:style w:type="numbering" w:customStyle="1" w:styleId="16120">
    <w:name w:val="Нет списка1612"/>
    <w:next w:val="af2"/>
    <w:uiPriority w:val="99"/>
    <w:semiHidden/>
    <w:unhideWhenUsed/>
    <w:rsid w:val="00663B51"/>
  </w:style>
  <w:style w:type="numbering" w:customStyle="1" w:styleId="1912">
    <w:name w:val="Стиль нумерованный1912"/>
    <w:rsid w:val="00663B51"/>
  </w:style>
  <w:style w:type="numbering" w:customStyle="1" w:styleId="11612">
    <w:name w:val="Нет списка11612"/>
    <w:next w:val="af2"/>
    <w:uiPriority w:val="99"/>
    <w:semiHidden/>
    <w:unhideWhenUsed/>
    <w:rsid w:val="00663B51"/>
  </w:style>
  <w:style w:type="numbering" w:customStyle="1" w:styleId="11012">
    <w:name w:val="Стиль нумерованный11012"/>
    <w:rsid w:val="00663B51"/>
  </w:style>
  <w:style w:type="numbering" w:customStyle="1" w:styleId="25120">
    <w:name w:val="Нет списка2512"/>
    <w:next w:val="af2"/>
    <w:uiPriority w:val="99"/>
    <w:semiHidden/>
    <w:unhideWhenUsed/>
    <w:rsid w:val="00663B51"/>
  </w:style>
  <w:style w:type="numbering" w:customStyle="1" w:styleId="2912">
    <w:name w:val="Стиль нумерованный2912"/>
    <w:rsid w:val="00663B51"/>
  </w:style>
  <w:style w:type="numbering" w:customStyle="1" w:styleId="3512">
    <w:name w:val="Нет списка3512"/>
    <w:next w:val="af2"/>
    <w:uiPriority w:val="99"/>
    <w:semiHidden/>
    <w:unhideWhenUsed/>
    <w:rsid w:val="00663B51"/>
  </w:style>
  <w:style w:type="table" w:customStyle="1" w:styleId="1613">
    <w:name w:val="Сетка таблицы161"/>
    <w:basedOn w:val="af1"/>
    <w:next w:val="afb"/>
    <w:uiPriority w:val="59"/>
    <w:rsid w:val="00663B5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1">
    <w:name w:val="Стиль нумерованный1921"/>
    <w:rsid w:val="00663B51"/>
  </w:style>
  <w:style w:type="table" w:customStyle="1" w:styleId="2513">
    <w:name w:val="Сетка таблицы251"/>
    <w:basedOn w:val="af1"/>
    <w:next w:val="afb"/>
    <w:uiPriority w:val="59"/>
    <w:rsid w:val="00663B5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
    <w:basedOn w:val="af1"/>
    <w:next w:val="afb"/>
    <w:uiPriority w:val="59"/>
    <w:rsid w:val="00663B5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
    <w:basedOn w:val="af1"/>
    <w:next w:val="afb"/>
    <w:uiPriority w:val="59"/>
    <w:rsid w:val="00663B5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2">
    <w:name w:val="СтильСН"/>
    <w:uiPriority w:val="99"/>
    <w:rsid w:val="004B54DA"/>
    <w:pPr>
      <w:numPr>
        <w:numId w:val="28"/>
      </w:numPr>
    </w:pPr>
  </w:style>
  <w:style w:type="table" w:customStyle="1" w:styleId="2522">
    <w:name w:val="Сетка таблицы252"/>
    <w:basedOn w:val="af1"/>
    <w:next w:val="afb"/>
    <w:uiPriority w:val="39"/>
    <w:rsid w:val="00DB7A5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
    <w:name w:val="Сетка таблицы2511"/>
    <w:basedOn w:val="af1"/>
    <w:next w:val="afb"/>
    <w:uiPriority w:val="59"/>
    <w:rsid w:val="00DB7A5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1"/>
    <w:next w:val="afb"/>
    <w:uiPriority w:val="59"/>
    <w:rsid w:val="00430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1"/>
    <w:next w:val="afb"/>
    <w:uiPriority w:val="59"/>
    <w:rsid w:val="00D43D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
    <w:basedOn w:val="af1"/>
    <w:next w:val="afb"/>
    <w:rsid w:val="0083351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Сетка таблицы115"/>
    <w:basedOn w:val="af1"/>
    <w:next w:val="afb"/>
    <w:rsid w:val="00505C0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f1"/>
    <w:next w:val="afb"/>
    <w:uiPriority w:val="59"/>
    <w:rsid w:val="005E57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0">
    <w:name w:val="Сетка таблицы104"/>
    <w:basedOn w:val="af1"/>
    <w:next w:val="afb"/>
    <w:uiPriority w:val="59"/>
    <w:rsid w:val="00C674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3">
    <w:name w:val="Нет списка20"/>
    <w:next w:val="af2"/>
    <w:uiPriority w:val="99"/>
    <w:semiHidden/>
    <w:unhideWhenUsed/>
    <w:rsid w:val="00092A18"/>
  </w:style>
  <w:style w:type="table" w:customStyle="1" w:styleId="300">
    <w:name w:val="Сетка таблицы30"/>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етка таблицы210"/>
    <w:basedOn w:val="af1"/>
    <w:next w:val="afb"/>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4">
    <w:name w:val="Сетка таблицы116"/>
    <w:basedOn w:val="af1"/>
    <w:next w:val="afb"/>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f1"/>
    <w:next w:val="afb"/>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f1"/>
    <w:next w:val="afb"/>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70">
    <w:name w:val="Сетка таблицы57"/>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4"/>
    <w:basedOn w:val="af1"/>
    <w:next w:val="afb"/>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
    <w:name w:val="Сетка таблицы67"/>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f1"/>
    <w:next w:val="afb"/>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0">
    <w:name w:val="Сетка таблицы75"/>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f2"/>
    <w:uiPriority w:val="99"/>
    <w:semiHidden/>
    <w:unhideWhenUsed/>
    <w:rsid w:val="00092A18"/>
  </w:style>
  <w:style w:type="table" w:customStyle="1" w:styleId="940">
    <w:name w:val="Сетка таблицы94"/>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1"/>
    <w:next w:val="afb"/>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3">
    <w:name w:val="Сетка таблицы117"/>
    <w:basedOn w:val="af1"/>
    <w:next w:val="afb"/>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
    <w:basedOn w:val="af1"/>
    <w:next w:val="afb"/>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Сетка таблицы433"/>
    <w:basedOn w:val="af1"/>
    <w:next w:val="afb"/>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
    <w:name w:val="Сетка таблицы514"/>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f2"/>
    <w:uiPriority w:val="99"/>
    <w:semiHidden/>
    <w:unhideWhenUsed/>
    <w:rsid w:val="00092A18"/>
  </w:style>
  <w:style w:type="table" w:customStyle="1" w:styleId="614">
    <w:name w:val="Сетка таблицы614"/>
    <w:basedOn w:val="af1"/>
    <w:next w:val="afb"/>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30">
    <w:name w:val="Сетка таблицы713"/>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812"/>
    <w:basedOn w:val="af1"/>
    <w:next w:val="afb"/>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5">
    <w:name w:val="Сетка таблицы105"/>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5">
    <w:name w:val="Нет списка29"/>
    <w:next w:val="af2"/>
    <w:uiPriority w:val="99"/>
    <w:semiHidden/>
    <w:unhideWhenUsed/>
    <w:rsid w:val="00092A18"/>
  </w:style>
  <w:style w:type="table" w:customStyle="1" w:styleId="1232">
    <w:name w:val="Сетка таблицы123"/>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
    <w:basedOn w:val="af1"/>
    <w:next w:val="afb"/>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
    <w:name w:val="Сетка таблицы133"/>
    <w:basedOn w:val="af1"/>
    <w:next w:val="afb"/>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
    <w:basedOn w:val="af1"/>
    <w:next w:val="afb"/>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Сетка таблицы443"/>
    <w:basedOn w:val="af1"/>
    <w:next w:val="afb"/>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3">
    <w:name w:val="Сетка таблицы533"/>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Нет списка125"/>
    <w:next w:val="af2"/>
    <w:uiPriority w:val="99"/>
    <w:semiHidden/>
    <w:unhideWhenUsed/>
    <w:rsid w:val="00092A18"/>
  </w:style>
  <w:style w:type="table" w:customStyle="1" w:styleId="6230">
    <w:name w:val="Сетка таблицы623"/>
    <w:basedOn w:val="af1"/>
    <w:next w:val="afb"/>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20">
    <w:name w:val="Сетка таблицы722"/>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822"/>
    <w:basedOn w:val="af1"/>
    <w:next w:val="afb"/>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21">
    <w:name w:val="Сетка таблицы912"/>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f2"/>
    <w:uiPriority w:val="99"/>
    <w:semiHidden/>
    <w:unhideWhenUsed/>
    <w:rsid w:val="00092A18"/>
  </w:style>
  <w:style w:type="table" w:customStyle="1" w:styleId="1432">
    <w:name w:val="Сетка таблицы143"/>
    <w:basedOn w:val="af1"/>
    <w:next w:val="afb"/>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2">
    <w:name w:val="Нет списка45"/>
    <w:next w:val="af2"/>
    <w:uiPriority w:val="99"/>
    <w:semiHidden/>
    <w:unhideWhenUsed/>
    <w:rsid w:val="00092A18"/>
  </w:style>
  <w:style w:type="table" w:customStyle="1" w:styleId="1532">
    <w:name w:val="Сетка таблицы153"/>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
    <w:basedOn w:val="af1"/>
    <w:next w:val="afb"/>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2">
    <w:name w:val="Сетка таблицы162"/>
    <w:basedOn w:val="af1"/>
    <w:next w:val="afb"/>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Сетка таблицы333"/>
    <w:basedOn w:val="af1"/>
    <w:next w:val="afb"/>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f1"/>
    <w:next w:val="afb"/>
    <w:uiPriority w:val="59"/>
    <w:rsid w:val="00092A18"/>
    <w:pPr>
      <w:spacing w:after="0" w:line="240" w:lineRule="auto"/>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3">
    <w:name w:val="Сетка таблицы543"/>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4"/>
    <w:next w:val="af2"/>
    <w:uiPriority w:val="99"/>
    <w:semiHidden/>
    <w:unhideWhenUsed/>
    <w:rsid w:val="00092A18"/>
  </w:style>
  <w:style w:type="table" w:customStyle="1" w:styleId="6330">
    <w:name w:val="Сетка таблицы633"/>
    <w:basedOn w:val="af1"/>
    <w:next w:val="afb"/>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20">
    <w:name w:val="Сетка таблицы732"/>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0">
    <w:name w:val="Сетка таблицы831"/>
    <w:basedOn w:val="af1"/>
    <w:next w:val="afb"/>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20">
    <w:name w:val="Сетка таблицы922"/>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0">
    <w:name w:val="Сетка таблицы192"/>
    <w:basedOn w:val="af1"/>
    <w:next w:val="afb"/>
    <w:uiPriority w:val="59"/>
    <w:rsid w:val="00092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0">
    <w:name w:val="Нет списка54"/>
    <w:next w:val="af2"/>
    <w:semiHidden/>
    <w:rsid w:val="00092A18"/>
  </w:style>
  <w:style w:type="table" w:customStyle="1" w:styleId="2020">
    <w:name w:val="Сетка таблицы202"/>
    <w:basedOn w:val="af1"/>
    <w:next w:val="afb"/>
    <w:rsid w:val="00092A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f1"/>
    <w:next w:val="afb"/>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32">
    <w:name w:val="Сетка таблицы243"/>
    <w:basedOn w:val="af1"/>
    <w:next w:val="afb"/>
    <w:uiPriority w:val="59"/>
    <w:rsid w:val="00092A1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092A18"/>
    <w:pPr>
      <w:widowControl w:val="0"/>
      <w:spacing w:after="0" w:line="240" w:lineRule="auto"/>
    </w:pPr>
    <w:rPr>
      <w:rFonts w:eastAsia="Calibri"/>
      <w:lang w:val="en-US" w:eastAsia="en-US"/>
    </w:rPr>
    <w:tblPr>
      <w:tblInd w:w="0" w:type="dxa"/>
      <w:tblCellMar>
        <w:top w:w="0" w:type="dxa"/>
        <w:left w:w="0" w:type="dxa"/>
        <w:bottom w:w="0" w:type="dxa"/>
        <w:right w:w="0" w:type="dxa"/>
      </w:tblCellMar>
    </w:tblPr>
  </w:style>
  <w:style w:type="table" w:customStyle="1" w:styleId="2531">
    <w:name w:val="Сетка таблицы253"/>
    <w:basedOn w:val="af1"/>
    <w:next w:val="afb"/>
    <w:uiPriority w:val="59"/>
    <w:rsid w:val="00092A1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2">
    <w:name w:val="Текстовка"/>
    <w:uiPriority w:val="99"/>
    <w:rsid w:val="00092A18"/>
    <w:pPr>
      <w:suppressAutoHyphens/>
      <w:spacing w:after="0" w:line="240" w:lineRule="auto"/>
      <w:ind w:firstLine="851"/>
      <w:jc w:val="both"/>
    </w:pPr>
    <w:rPr>
      <w:rFonts w:ascii="Times New Roman" w:eastAsia="Arial" w:hAnsi="Times New Roman" w:cs="Times New Roman"/>
      <w:sz w:val="28"/>
      <w:szCs w:val="20"/>
      <w:lang w:eastAsia="ar-SA"/>
    </w:rPr>
  </w:style>
  <w:style w:type="paragraph" w:customStyle="1" w:styleId="a00">
    <w:name w:val="a0"/>
    <w:basedOn w:val="af"/>
    <w:rsid w:val="0096094A"/>
    <w:pPr>
      <w:spacing w:before="100" w:beforeAutospacing="1" w:after="100" w:afterAutospacing="1"/>
    </w:pPr>
    <w:rPr>
      <w:rFonts w:eastAsia="Times New Roman" w:cs="Times New Roman"/>
      <w:sz w:val="24"/>
      <w:szCs w:val="24"/>
    </w:rPr>
  </w:style>
  <w:style w:type="character" w:customStyle="1" w:styleId="bold">
    <w:name w:val="bold"/>
    <w:basedOn w:val="af0"/>
    <w:rsid w:val="004A696E"/>
  </w:style>
  <w:style w:type="paragraph" w:customStyle="1" w:styleId="headertext">
    <w:name w:val="headertext"/>
    <w:basedOn w:val="af"/>
    <w:qFormat/>
    <w:rsid w:val="008451B2"/>
    <w:pPr>
      <w:spacing w:before="100" w:beforeAutospacing="1" w:after="100" w:afterAutospacing="1"/>
    </w:pPr>
    <w:rPr>
      <w:rFonts w:eastAsia="Times New Roman" w:cs="Times New Roman"/>
      <w:sz w:val="24"/>
      <w:szCs w:val="24"/>
    </w:rPr>
  </w:style>
  <w:style w:type="paragraph" w:customStyle="1" w:styleId="0101">
    <w:name w:val="0101"/>
    <w:basedOn w:val="af"/>
    <w:uiPriority w:val="99"/>
    <w:semiHidden/>
    <w:qFormat/>
    <w:rsid w:val="00F418F8"/>
    <w:pPr>
      <w:keepLines/>
      <w:jc w:val="center"/>
    </w:pPr>
    <w:rPr>
      <w:rFonts w:eastAsia="Times New Roman" w:cs="Times New Roman"/>
      <w:b/>
      <w:caps/>
      <w:szCs w:val="24"/>
    </w:rPr>
  </w:style>
  <w:style w:type="paragraph" w:customStyle="1" w:styleId="2ff">
    <w:name w:val="2"/>
    <w:basedOn w:val="af"/>
    <w:uiPriority w:val="99"/>
    <w:qFormat/>
    <w:rsid w:val="00C63C96"/>
    <w:pPr>
      <w:spacing w:before="100" w:beforeAutospacing="1" w:after="100" w:afterAutospacing="1"/>
      <w:jc w:val="left"/>
    </w:pPr>
    <w:rPr>
      <w:rFonts w:eastAsia="Times New Roman" w:cs="Times New Roman"/>
      <w:sz w:val="24"/>
      <w:szCs w:val="24"/>
    </w:rPr>
  </w:style>
  <w:style w:type="paragraph" w:customStyle="1" w:styleId="3f7">
    <w:name w:val="3_подпись"/>
    <w:basedOn w:val="af"/>
    <w:uiPriority w:val="99"/>
    <w:semiHidden/>
    <w:qFormat/>
    <w:rsid w:val="00F261B5"/>
    <w:pPr>
      <w:tabs>
        <w:tab w:val="right" w:pos="9639"/>
      </w:tabs>
      <w:jc w:val="left"/>
    </w:pPr>
    <w:rPr>
      <w:rFonts w:eastAsia="Times New Roman" w:cs="Times New Roman"/>
      <w:szCs w:val="28"/>
    </w:rPr>
  </w:style>
  <w:style w:type="paragraph" w:customStyle="1" w:styleId="1ff6">
    <w:name w:val="Знак Знак1"/>
    <w:basedOn w:val="af"/>
    <w:rsid w:val="00561CB2"/>
    <w:pPr>
      <w:keepLines/>
      <w:spacing w:after="160" w:line="240" w:lineRule="exact"/>
      <w:jc w:val="left"/>
    </w:pPr>
    <w:rPr>
      <w:rFonts w:ascii="Verdana" w:eastAsia="MS Mincho" w:hAnsi="Verdana" w:cs="Franklin Gothic Book"/>
      <w:sz w:val="20"/>
      <w:szCs w:val="20"/>
      <w:lang w:val="en-US" w:eastAsia="en-US"/>
    </w:rPr>
  </w:style>
  <w:style w:type="paragraph" w:customStyle="1" w:styleId="ConsPlusCell">
    <w:name w:val="ConsPlusCell"/>
    <w:uiPriority w:val="99"/>
    <w:qFormat/>
    <w:rsid w:val="004D5131"/>
    <w:pPr>
      <w:widowControl w:val="0"/>
      <w:autoSpaceDE w:val="0"/>
      <w:autoSpaceDN w:val="0"/>
      <w:spacing w:after="0" w:line="240" w:lineRule="auto"/>
    </w:pPr>
    <w:rPr>
      <w:rFonts w:ascii="Courier New" w:eastAsia="Times New Roman" w:hAnsi="Courier New" w:cs="Courier New"/>
      <w:sz w:val="20"/>
      <w:szCs w:val="20"/>
    </w:rPr>
  </w:style>
  <w:style w:type="paragraph" w:customStyle="1" w:styleId="TableParagraph">
    <w:name w:val="Table Paragraph"/>
    <w:basedOn w:val="af"/>
    <w:uiPriority w:val="1"/>
    <w:qFormat/>
    <w:rsid w:val="00240F36"/>
    <w:pPr>
      <w:widowControl w:val="0"/>
      <w:jc w:val="left"/>
    </w:pPr>
    <w:rPr>
      <w:rFonts w:asciiTheme="minorHAnsi" w:eastAsiaTheme="minorHAnsi" w:hAnsiTheme="minorHAnsi"/>
      <w:sz w:val="22"/>
      <w:lang w:val="en-US" w:eastAsia="en-US"/>
    </w:rPr>
  </w:style>
  <w:style w:type="table" w:customStyle="1" w:styleId="TableNormal2">
    <w:name w:val="Table Normal2"/>
    <w:uiPriority w:val="2"/>
    <w:semiHidden/>
    <w:unhideWhenUsed/>
    <w:qFormat/>
    <w:rsid w:val="00240F36"/>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4477E"/>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F02469"/>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FontStyle23">
    <w:name w:val="Font Style23"/>
    <w:uiPriority w:val="99"/>
    <w:rsid w:val="00D47D4F"/>
    <w:rPr>
      <w:rFonts w:ascii="Times New Roman" w:hAnsi="Times New Roman" w:cs="Times New Roman" w:hint="default"/>
      <w:sz w:val="22"/>
      <w:szCs w:val="22"/>
    </w:rPr>
  </w:style>
  <w:style w:type="character" w:customStyle="1" w:styleId="FontStyle425">
    <w:name w:val="Font Style425"/>
    <w:uiPriority w:val="99"/>
    <w:rsid w:val="00D47D4F"/>
    <w:rPr>
      <w:rFonts w:ascii="Times New Roman" w:hAnsi="Times New Roman" w:cs="Times New Roman"/>
      <w:sz w:val="22"/>
      <w:szCs w:val="22"/>
    </w:rPr>
  </w:style>
  <w:style w:type="character" w:customStyle="1" w:styleId="aff8">
    <w:name w:val="Абзац списка Знак"/>
    <w:aliases w:val="Абзац списка основной Знак,List Paragraph2 Знак,ПАРАГРАФ Знак,Нумерация Знак,список 1 Знак,Варианты ответов Знак,СПИСКИ Знак,Абзац списка3 Знак,маркированный Знак,List Paragraph Знак,Абзац вправо-1 Знак,List Paragraph1 Знак,А Знак"/>
    <w:link w:val="aff7"/>
    <w:uiPriority w:val="1"/>
    <w:qFormat/>
    <w:rsid w:val="003A3789"/>
    <w:rPr>
      <w:rFonts w:ascii="Times New Roman" w:eastAsia="Times New Roman" w:hAnsi="Times New Roman" w:cs="Times New Roman"/>
      <w:sz w:val="24"/>
    </w:rPr>
  </w:style>
  <w:style w:type="table" w:customStyle="1" w:styleId="381">
    <w:name w:val="Сетка таблицы38"/>
    <w:basedOn w:val="af1"/>
    <w:next w:val="afb"/>
    <w:rsid w:val="00441E7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F73904"/>
    <w:rPr>
      <w:rFonts w:ascii="Arial" w:hAnsi="Arial" w:cs="Arial"/>
      <w:sz w:val="20"/>
      <w:szCs w:val="20"/>
    </w:rPr>
  </w:style>
  <w:style w:type="character" w:customStyle="1" w:styleId="1ff7">
    <w:name w:val="Упомянуть1"/>
    <w:basedOn w:val="af0"/>
    <w:uiPriority w:val="99"/>
    <w:semiHidden/>
    <w:unhideWhenUsed/>
    <w:rsid w:val="00675290"/>
    <w:rPr>
      <w:color w:val="2B579A"/>
      <w:shd w:val="clear" w:color="auto" w:fill="E6E6E6"/>
    </w:rPr>
  </w:style>
  <w:style w:type="character" w:customStyle="1" w:styleId="aff4">
    <w:name w:val="Название объекта Знак"/>
    <w:aliases w:val="Номер объекта Знак,Название объекта Знак1 Знак Знак1,Название объекта Знак Знак Знак Знак2,Название объекта Знак Знак Знак Знак Знак Знак Знак Знак Знак Знак1,Название объекта Знак Знак Знак Знак Знак Знак1 Знак Знак Знак1"/>
    <w:link w:val="aff3"/>
    <w:rsid w:val="00D9638B"/>
    <w:rPr>
      <w:rFonts w:ascii="Times New Roman" w:eastAsia="Times New Roman" w:hAnsi="Times New Roman" w:cs="Times New Roman"/>
      <w:b/>
      <w:sz w:val="20"/>
      <w:szCs w:val="20"/>
    </w:rPr>
  </w:style>
  <w:style w:type="paragraph" w:customStyle="1" w:styleId="49">
    <w:name w:val="Обычный4"/>
    <w:uiPriority w:val="99"/>
    <w:qFormat/>
    <w:rsid w:val="00232965"/>
    <w:pPr>
      <w:snapToGrid w:val="0"/>
      <w:spacing w:after="0" w:line="240" w:lineRule="auto"/>
    </w:pPr>
    <w:rPr>
      <w:rFonts w:ascii="Times New Roman" w:eastAsia="Times New Roman" w:hAnsi="Times New Roman" w:cs="Times New Roman"/>
      <w:szCs w:val="20"/>
    </w:rPr>
  </w:style>
  <w:style w:type="paragraph" w:customStyle="1" w:styleId="218">
    <w:name w:val="Знак Знак Знак2 Знак Знак Знак Знак1"/>
    <w:basedOn w:val="af"/>
    <w:rsid w:val="00232965"/>
    <w:pPr>
      <w:spacing w:after="160" w:line="240" w:lineRule="exact"/>
    </w:pPr>
    <w:rPr>
      <w:rFonts w:eastAsia="Times New Roman" w:cs="Times New Roman"/>
      <w:sz w:val="24"/>
      <w:szCs w:val="20"/>
      <w:lang w:val="en-US" w:eastAsia="en-US"/>
    </w:rPr>
  </w:style>
  <w:style w:type="character" w:customStyle="1" w:styleId="mark">
    <w:name w:val="mark"/>
    <w:basedOn w:val="af0"/>
    <w:rsid w:val="00664D70"/>
  </w:style>
  <w:style w:type="character" w:customStyle="1" w:styleId="FontStyle22">
    <w:name w:val="Font Style22"/>
    <w:uiPriority w:val="99"/>
    <w:rsid w:val="00DF2BB5"/>
    <w:rPr>
      <w:rFonts w:ascii="Times New Roman" w:hAnsi="Times New Roman" w:cs="Times New Roman"/>
      <w:sz w:val="26"/>
      <w:szCs w:val="26"/>
    </w:rPr>
  </w:style>
  <w:style w:type="character" w:customStyle="1" w:styleId="265pt">
    <w:name w:val="Основной текст (2) + 6;5 pt;Полужирный"/>
    <w:basedOn w:val="af0"/>
    <w:rsid w:val="0000549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219">
    <w:name w:val="Название21"/>
    <w:basedOn w:val="af"/>
    <w:rsid w:val="00D825B0"/>
    <w:pPr>
      <w:jc w:val="center"/>
    </w:pPr>
    <w:rPr>
      <w:rFonts w:eastAsia="Times New Roman" w:cs="Times New Roman"/>
      <w:b/>
      <w:sz w:val="24"/>
      <w:szCs w:val="20"/>
      <w:lang w:eastAsia="ar-SA"/>
    </w:rPr>
  </w:style>
  <w:style w:type="character" w:customStyle="1" w:styleId="1ff8">
    <w:name w:val="Неразрешенное упоминание1"/>
    <w:basedOn w:val="af0"/>
    <w:uiPriority w:val="99"/>
    <w:semiHidden/>
    <w:unhideWhenUsed/>
    <w:rsid w:val="00D825B0"/>
    <w:rPr>
      <w:color w:val="808080"/>
      <w:shd w:val="clear" w:color="auto" w:fill="E6E6E6"/>
    </w:rPr>
  </w:style>
  <w:style w:type="table" w:customStyle="1" w:styleId="TableNormal5">
    <w:name w:val="Table Normal5"/>
    <w:uiPriority w:val="2"/>
    <w:semiHidden/>
    <w:qFormat/>
    <w:rsid w:val="00D825B0"/>
    <w:pPr>
      <w:widowControl w:val="0"/>
      <w:spacing w:after="0" w:line="240" w:lineRule="auto"/>
    </w:pPr>
    <w:rPr>
      <w:rFonts w:eastAsiaTheme="minorHAnsi"/>
      <w:lang w:val="en-US" w:eastAsia="en-US"/>
    </w:rPr>
    <w:tblPr>
      <w:tblCellMar>
        <w:top w:w="0" w:type="dxa"/>
        <w:left w:w="0" w:type="dxa"/>
        <w:bottom w:w="0" w:type="dxa"/>
        <w:right w:w="0" w:type="dxa"/>
      </w:tblCellMar>
    </w:tblPr>
  </w:style>
  <w:style w:type="character" w:customStyle="1" w:styleId="WW8Num3z0">
    <w:name w:val="WW8Num3z0"/>
    <w:rsid w:val="00D825B0"/>
    <w:rPr>
      <w:rFonts w:ascii="Times New Roman" w:hAnsi="Times New Roman"/>
    </w:rPr>
  </w:style>
  <w:style w:type="paragraph" w:customStyle="1" w:styleId="ConsPlusNormal1">
    <w:name w:val="ConsPlusNormal1"/>
    <w:rsid w:val="00D825B0"/>
    <w:pPr>
      <w:suppressAutoHyphens/>
      <w:spacing w:after="0" w:line="240" w:lineRule="auto"/>
    </w:pPr>
    <w:rPr>
      <w:rFonts w:ascii="Arial" w:eastAsia="Arial" w:hAnsi="Arial" w:cs="Tahoma"/>
      <w:kern w:val="1"/>
      <w:sz w:val="20"/>
      <w:szCs w:val="24"/>
      <w:lang w:eastAsia="zh-CN" w:bidi="hi-IN"/>
    </w:rPr>
  </w:style>
  <w:style w:type="character" w:customStyle="1" w:styleId="FontStyle16">
    <w:name w:val="Font Style16"/>
    <w:rsid w:val="00D825B0"/>
    <w:rPr>
      <w:rFonts w:ascii="Times New Roman" w:hAnsi="Times New Roman" w:cs="Times New Roman"/>
      <w:sz w:val="22"/>
      <w:szCs w:val="22"/>
    </w:rPr>
  </w:style>
  <w:style w:type="character" w:customStyle="1" w:styleId="afffffff3">
    <w:name w:val="Таблица_Заголовок Знак"/>
    <w:basedOn w:val="af0"/>
    <w:link w:val="afffffff4"/>
    <w:rsid w:val="00D825B0"/>
    <w:rPr>
      <w:b/>
      <w:bCs/>
    </w:rPr>
  </w:style>
  <w:style w:type="paragraph" w:customStyle="1" w:styleId="afffffff4">
    <w:name w:val="Таблица_Заголовок"/>
    <w:basedOn w:val="af"/>
    <w:link w:val="afffffff3"/>
    <w:rsid w:val="00D825B0"/>
    <w:pPr>
      <w:jc w:val="center"/>
    </w:pPr>
    <w:rPr>
      <w:rFonts w:asciiTheme="minorHAnsi" w:hAnsiTheme="minorHAnsi"/>
      <w:b/>
      <w:bCs/>
      <w:sz w:val="22"/>
    </w:rPr>
  </w:style>
  <w:style w:type="paragraph" w:customStyle="1" w:styleId="2ff0">
    <w:name w:val="Титул 2"/>
    <w:basedOn w:val="af"/>
    <w:next w:val="af"/>
    <w:autoRedefine/>
    <w:rsid w:val="00D825B0"/>
    <w:pPr>
      <w:jc w:val="center"/>
    </w:pPr>
    <w:rPr>
      <w:rFonts w:eastAsia="Times New Roman" w:cs="Times New Roman"/>
      <w:sz w:val="32"/>
      <w:szCs w:val="20"/>
    </w:rPr>
  </w:style>
  <w:style w:type="paragraph" w:customStyle="1" w:styleId="afffffff5">
    <w:name w:val="Таблица_Текст по центру"/>
    <w:basedOn w:val="af"/>
    <w:next w:val="af"/>
    <w:rsid w:val="00D825B0"/>
    <w:pPr>
      <w:jc w:val="center"/>
    </w:pPr>
    <w:rPr>
      <w:rFonts w:eastAsia="Times New Roman" w:cs="Times New Roman"/>
      <w:sz w:val="22"/>
      <w:szCs w:val="20"/>
    </w:rPr>
  </w:style>
  <w:style w:type="paragraph" w:customStyle="1" w:styleId="1ff9">
    <w:name w:val="Без интервала1"/>
    <w:link w:val="NoSpacingChar"/>
    <w:qFormat/>
    <w:rsid w:val="00D825B0"/>
    <w:pPr>
      <w:spacing w:after="0" w:line="240" w:lineRule="auto"/>
      <w:jc w:val="both"/>
    </w:pPr>
    <w:rPr>
      <w:rFonts w:ascii="Times New Roman" w:eastAsia="Times New Roman" w:hAnsi="Times New Roman" w:cs="Times New Roman"/>
    </w:rPr>
  </w:style>
  <w:style w:type="character" w:customStyle="1" w:styleId="NoSpacingChar">
    <w:name w:val="No Spacing Char"/>
    <w:link w:val="1ff9"/>
    <w:locked/>
    <w:rsid w:val="00D825B0"/>
    <w:rPr>
      <w:rFonts w:ascii="Times New Roman" w:eastAsia="Times New Roman" w:hAnsi="Times New Roman" w:cs="Times New Roman"/>
    </w:rPr>
  </w:style>
  <w:style w:type="paragraph" w:customStyle="1" w:styleId="Style20">
    <w:name w:val="Style20"/>
    <w:basedOn w:val="af"/>
    <w:uiPriority w:val="99"/>
    <w:qFormat/>
    <w:rsid w:val="00D825B0"/>
    <w:pPr>
      <w:widowControl w:val="0"/>
      <w:autoSpaceDE w:val="0"/>
      <w:autoSpaceDN w:val="0"/>
      <w:adjustRightInd w:val="0"/>
      <w:spacing w:line="302" w:lineRule="exact"/>
      <w:jc w:val="right"/>
    </w:pPr>
    <w:rPr>
      <w:rFonts w:eastAsia="Calibri" w:cs="Times New Roman"/>
      <w:sz w:val="24"/>
      <w:szCs w:val="24"/>
    </w:rPr>
  </w:style>
  <w:style w:type="paragraph" w:customStyle="1" w:styleId="11f1">
    <w:name w:val="Без интервала11"/>
    <w:rsid w:val="00D825B0"/>
    <w:pPr>
      <w:spacing w:after="0" w:line="240" w:lineRule="auto"/>
      <w:jc w:val="both"/>
    </w:pPr>
    <w:rPr>
      <w:rFonts w:ascii="Times New Roman" w:eastAsia="Times New Roman" w:hAnsi="Times New Roman" w:cs="Times New Roman"/>
    </w:rPr>
  </w:style>
  <w:style w:type="paragraph" w:customStyle="1" w:styleId="1ffa">
    <w:name w:val="Заголовок оглавления1"/>
    <w:basedOn w:val="12"/>
    <w:next w:val="af"/>
    <w:uiPriority w:val="99"/>
    <w:unhideWhenUsed/>
    <w:qFormat/>
    <w:rsid w:val="00D825B0"/>
    <w:pPr>
      <w:spacing w:line="276" w:lineRule="auto"/>
      <w:jc w:val="left"/>
      <w:outlineLvl w:val="9"/>
    </w:pPr>
    <w:rPr>
      <w:rFonts w:asciiTheme="majorHAnsi" w:hAnsiTheme="majorHAnsi"/>
      <w:color w:val="365F91" w:themeColor="accent1" w:themeShade="BF"/>
    </w:rPr>
  </w:style>
  <w:style w:type="paragraph" w:customStyle="1" w:styleId="Style6">
    <w:name w:val="Style6"/>
    <w:basedOn w:val="af"/>
    <w:uiPriority w:val="99"/>
    <w:qFormat/>
    <w:rsid w:val="00D825B0"/>
    <w:pPr>
      <w:widowControl w:val="0"/>
      <w:autoSpaceDE w:val="0"/>
      <w:autoSpaceDN w:val="0"/>
      <w:adjustRightInd w:val="0"/>
    </w:pPr>
    <w:rPr>
      <w:rFonts w:eastAsia="Times New Roman" w:cs="Times New Roman"/>
      <w:sz w:val="24"/>
      <w:szCs w:val="24"/>
    </w:rPr>
  </w:style>
  <w:style w:type="character" w:customStyle="1" w:styleId="FontStyle274">
    <w:name w:val="Font Style274"/>
    <w:rsid w:val="00D825B0"/>
    <w:rPr>
      <w:rFonts w:ascii="Times New Roman" w:hAnsi="Times New Roman" w:cs="Times New Roman"/>
      <w:sz w:val="20"/>
      <w:szCs w:val="20"/>
    </w:rPr>
  </w:style>
  <w:style w:type="paragraph" w:customStyle="1" w:styleId="afffffff6">
    <w:name w:val="Текст док"/>
    <w:basedOn w:val="af"/>
    <w:autoRedefine/>
    <w:rsid w:val="00D825B0"/>
    <w:pPr>
      <w:tabs>
        <w:tab w:val="left" w:pos="7088"/>
      </w:tabs>
      <w:autoSpaceDE w:val="0"/>
      <w:autoSpaceDN w:val="0"/>
      <w:adjustRightInd w:val="0"/>
      <w:jc w:val="center"/>
      <w:outlineLvl w:val="1"/>
    </w:pPr>
    <w:rPr>
      <w:rFonts w:eastAsia="Times New Roman" w:cs="Times New Roman"/>
      <w:sz w:val="20"/>
      <w:szCs w:val="20"/>
    </w:rPr>
  </w:style>
  <w:style w:type="paragraph" w:customStyle="1" w:styleId="afffffff7">
    <w:name w:val="+таб"/>
    <w:basedOn w:val="af"/>
    <w:link w:val="afffffff8"/>
    <w:rsid w:val="00D825B0"/>
    <w:pPr>
      <w:widowControl w:val="0"/>
      <w:jc w:val="center"/>
    </w:pPr>
    <w:rPr>
      <w:rFonts w:ascii="Bookman Old Style" w:eastAsia="Calibri" w:hAnsi="Bookman Old Style" w:cs="Times New Roman"/>
      <w:sz w:val="24"/>
      <w:szCs w:val="20"/>
    </w:rPr>
  </w:style>
  <w:style w:type="character" w:customStyle="1" w:styleId="afffffff8">
    <w:name w:val="+таб Знак"/>
    <w:link w:val="afffffff7"/>
    <w:locked/>
    <w:rsid w:val="00D825B0"/>
    <w:rPr>
      <w:rFonts w:ascii="Bookman Old Style" w:eastAsia="Calibri" w:hAnsi="Bookman Old Style" w:cs="Times New Roman"/>
      <w:sz w:val="24"/>
      <w:szCs w:val="20"/>
    </w:rPr>
  </w:style>
  <w:style w:type="character" w:customStyle="1" w:styleId="binomial">
    <w:name w:val="binomial"/>
    <w:rsid w:val="00D825B0"/>
  </w:style>
  <w:style w:type="character" w:customStyle="1" w:styleId="FontStyle13">
    <w:name w:val="Font Style13"/>
    <w:rsid w:val="00D825B0"/>
    <w:rPr>
      <w:rFonts w:ascii="Times New Roman" w:hAnsi="Times New Roman" w:cs="Times New Roman"/>
      <w:sz w:val="24"/>
      <w:szCs w:val="24"/>
    </w:rPr>
  </w:style>
  <w:style w:type="character" w:customStyle="1" w:styleId="normaltextrun">
    <w:name w:val="normaltextrun"/>
    <w:rsid w:val="00D825B0"/>
  </w:style>
  <w:style w:type="character" w:customStyle="1" w:styleId="5TimesNewRoman95pt">
    <w:name w:val="Основной текст (5) + Times New Roman;9;5 pt"/>
    <w:basedOn w:val="af0"/>
    <w:rsid w:val="00D825B0"/>
    <w:rPr>
      <w:rFonts w:ascii="Times New Roman" w:eastAsia="Times New Roman" w:hAnsi="Times New Roman" w:cs="Times New Roman"/>
      <w:b w:val="0"/>
      <w:bCs w:val="0"/>
      <w:i w:val="0"/>
      <w:iCs w:val="0"/>
      <w:smallCaps w:val="0"/>
      <w:strike w:val="0"/>
      <w:spacing w:val="0"/>
      <w:sz w:val="19"/>
      <w:szCs w:val="19"/>
    </w:rPr>
  </w:style>
  <w:style w:type="paragraph" w:customStyle="1" w:styleId="2114">
    <w:name w:val="Знак2 Знак Знак1 Знак1 Знак Знак Знак Знак Знак Знак Знак Знак Знак Знак Знак Знак"/>
    <w:basedOn w:val="af"/>
    <w:qFormat/>
    <w:rsid w:val="00D825B0"/>
    <w:pPr>
      <w:spacing w:after="160" w:line="240" w:lineRule="exact"/>
      <w:jc w:val="left"/>
    </w:pPr>
    <w:rPr>
      <w:rFonts w:ascii="Verdana" w:eastAsia="Times New Roman" w:hAnsi="Verdana" w:cs="Times New Roman"/>
      <w:sz w:val="20"/>
      <w:szCs w:val="20"/>
      <w:lang w:val="en-US" w:eastAsia="en-US"/>
    </w:rPr>
  </w:style>
  <w:style w:type="character" w:customStyle="1" w:styleId="button-search">
    <w:name w:val="button-search"/>
    <w:basedOn w:val="af0"/>
    <w:rsid w:val="001611CF"/>
  </w:style>
  <w:style w:type="paragraph" w:customStyle="1" w:styleId="afffffff9">
    <w:name w:val="Обычный текст"/>
    <w:basedOn w:val="af"/>
    <w:link w:val="afffffffa"/>
    <w:uiPriority w:val="99"/>
    <w:qFormat/>
    <w:rsid w:val="002C6601"/>
    <w:pPr>
      <w:ind w:firstLine="709"/>
    </w:pPr>
    <w:rPr>
      <w:rFonts w:eastAsia="Times New Roman" w:cs="Times New Roman"/>
      <w:sz w:val="24"/>
      <w:szCs w:val="24"/>
      <w:lang w:val="en-US" w:eastAsia="ar-SA" w:bidi="en-US"/>
    </w:rPr>
  </w:style>
  <w:style w:type="character" w:customStyle="1" w:styleId="afffffffa">
    <w:name w:val="Обычный текст Знак"/>
    <w:basedOn w:val="af0"/>
    <w:link w:val="afffffff9"/>
    <w:uiPriority w:val="99"/>
    <w:rsid w:val="002C6601"/>
    <w:rPr>
      <w:rFonts w:ascii="Times New Roman" w:eastAsia="Times New Roman" w:hAnsi="Times New Roman" w:cs="Times New Roman"/>
      <w:sz w:val="24"/>
      <w:szCs w:val="24"/>
      <w:lang w:val="en-US" w:eastAsia="ar-SA" w:bidi="en-US"/>
    </w:rPr>
  </w:style>
  <w:style w:type="paragraph" w:customStyle="1" w:styleId="11f2">
    <w:name w:val="Заголовок 11"/>
    <w:basedOn w:val="af"/>
    <w:uiPriority w:val="1"/>
    <w:qFormat/>
    <w:rsid w:val="00D63416"/>
    <w:pPr>
      <w:widowControl w:val="0"/>
      <w:spacing w:before="39"/>
      <w:ind w:left="118" w:firstLine="566"/>
      <w:jc w:val="left"/>
      <w:outlineLvl w:val="1"/>
    </w:pPr>
    <w:rPr>
      <w:rFonts w:eastAsia="Times New Roman"/>
      <w:b/>
      <w:bCs/>
      <w:sz w:val="24"/>
      <w:szCs w:val="24"/>
      <w:lang w:val="en-US" w:eastAsia="en-US"/>
    </w:rPr>
  </w:style>
  <w:style w:type="character" w:customStyle="1" w:styleId="265pt0">
    <w:name w:val="Основной текст (2) + 6;5 pt"/>
    <w:basedOn w:val="af0"/>
    <w:rsid w:val="001F79A9"/>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paragraph" w:customStyle="1" w:styleId="afffffffb">
    <w:name w:val="Абзац"/>
    <w:link w:val="afffffffc"/>
    <w:qFormat/>
    <w:rsid w:val="001B02F6"/>
    <w:pPr>
      <w:spacing w:after="0" w:line="240" w:lineRule="auto"/>
      <w:ind w:firstLine="709"/>
      <w:jc w:val="both"/>
    </w:pPr>
    <w:rPr>
      <w:rFonts w:ascii="Times New Roman" w:eastAsia="Times New Roman" w:hAnsi="Times New Roman" w:cs="Times New Roman"/>
      <w:sz w:val="28"/>
      <w:szCs w:val="24"/>
    </w:rPr>
  </w:style>
  <w:style w:type="character" w:customStyle="1" w:styleId="afffffffc">
    <w:name w:val="Абзац Знак"/>
    <w:link w:val="afffffffb"/>
    <w:qFormat/>
    <w:rsid w:val="001B02F6"/>
    <w:rPr>
      <w:rFonts w:ascii="Times New Roman" w:eastAsia="Times New Roman" w:hAnsi="Times New Roman" w:cs="Times New Roman"/>
      <w:sz w:val="28"/>
      <w:szCs w:val="24"/>
    </w:rPr>
  </w:style>
  <w:style w:type="paragraph" w:customStyle="1" w:styleId="16">
    <w:name w:val="Список_маркерный_1_уровень"/>
    <w:link w:val="1ffb"/>
    <w:uiPriority w:val="99"/>
    <w:qFormat/>
    <w:rsid w:val="008B2020"/>
    <w:pPr>
      <w:numPr>
        <w:numId w:val="29"/>
      </w:numPr>
      <w:spacing w:before="60" w:after="100" w:line="240" w:lineRule="auto"/>
      <w:jc w:val="both"/>
    </w:pPr>
    <w:rPr>
      <w:rFonts w:ascii="Times New Roman" w:eastAsia="Times New Roman" w:hAnsi="Times New Roman" w:cs="Times New Roman"/>
      <w:snapToGrid w:val="0"/>
      <w:sz w:val="28"/>
      <w:szCs w:val="24"/>
    </w:rPr>
  </w:style>
  <w:style w:type="character" w:customStyle="1" w:styleId="1ffb">
    <w:name w:val="Список_маркерный_1_уровень Знак"/>
    <w:basedOn w:val="af0"/>
    <w:link w:val="16"/>
    <w:uiPriority w:val="99"/>
    <w:rsid w:val="008B2020"/>
    <w:rPr>
      <w:rFonts w:ascii="Times New Roman" w:eastAsia="Times New Roman" w:hAnsi="Times New Roman" w:cs="Times New Roman"/>
      <w:snapToGrid w:val="0"/>
      <w:sz w:val="28"/>
      <w:szCs w:val="24"/>
    </w:rPr>
  </w:style>
  <w:style w:type="paragraph" w:customStyle="1" w:styleId="135">
    <w:name w:val="Таблица_по ширине_13"/>
    <w:basedOn w:val="af"/>
    <w:next w:val="afffffffb"/>
    <w:qFormat/>
    <w:rsid w:val="008B2020"/>
    <w:rPr>
      <w:rFonts w:eastAsia="Times New Roman" w:cs="Times New Roman"/>
      <w:sz w:val="26"/>
    </w:rPr>
  </w:style>
  <w:style w:type="paragraph" w:customStyle="1" w:styleId="136">
    <w:name w:val="Таблица_центр_13"/>
    <w:basedOn w:val="af"/>
    <w:qFormat/>
    <w:rsid w:val="008B2020"/>
    <w:pPr>
      <w:jc w:val="center"/>
    </w:pPr>
    <w:rPr>
      <w:rFonts w:eastAsia="Times New Roman" w:cs="Times New Roman"/>
      <w:sz w:val="26"/>
    </w:rPr>
  </w:style>
  <w:style w:type="paragraph" w:customStyle="1" w:styleId="144">
    <w:name w:val="Титул_заголовок_14"/>
    <w:qFormat/>
    <w:rsid w:val="008B2020"/>
    <w:pPr>
      <w:spacing w:after="0" w:line="240" w:lineRule="auto"/>
      <w:contextualSpacing/>
      <w:jc w:val="center"/>
    </w:pPr>
    <w:rPr>
      <w:rFonts w:ascii="Times New Roman" w:eastAsia="Times New Roman" w:hAnsi="Times New Roman" w:cs="Times New Roman"/>
      <w:caps/>
      <w:sz w:val="28"/>
      <w:szCs w:val="36"/>
    </w:rPr>
  </w:style>
  <w:style w:type="paragraph" w:customStyle="1" w:styleId="afffffffd">
    <w:name w:val="Название_таблица"/>
    <w:next w:val="afffffffb"/>
    <w:link w:val="afffffffe"/>
    <w:qFormat/>
    <w:rsid w:val="00FE3379"/>
    <w:pPr>
      <w:keepNext/>
      <w:spacing w:after="120" w:line="240" w:lineRule="auto"/>
      <w:jc w:val="center"/>
    </w:pPr>
    <w:rPr>
      <w:rFonts w:ascii="Times New Roman" w:eastAsia="Times New Roman" w:hAnsi="Times New Roman" w:cs="Times New Roman"/>
      <w:bCs/>
      <w:sz w:val="28"/>
    </w:rPr>
  </w:style>
  <w:style w:type="character" w:customStyle="1" w:styleId="afffffffe">
    <w:name w:val="Название_таблица Знак"/>
    <w:link w:val="afffffffd"/>
    <w:rsid w:val="00FE3379"/>
    <w:rPr>
      <w:rFonts w:ascii="Times New Roman" w:eastAsia="Times New Roman" w:hAnsi="Times New Roman" w:cs="Times New Roman"/>
      <w:bCs/>
      <w:sz w:val="28"/>
    </w:rPr>
  </w:style>
  <w:style w:type="paragraph" w:customStyle="1" w:styleId="126">
    <w:name w:val="Таблица_по ширине_12"/>
    <w:basedOn w:val="135"/>
    <w:qFormat/>
    <w:rsid w:val="00FE3379"/>
    <w:rPr>
      <w:sz w:val="24"/>
    </w:rPr>
  </w:style>
  <w:style w:type="paragraph" w:customStyle="1" w:styleId="127">
    <w:name w:val="Таблица_центр_12"/>
    <w:basedOn w:val="136"/>
    <w:qFormat/>
    <w:rsid w:val="00FE3379"/>
    <w:rPr>
      <w:sz w:val="24"/>
    </w:rPr>
  </w:style>
  <w:style w:type="paragraph" w:customStyle="1" w:styleId="-0">
    <w:name w:val="СТП-Э Позиция"/>
    <w:basedOn w:val="af"/>
    <w:qFormat/>
    <w:rsid w:val="005F1982"/>
    <w:pPr>
      <w:jc w:val="left"/>
    </w:pPr>
    <w:rPr>
      <w:rFonts w:eastAsia="Times New Roman" w:cs="Times New Roman"/>
      <w:sz w:val="20"/>
    </w:rPr>
  </w:style>
  <w:style w:type="paragraph" w:customStyle="1" w:styleId="-1">
    <w:name w:val="СТП-Э Позиция по центру"/>
    <w:basedOn w:val="af"/>
    <w:qFormat/>
    <w:rsid w:val="005F1982"/>
    <w:pPr>
      <w:jc w:val="center"/>
    </w:pPr>
    <w:rPr>
      <w:rFonts w:eastAsia="Times New Roman" w:cs="Times New Roman"/>
      <w:sz w:val="20"/>
    </w:rPr>
  </w:style>
  <w:style w:type="paragraph" w:customStyle="1" w:styleId="17">
    <w:name w:val="Список_нумерованный_1_уровень"/>
    <w:qFormat/>
    <w:rsid w:val="00051D79"/>
    <w:pPr>
      <w:numPr>
        <w:ilvl w:val="2"/>
        <w:numId w:val="31"/>
      </w:numPr>
      <w:spacing w:after="0" w:line="240" w:lineRule="auto"/>
      <w:ind w:left="0"/>
      <w:jc w:val="both"/>
    </w:pPr>
    <w:rPr>
      <w:rFonts w:ascii="Times New Roman" w:eastAsia="Times New Roman" w:hAnsi="Times New Roman" w:cs="Times New Roman"/>
      <w:sz w:val="28"/>
      <w:szCs w:val="24"/>
    </w:rPr>
  </w:style>
  <w:style w:type="paragraph" w:customStyle="1" w:styleId="22">
    <w:name w:val="Список_нумерованный_2_уровень"/>
    <w:basedOn w:val="17"/>
    <w:qFormat/>
    <w:rsid w:val="00051D79"/>
    <w:pPr>
      <w:numPr>
        <w:ilvl w:val="1"/>
      </w:numPr>
      <w:ind w:left="709"/>
    </w:pPr>
  </w:style>
  <w:style w:type="paragraph" w:customStyle="1" w:styleId="affffffff">
    <w:name w:val="Текст_Сноска"/>
    <w:basedOn w:val="afffffffb"/>
    <w:qFormat/>
    <w:rsid w:val="004C33FA"/>
    <w:pPr>
      <w:ind w:firstLine="0"/>
    </w:pPr>
    <w:rPr>
      <w:sz w:val="24"/>
    </w:rPr>
  </w:style>
  <w:style w:type="character" w:customStyle="1" w:styleId="affffffff0">
    <w:name w:val="Знак_сноска"/>
    <w:basedOn w:val="af0"/>
    <w:uiPriority w:val="1"/>
    <w:rsid w:val="004C33FA"/>
    <w:rPr>
      <w:rFonts w:ascii="Times New Roman" w:hAnsi="Times New Roman"/>
      <w:caps w:val="0"/>
      <w:smallCaps w:val="0"/>
      <w:strike w:val="0"/>
      <w:dstrike w:val="0"/>
      <w:vanish w:val="0"/>
      <w:sz w:val="24"/>
      <w:vertAlign w:val="superscript"/>
    </w:rPr>
  </w:style>
  <w:style w:type="character" w:customStyle="1" w:styleId="affffffff1">
    <w:name w:val="Сноска_"/>
    <w:basedOn w:val="af0"/>
    <w:link w:val="affffffff2"/>
    <w:rsid w:val="004C33FA"/>
    <w:rPr>
      <w:rFonts w:ascii="Times New Roman" w:eastAsia="Times New Roman" w:hAnsi="Times New Roman" w:cs="Times New Roman"/>
      <w:sz w:val="20"/>
      <w:szCs w:val="20"/>
      <w:shd w:val="clear" w:color="auto" w:fill="FFFFFF"/>
    </w:rPr>
  </w:style>
  <w:style w:type="paragraph" w:customStyle="1" w:styleId="affffffff2">
    <w:name w:val="Сноска"/>
    <w:basedOn w:val="af"/>
    <w:link w:val="affffffff1"/>
    <w:uiPriority w:val="99"/>
    <w:qFormat/>
    <w:rsid w:val="004C33FA"/>
    <w:pPr>
      <w:widowControl w:val="0"/>
      <w:shd w:val="clear" w:color="auto" w:fill="FFFFFF"/>
      <w:ind w:firstLine="160"/>
      <w:jc w:val="left"/>
    </w:pPr>
    <w:rPr>
      <w:rFonts w:eastAsia="Times New Roman" w:cs="Times New Roman"/>
      <w:sz w:val="20"/>
      <w:szCs w:val="20"/>
    </w:rPr>
  </w:style>
  <w:style w:type="table" w:customStyle="1" w:styleId="1ffc">
    <w:name w:val="Сетка таблицы светлая1"/>
    <w:basedOn w:val="af1"/>
    <w:uiPriority w:val="40"/>
    <w:locked/>
    <w:rsid w:val="008C31E1"/>
    <w:pPr>
      <w:spacing w:after="0" w:line="240" w:lineRule="auto"/>
    </w:pPr>
    <w:rPr>
      <w:rFonts w:eastAsiaTheme="minorHAnsi"/>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ff3">
    <w:name w:val="Таблица_Текст слева"/>
    <w:basedOn w:val="af"/>
    <w:next w:val="af"/>
    <w:link w:val="affffffff4"/>
    <w:rsid w:val="00767B12"/>
    <w:pPr>
      <w:jc w:val="left"/>
    </w:pPr>
    <w:rPr>
      <w:rFonts w:eastAsia="Times New Roman" w:cs="Times New Roman"/>
      <w:sz w:val="20"/>
      <w:szCs w:val="20"/>
    </w:rPr>
  </w:style>
  <w:style w:type="character" w:customStyle="1" w:styleId="affffffff4">
    <w:name w:val="Таблица_Текст слева Знак"/>
    <w:link w:val="affffffff3"/>
    <w:rsid w:val="00767B12"/>
    <w:rPr>
      <w:rFonts w:ascii="Times New Roman" w:eastAsia="Times New Roman" w:hAnsi="Times New Roman" w:cs="Times New Roman"/>
      <w:sz w:val="20"/>
      <w:szCs w:val="20"/>
    </w:rPr>
  </w:style>
  <w:style w:type="paragraph" w:customStyle="1" w:styleId="no-indent">
    <w:name w:val="no-indent"/>
    <w:basedOn w:val="af"/>
    <w:rsid w:val="00724FF9"/>
    <w:pPr>
      <w:spacing w:before="100" w:beforeAutospacing="1" w:after="100" w:afterAutospacing="1"/>
      <w:jc w:val="left"/>
    </w:pPr>
    <w:rPr>
      <w:rFonts w:eastAsia="Times New Roman" w:cs="Times New Roman"/>
      <w:sz w:val="24"/>
      <w:szCs w:val="24"/>
    </w:rPr>
  </w:style>
  <w:style w:type="paragraph" w:customStyle="1" w:styleId="21a">
    <w:name w:val="Заголовок 2 Знак Знак1"/>
    <w:basedOn w:val="af"/>
    <w:next w:val="af"/>
    <w:unhideWhenUsed/>
    <w:qFormat/>
    <w:rsid w:val="00791EF1"/>
    <w:pPr>
      <w:keepNext/>
      <w:keepLines/>
      <w:tabs>
        <w:tab w:val="num" w:pos="1440"/>
      </w:tabs>
      <w:spacing w:before="40" w:line="360" w:lineRule="auto"/>
      <w:ind w:left="1440" w:hanging="720"/>
      <w:outlineLvl w:val="1"/>
    </w:pPr>
    <w:rPr>
      <w:rFonts w:asciiTheme="majorHAnsi" w:eastAsiaTheme="majorEastAsia" w:hAnsiTheme="majorHAnsi" w:cstheme="majorBidi"/>
      <w:color w:val="365F91" w:themeColor="accent1" w:themeShade="BF"/>
      <w:sz w:val="26"/>
      <w:szCs w:val="26"/>
      <w:lang w:eastAsia="en-US"/>
    </w:rPr>
  </w:style>
  <w:style w:type="paragraph" w:customStyle="1" w:styleId="415">
    <w:name w:val="Заголовок 41"/>
    <w:basedOn w:val="af"/>
    <w:next w:val="af"/>
    <w:unhideWhenUsed/>
    <w:qFormat/>
    <w:rsid w:val="00791EF1"/>
    <w:pPr>
      <w:keepNext/>
      <w:keepLines/>
      <w:tabs>
        <w:tab w:val="num" w:pos="2880"/>
      </w:tabs>
      <w:spacing w:before="40" w:line="360" w:lineRule="auto"/>
      <w:ind w:left="2880" w:hanging="720"/>
      <w:outlineLvl w:val="3"/>
    </w:pPr>
    <w:rPr>
      <w:rFonts w:asciiTheme="majorHAnsi" w:eastAsiaTheme="majorEastAsia" w:hAnsiTheme="majorHAnsi" w:cstheme="majorBidi"/>
      <w:i/>
      <w:iCs/>
      <w:color w:val="365F91" w:themeColor="accent1" w:themeShade="BF"/>
      <w:lang w:eastAsia="en-US"/>
    </w:rPr>
  </w:style>
  <w:style w:type="paragraph" w:customStyle="1" w:styleId="515">
    <w:name w:val="Заголовок 51"/>
    <w:basedOn w:val="af"/>
    <w:next w:val="af"/>
    <w:unhideWhenUsed/>
    <w:qFormat/>
    <w:rsid w:val="00791EF1"/>
    <w:pPr>
      <w:keepNext/>
      <w:keepLines/>
      <w:tabs>
        <w:tab w:val="num" w:pos="3600"/>
      </w:tabs>
      <w:spacing w:before="40" w:line="360" w:lineRule="auto"/>
      <w:ind w:left="3600" w:hanging="720"/>
      <w:outlineLvl w:val="4"/>
    </w:pPr>
    <w:rPr>
      <w:rFonts w:asciiTheme="majorHAnsi" w:eastAsiaTheme="majorEastAsia" w:hAnsiTheme="majorHAnsi" w:cstheme="majorBidi"/>
      <w:color w:val="365F91" w:themeColor="accent1" w:themeShade="BF"/>
      <w:lang w:eastAsia="en-US"/>
    </w:rPr>
  </w:style>
  <w:style w:type="paragraph" w:customStyle="1" w:styleId="615">
    <w:name w:val="Заголовок 61"/>
    <w:basedOn w:val="af"/>
    <w:next w:val="af"/>
    <w:qFormat/>
    <w:rsid w:val="00791EF1"/>
    <w:pPr>
      <w:keepNext/>
      <w:keepLines/>
      <w:tabs>
        <w:tab w:val="num" w:pos="4320"/>
      </w:tabs>
      <w:spacing w:before="40" w:line="360" w:lineRule="auto"/>
      <w:ind w:left="4320" w:hanging="720"/>
      <w:outlineLvl w:val="5"/>
    </w:pPr>
    <w:rPr>
      <w:rFonts w:asciiTheme="majorHAnsi" w:eastAsiaTheme="majorEastAsia" w:hAnsiTheme="majorHAnsi" w:cstheme="majorBidi"/>
      <w:color w:val="243F60" w:themeColor="accent1" w:themeShade="7F"/>
      <w:lang w:eastAsia="en-US"/>
    </w:rPr>
  </w:style>
  <w:style w:type="paragraph" w:customStyle="1" w:styleId="xx1">
    <w:name w:val="Заголовок x.x1"/>
    <w:basedOn w:val="af"/>
    <w:next w:val="af"/>
    <w:uiPriority w:val="99"/>
    <w:qFormat/>
    <w:rsid w:val="00791EF1"/>
    <w:pPr>
      <w:keepNext/>
      <w:keepLines/>
      <w:tabs>
        <w:tab w:val="num" w:pos="5040"/>
      </w:tabs>
      <w:spacing w:before="40" w:line="360" w:lineRule="auto"/>
      <w:ind w:left="5040" w:hanging="720"/>
      <w:outlineLvl w:val="6"/>
    </w:pPr>
    <w:rPr>
      <w:rFonts w:asciiTheme="majorHAnsi" w:eastAsiaTheme="majorEastAsia" w:hAnsiTheme="majorHAnsi" w:cstheme="majorBidi"/>
      <w:i/>
      <w:iCs/>
      <w:color w:val="243F60" w:themeColor="accent1" w:themeShade="7F"/>
      <w:lang w:eastAsia="en-US"/>
    </w:rPr>
  </w:style>
  <w:style w:type="paragraph" w:customStyle="1" w:styleId="813">
    <w:name w:val="Заголовок 81"/>
    <w:basedOn w:val="af"/>
    <w:next w:val="af"/>
    <w:qFormat/>
    <w:rsid w:val="00791EF1"/>
    <w:pPr>
      <w:keepNext/>
      <w:keepLines/>
      <w:tabs>
        <w:tab w:val="num" w:pos="5760"/>
      </w:tabs>
      <w:spacing w:before="40" w:line="360" w:lineRule="auto"/>
      <w:ind w:left="5760" w:hanging="720"/>
      <w:outlineLvl w:val="7"/>
    </w:pPr>
    <w:rPr>
      <w:rFonts w:asciiTheme="majorHAnsi" w:eastAsiaTheme="majorEastAsia" w:hAnsiTheme="majorHAnsi" w:cstheme="majorBidi"/>
      <w:color w:val="272727" w:themeColor="text1" w:themeTint="D8"/>
      <w:sz w:val="21"/>
      <w:szCs w:val="21"/>
      <w:lang w:eastAsia="en-US"/>
    </w:rPr>
  </w:style>
  <w:style w:type="paragraph" w:customStyle="1" w:styleId="913">
    <w:name w:val="Заголовок 91"/>
    <w:basedOn w:val="af"/>
    <w:next w:val="af"/>
    <w:qFormat/>
    <w:rsid w:val="00791EF1"/>
    <w:pPr>
      <w:keepNext/>
      <w:keepLines/>
      <w:tabs>
        <w:tab w:val="num" w:pos="6480"/>
      </w:tabs>
      <w:spacing w:before="40" w:line="360" w:lineRule="auto"/>
      <w:ind w:left="6480" w:hanging="720"/>
      <w:outlineLvl w:val="8"/>
    </w:pPr>
    <w:rPr>
      <w:rFonts w:asciiTheme="majorHAnsi" w:eastAsiaTheme="majorEastAsia" w:hAnsiTheme="majorHAnsi" w:cstheme="majorBidi"/>
      <w:i/>
      <w:iCs/>
      <w:color w:val="272727" w:themeColor="text1" w:themeTint="D8"/>
      <w:sz w:val="21"/>
      <w:szCs w:val="21"/>
      <w:lang w:eastAsia="en-US"/>
    </w:rPr>
  </w:style>
  <w:style w:type="character" w:customStyle="1" w:styleId="affffffff5">
    <w:name w:val="МК Знак"/>
    <w:link w:val="a4"/>
    <w:uiPriority w:val="99"/>
    <w:locked/>
    <w:rsid w:val="00791EF1"/>
    <w:rPr>
      <w:sz w:val="24"/>
      <w:szCs w:val="24"/>
    </w:rPr>
  </w:style>
  <w:style w:type="paragraph" w:customStyle="1" w:styleId="a4">
    <w:name w:val="МК"/>
    <w:basedOn w:val="af"/>
    <w:link w:val="affffffff5"/>
    <w:uiPriority w:val="99"/>
    <w:qFormat/>
    <w:rsid w:val="00791EF1"/>
    <w:pPr>
      <w:numPr>
        <w:numId w:val="32"/>
      </w:numPr>
      <w:autoSpaceDE w:val="0"/>
      <w:autoSpaceDN w:val="0"/>
      <w:adjustRightInd w:val="0"/>
      <w:ind w:left="360" w:hanging="360"/>
    </w:pPr>
    <w:rPr>
      <w:rFonts w:asciiTheme="minorHAnsi" w:hAnsiTheme="minorHAnsi"/>
      <w:sz w:val="24"/>
      <w:szCs w:val="24"/>
    </w:rPr>
  </w:style>
  <w:style w:type="paragraph" w:customStyle="1" w:styleId="4a">
    <w:name w:val="Стиль4"/>
    <w:basedOn w:val="af"/>
    <w:uiPriority w:val="99"/>
    <w:qFormat/>
    <w:rsid w:val="00791EF1"/>
    <w:pPr>
      <w:suppressAutoHyphens/>
      <w:ind w:right="-73"/>
      <w:jc w:val="center"/>
    </w:pPr>
    <w:rPr>
      <w:rFonts w:eastAsia="Calibri" w:cs="Times New Roman"/>
      <w:b/>
      <w:sz w:val="20"/>
      <w:szCs w:val="20"/>
    </w:rPr>
  </w:style>
  <w:style w:type="character" w:customStyle="1" w:styleId="11pt">
    <w:name w:val="Основной текст + 11 pt"/>
    <w:aliases w:val="Интервал 0 pt7"/>
    <w:rsid w:val="00791EF1"/>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fffffff6">
    <w:name w:val="Revision"/>
    <w:hidden/>
    <w:uiPriority w:val="99"/>
    <w:rsid w:val="00791EF1"/>
    <w:pPr>
      <w:spacing w:after="0" w:line="240" w:lineRule="auto"/>
    </w:pPr>
    <w:rPr>
      <w:rFonts w:ascii="Times New Roman" w:eastAsia="Calibri" w:hAnsi="Times New Roman" w:cs="Times New Roman"/>
      <w:sz w:val="24"/>
      <w:lang w:eastAsia="en-US"/>
    </w:rPr>
  </w:style>
  <w:style w:type="paragraph" w:customStyle="1" w:styleId="affffffff7">
    <w:name w:val="Обычный в таблице"/>
    <w:basedOn w:val="af"/>
    <w:link w:val="affffffff8"/>
    <w:qFormat/>
    <w:rsid w:val="00791EF1"/>
    <w:pPr>
      <w:spacing w:line="360" w:lineRule="auto"/>
      <w:ind w:hanging="6"/>
      <w:jc w:val="center"/>
    </w:pPr>
    <w:rPr>
      <w:rFonts w:eastAsia="Times New Roman" w:cs="Times New Roman"/>
      <w:sz w:val="24"/>
      <w:szCs w:val="24"/>
    </w:rPr>
  </w:style>
  <w:style w:type="character" w:customStyle="1" w:styleId="affffffff8">
    <w:name w:val="Обычный в таблице Знак"/>
    <w:link w:val="affffffff7"/>
    <w:rsid w:val="00791EF1"/>
    <w:rPr>
      <w:rFonts w:ascii="Times New Roman" w:eastAsia="Times New Roman" w:hAnsi="Times New Roman" w:cs="Times New Roman"/>
      <w:sz w:val="24"/>
      <w:szCs w:val="24"/>
    </w:rPr>
  </w:style>
  <w:style w:type="character" w:customStyle="1" w:styleId="021216">
    <w:name w:val="021216Заголовок Знак"/>
    <w:basedOn w:val="af0"/>
    <w:link w:val="0212160"/>
    <w:locked/>
    <w:rsid w:val="00791EF1"/>
    <w:rPr>
      <w:rFonts w:ascii="Times New Roman" w:hAnsi="Times New Roman"/>
      <w:sz w:val="24"/>
    </w:rPr>
  </w:style>
  <w:style w:type="paragraph" w:customStyle="1" w:styleId="0212161">
    <w:name w:val="021216Текст"/>
    <w:basedOn w:val="af"/>
    <w:link w:val="0212162"/>
    <w:autoRedefine/>
    <w:qFormat/>
    <w:rsid w:val="00791EF1"/>
    <w:pPr>
      <w:spacing w:line="276" w:lineRule="auto"/>
      <w:ind w:firstLine="709"/>
    </w:pPr>
    <w:rPr>
      <w:rFonts w:eastAsia="Calibri" w:cs="Times New Roman"/>
      <w:sz w:val="24"/>
      <w:lang w:eastAsia="en-US"/>
    </w:rPr>
  </w:style>
  <w:style w:type="paragraph" w:customStyle="1" w:styleId="0212160">
    <w:name w:val="021216Заголовок"/>
    <w:basedOn w:val="af"/>
    <w:next w:val="0212161"/>
    <w:link w:val="021216"/>
    <w:autoRedefine/>
    <w:qFormat/>
    <w:rsid w:val="00791EF1"/>
    <w:pPr>
      <w:spacing w:before="120" w:line="276" w:lineRule="auto"/>
      <w:ind w:firstLine="709"/>
    </w:pPr>
    <w:rPr>
      <w:sz w:val="24"/>
    </w:rPr>
  </w:style>
  <w:style w:type="character" w:customStyle="1" w:styleId="0212162">
    <w:name w:val="021216Текст Знак"/>
    <w:basedOn w:val="021216"/>
    <w:link w:val="0212161"/>
    <w:locked/>
    <w:rsid w:val="00791EF1"/>
    <w:rPr>
      <w:rFonts w:ascii="Times New Roman" w:eastAsia="Calibri" w:hAnsi="Times New Roman" w:cs="Times New Roman"/>
      <w:sz w:val="24"/>
      <w:lang w:eastAsia="en-US"/>
    </w:rPr>
  </w:style>
  <w:style w:type="paragraph" w:customStyle="1" w:styleId="affffffff9">
    <w:name w:val="Заголовок таблицы"/>
    <w:basedOn w:val="af"/>
    <w:uiPriority w:val="99"/>
    <w:qFormat/>
    <w:rsid w:val="00791EF1"/>
    <w:pPr>
      <w:suppressLineNumbers/>
      <w:suppressAutoHyphens/>
      <w:jc w:val="center"/>
    </w:pPr>
    <w:rPr>
      <w:rFonts w:eastAsia="Times New Roman" w:cs="Times New Roman"/>
      <w:b/>
      <w:bCs/>
      <w:sz w:val="24"/>
      <w:szCs w:val="24"/>
      <w:lang w:eastAsia="ar-SA"/>
    </w:rPr>
  </w:style>
  <w:style w:type="paragraph" w:customStyle="1" w:styleId="0212163">
    <w:name w:val="021216Раздел"/>
    <w:basedOn w:val="af"/>
    <w:next w:val="af"/>
    <w:link w:val="0212164"/>
    <w:autoRedefine/>
    <w:qFormat/>
    <w:rsid w:val="00791EF1"/>
    <w:pPr>
      <w:keepNext/>
      <w:spacing w:line="276" w:lineRule="auto"/>
      <w:jc w:val="left"/>
      <w:outlineLvl w:val="0"/>
    </w:pPr>
    <w:rPr>
      <w:rFonts w:ascii="Times New Roman Полужирный" w:eastAsia="Times New Roman" w:hAnsi="Times New Roman Полужирный" w:cs="Times New Roman"/>
      <w:b/>
      <w:bCs/>
      <w:caps/>
      <w:szCs w:val="28"/>
      <w:lang w:eastAsia="en-US"/>
    </w:rPr>
  </w:style>
  <w:style w:type="character" w:customStyle="1" w:styleId="0212164">
    <w:name w:val="021216Раздел Знак"/>
    <w:basedOn w:val="af0"/>
    <w:link w:val="0212163"/>
    <w:rsid w:val="00791EF1"/>
    <w:rPr>
      <w:rFonts w:ascii="Times New Roman Полужирный" w:eastAsia="Times New Roman" w:hAnsi="Times New Roman Полужирный" w:cs="Times New Roman"/>
      <w:b/>
      <w:bCs/>
      <w:caps/>
      <w:sz w:val="28"/>
      <w:szCs w:val="28"/>
      <w:lang w:eastAsia="en-US"/>
    </w:rPr>
  </w:style>
  <w:style w:type="table" w:customStyle="1" w:styleId="1ffd">
    <w:name w:val="Стиль таблицы1"/>
    <w:basedOn w:val="afb"/>
    <w:rsid w:val="00791EF1"/>
    <w:rPr>
      <w:rFonts w:ascii="Times New Roman" w:eastAsia="Times New Roman" w:hAnsi="Times New Roman" w:cs="Times New Roman"/>
      <w:sz w:val="20"/>
      <w:szCs w:val="20"/>
    </w:rPr>
    <w:tblPr/>
  </w:style>
  <w:style w:type="paragraph" w:customStyle="1" w:styleId="1ffe">
    <w:name w:val="_ЗАГОЛОВОК 1"/>
    <w:basedOn w:val="af"/>
    <w:link w:val="1fff"/>
    <w:autoRedefine/>
    <w:qFormat/>
    <w:rsid w:val="00791EF1"/>
    <w:pPr>
      <w:keepNext/>
      <w:pageBreakBefore/>
      <w:spacing w:before="120" w:after="120"/>
      <w:jc w:val="left"/>
      <w:outlineLvl w:val="0"/>
    </w:pPr>
    <w:rPr>
      <w:rFonts w:ascii="Arial" w:eastAsia="Times New Roman" w:hAnsi="Arial" w:cs="Arial"/>
      <w:b/>
      <w:bCs/>
      <w:sz w:val="22"/>
    </w:rPr>
  </w:style>
  <w:style w:type="character" w:customStyle="1" w:styleId="1fff">
    <w:name w:val="_ЗАГОЛОВОК 1 Знак"/>
    <w:link w:val="1ffe"/>
    <w:rsid w:val="00791EF1"/>
    <w:rPr>
      <w:rFonts w:ascii="Arial" w:eastAsia="Times New Roman" w:hAnsi="Arial" w:cs="Arial"/>
      <w:b/>
      <w:bCs/>
    </w:rPr>
  </w:style>
  <w:style w:type="character" w:customStyle="1" w:styleId="affc">
    <w:name w:val="Обычный (Интернет) Знак"/>
    <w:aliases w:val="Обычный (Web) Знак1,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веб) Знак Знак Знак Знак"/>
    <w:link w:val="affb"/>
    <w:uiPriority w:val="39"/>
    <w:locked/>
    <w:rsid w:val="00791EF1"/>
    <w:rPr>
      <w:rFonts w:ascii="Times New Roman" w:eastAsia="Times New Roman" w:hAnsi="Times New Roman" w:cs="Times New Roman"/>
      <w:sz w:val="24"/>
      <w:szCs w:val="24"/>
    </w:rPr>
  </w:style>
  <w:style w:type="paragraph" w:customStyle="1" w:styleId="1fff0">
    <w:name w:val="çàãîëîâîê 1"/>
    <w:basedOn w:val="af"/>
    <w:next w:val="af"/>
    <w:uiPriority w:val="99"/>
    <w:qFormat/>
    <w:rsid w:val="00791EF1"/>
    <w:pPr>
      <w:keepNext/>
      <w:tabs>
        <w:tab w:val="left" w:pos="6096"/>
      </w:tabs>
      <w:jc w:val="center"/>
    </w:pPr>
    <w:rPr>
      <w:rFonts w:eastAsia="Times New Roman" w:cs="Times New Roman"/>
      <w:caps/>
      <w:szCs w:val="20"/>
      <w:lang w:val="en-US"/>
    </w:rPr>
  </w:style>
  <w:style w:type="paragraph" w:customStyle="1" w:styleId="3f8">
    <w:name w:val="Название3"/>
    <w:basedOn w:val="af"/>
    <w:next w:val="af"/>
    <w:link w:val="affffffffa"/>
    <w:qFormat/>
    <w:rsid w:val="00791EF1"/>
    <w:pPr>
      <w:kinsoku w:val="0"/>
      <w:overflowPunct w:val="0"/>
      <w:spacing w:before="120" w:after="120" w:line="360" w:lineRule="auto"/>
      <w:contextualSpacing/>
    </w:pPr>
    <w:rPr>
      <w:rFonts w:eastAsia="Times New Roman" w:cs="Times New Roman"/>
      <w:i/>
      <w:sz w:val="24"/>
      <w:szCs w:val="52"/>
      <w:lang w:eastAsia="en-US"/>
    </w:rPr>
  </w:style>
  <w:style w:type="character" w:customStyle="1" w:styleId="affffffffa">
    <w:name w:val="Название Знак"/>
    <w:aliases w:val="Название2 Знак1,Название21 Знак1"/>
    <w:link w:val="3f8"/>
    <w:rsid w:val="00791EF1"/>
    <w:rPr>
      <w:rFonts w:ascii="Times New Roman" w:eastAsia="Times New Roman" w:hAnsi="Times New Roman" w:cs="Times New Roman"/>
      <w:i/>
      <w:sz w:val="24"/>
      <w:szCs w:val="52"/>
      <w:lang w:eastAsia="en-US"/>
    </w:rPr>
  </w:style>
  <w:style w:type="paragraph" w:customStyle="1" w:styleId="S8">
    <w:name w:val="S_Титульный"/>
    <w:basedOn w:val="af"/>
    <w:uiPriority w:val="99"/>
    <w:qFormat/>
    <w:rsid w:val="00791EF1"/>
    <w:pPr>
      <w:spacing w:line="360" w:lineRule="auto"/>
      <w:ind w:left="3060"/>
      <w:jc w:val="right"/>
    </w:pPr>
    <w:rPr>
      <w:rFonts w:eastAsia="Times New Roman" w:cs="Times New Roman"/>
      <w:b/>
      <w:caps/>
      <w:sz w:val="24"/>
      <w:szCs w:val="24"/>
    </w:rPr>
  </w:style>
  <w:style w:type="character" w:styleId="affffffffb">
    <w:name w:val="Intense Reference"/>
    <w:uiPriority w:val="99"/>
    <w:qFormat/>
    <w:rsid w:val="00791EF1"/>
    <w:rPr>
      <w:b/>
      <w:bCs/>
      <w:smallCaps/>
      <w:color w:val="C0504D"/>
      <w:spacing w:val="5"/>
      <w:u w:val="single"/>
    </w:rPr>
  </w:style>
  <w:style w:type="paragraph" w:customStyle="1" w:styleId="S9">
    <w:name w:val="S_Обычний подчёркнутый"/>
    <w:basedOn w:val="af"/>
    <w:autoRedefine/>
    <w:uiPriority w:val="99"/>
    <w:qFormat/>
    <w:rsid w:val="00791EF1"/>
    <w:pPr>
      <w:suppressAutoHyphens/>
      <w:spacing w:after="120"/>
    </w:pPr>
    <w:rPr>
      <w:rFonts w:eastAsia="Times New Roman" w:cs="Times New Roman"/>
      <w:b/>
      <w:color w:val="000000"/>
      <w:sz w:val="24"/>
      <w:szCs w:val="24"/>
      <w:lang w:eastAsia="ar-SA"/>
    </w:rPr>
  </w:style>
  <w:style w:type="paragraph" w:customStyle="1" w:styleId="Sa">
    <w:name w:val="S_Маркированный"/>
    <w:basedOn w:val="a"/>
    <w:link w:val="S10"/>
    <w:autoRedefine/>
    <w:qFormat/>
    <w:rsid w:val="00791EF1"/>
    <w:pPr>
      <w:numPr>
        <w:numId w:val="0"/>
      </w:numPr>
      <w:tabs>
        <w:tab w:val="left" w:pos="851"/>
      </w:tabs>
      <w:autoSpaceDE w:val="0"/>
      <w:autoSpaceDN w:val="0"/>
      <w:adjustRightInd w:val="0"/>
      <w:ind w:firstLine="709"/>
    </w:pPr>
    <w:rPr>
      <w:szCs w:val="24"/>
    </w:rPr>
  </w:style>
  <w:style w:type="character" w:customStyle="1" w:styleId="S10">
    <w:name w:val="S_Маркированный Знак1"/>
    <w:link w:val="Sa"/>
    <w:rsid w:val="00791EF1"/>
    <w:rPr>
      <w:rFonts w:ascii="Times New Roman" w:eastAsia="Times New Roman" w:hAnsi="Times New Roman" w:cs="Times New Roman"/>
      <w:sz w:val="24"/>
      <w:szCs w:val="24"/>
    </w:rPr>
  </w:style>
  <w:style w:type="paragraph" w:customStyle="1" w:styleId="Sb">
    <w:name w:val="S_Заголовок таблицы"/>
    <w:basedOn w:val="af"/>
    <w:uiPriority w:val="99"/>
    <w:qFormat/>
    <w:rsid w:val="00791EF1"/>
    <w:pPr>
      <w:suppressAutoHyphens/>
      <w:jc w:val="center"/>
    </w:pPr>
    <w:rPr>
      <w:rFonts w:eastAsia="Times New Roman" w:cs="Times New Roman"/>
      <w:sz w:val="24"/>
      <w:szCs w:val="24"/>
      <w:u w:val="single"/>
      <w:lang w:eastAsia="ar-SA"/>
    </w:rPr>
  </w:style>
  <w:style w:type="paragraph" w:customStyle="1" w:styleId="affffffffc">
    <w:name w:val="Нормальный"/>
    <w:uiPriority w:val="99"/>
    <w:qFormat/>
    <w:rsid w:val="00791EF1"/>
    <w:pPr>
      <w:widowControl w:val="0"/>
      <w:autoSpaceDE w:val="0"/>
      <w:autoSpaceDN w:val="0"/>
      <w:adjustRightInd w:val="0"/>
      <w:spacing w:after="0" w:line="240" w:lineRule="auto"/>
    </w:pPr>
    <w:rPr>
      <w:rFonts w:ascii="Times New Roman" w:eastAsia="Times New Roman" w:hAnsi="Times New Roman" w:cs="Times New Roman"/>
      <w:color w:val="000000"/>
      <w:sz w:val="26"/>
      <w:szCs w:val="26"/>
    </w:rPr>
  </w:style>
  <w:style w:type="character" w:customStyle="1" w:styleId="affffffffd">
    <w:name w:val="Знак Знак"/>
    <w:rsid w:val="00791EF1"/>
    <w:rPr>
      <w:rFonts w:ascii="Arial" w:hAnsi="Arial"/>
      <w:b/>
      <w:i/>
      <w:noProof w:val="0"/>
      <w:sz w:val="28"/>
      <w:lang w:val="ru-RU"/>
    </w:rPr>
  </w:style>
  <w:style w:type="paragraph" w:customStyle="1" w:styleId="2ff1">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
    <w:uiPriority w:val="99"/>
    <w:qFormat/>
    <w:rsid w:val="00791EF1"/>
    <w:pPr>
      <w:spacing w:before="100" w:beforeAutospacing="1" w:after="100" w:afterAutospacing="1"/>
    </w:pPr>
    <w:rPr>
      <w:rFonts w:ascii="Tahoma" w:eastAsia="Times New Roman" w:hAnsi="Tahoma" w:cs="Times New Roman"/>
      <w:sz w:val="20"/>
      <w:szCs w:val="20"/>
      <w:lang w:val="en-US" w:eastAsia="en-US"/>
    </w:rPr>
  </w:style>
  <w:style w:type="paragraph" w:customStyle="1" w:styleId="ConsCell">
    <w:name w:val="ConsCell"/>
    <w:uiPriority w:val="99"/>
    <w:qFormat/>
    <w:rsid w:val="00791EF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editsection">
    <w:name w:val="editsection"/>
    <w:basedOn w:val="af0"/>
    <w:rsid w:val="00791EF1"/>
  </w:style>
  <w:style w:type="paragraph" w:customStyle="1" w:styleId="1fff1">
    <w:name w:val="Знак Знак Знак1 Знак"/>
    <w:basedOn w:val="af"/>
    <w:uiPriority w:val="99"/>
    <w:qFormat/>
    <w:rsid w:val="00791EF1"/>
    <w:pPr>
      <w:spacing w:before="100" w:beforeAutospacing="1" w:after="100" w:afterAutospacing="1"/>
      <w:jc w:val="left"/>
    </w:pPr>
    <w:rPr>
      <w:rFonts w:ascii="Tahoma" w:eastAsia="Times New Roman" w:hAnsi="Tahoma" w:cs="Times New Roman"/>
      <w:sz w:val="20"/>
      <w:szCs w:val="20"/>
      <w:lang w:val="en-US" w:eastAsia="en-US"/>
    </w:rPr>
  </w:style>
  <w:style w:type="paragraph" w:customStyle="1" w:styleId="blacktextpad">
    <w:name w:val="black_text_pad"/>
    <w:basedOn w:val="af"/>
    <w:uiPriority w:val="99"/>
    <w:qFormat/>
    <w:rsid w:val="00791EF1"/>
    <w:pPr>
      <w:spacing w:after="165"/>
    </w:pPr>
    <w:rPr>
      <w:rFonts w:ascii="Verdana" w:eastAsia="Times New Roman" w:hAnsi="Verdana" w:cs="Times New Roman"/>
      <w:color w:val="000000"/>
      <w:sz w:val="17"/>
      <w:szCs w:val="17"/>
    </w:rPr>
  </w:style>
  <w:style w:type="table" w:customStyle="1" w:styleId="11f3">
    <w:name w:val="Средняя сетка 11"/>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BodyText22">
    <w:name w:val="Body Text 22"/>
    <w:basedOn w:val="af"/>
    <w:uiPriority w:val="99"/>
    <w:qFormat/>
    <w:rsid w:val="00791EF1"/>
    <w:pPr>
      <w:widowControl w:val="0"/>
      <w:ind w:firstLine="720"/>
    </w:pPr>
    <w:rPr>
      <w:rFonts w:eastAsia="Times New Roman" w:cs="Times New Roman"/>
      <w:sz w:val="24"/>
      <w:szCs w:val="24"/>
    </w:rPr>
  </w:style>
  <w:style w:type="paragraph" w:customStyle="1" w:styleId="2ff2">
    <w:name w:val="Верхний колонтитул2"/>
    <w:basedOn w:val="af"/>
    <w:uiPriority w:val="99"/>
    <w:qFormat/>
    <w:rsid w:val="00791EF1"/>
    <w:pPr>
      <w:widowControl w:val="0"/>
      <w:tabs>
        <w:tab w:val="center" w:pos="4153"/>
        <w:tab w:val="right" w:pos="8306"/>
      </w:tabs>
    </w:pPr>
    <w:rPr>
      <w:rFonts w:eastAsia="Times New Roman" w:cs="Times New Roman"/>
      <w:sz w:val="24"/>
      <w:szCs w:val="24"/>
    </w:rPr>
  </w:style>
  <w:style w:type="paragraph" w:customStyle="1" w:styleId="11f4">
    <w:name w:val="Знак Знак Знак1 Знак1"/>
    <w:basedOn w:val="af"/>
    <w:uiPriority w:val="99"/>
    <w:qFormat/>
    <w:rsid w:val="00791EF1"/>
    <w:pPr>
      <w:spacing w:before="100" w:beforeAutospacing="1" w:after="100" w:afterAutospacing="1"/>
      <w:jc w:val="left"/>
    </w:pPr>
    <w:rPr>
      <w:rFonts w:ascii="Tahoma" w:eastAsia="Times New Roman" w:hAnsi="Tahoma" w:cs="Times New Roman"/>
      <w:sz w:val="20"/>
      <w:szCs w:val="20"/>
      <w:lang w:val="en-US" w:eastAsia="en-US"/>
    </w:rPr>
  </w:style>
  <w:style w:type="character" w:customStyle="1" w:styleId="Bodytext2">
    <w:name w:val="Body text (2)_"/>
    <w:link w:val="Bodytext20"/>
    <w:rsid w:val="00791EF1"/>
    <w:rPr>
      <w:rFonts w:ascii="Arial Narrow" w:eastAsia="Arial Narrow" w:hAnsi="Arial Narrow" w:cs="Arial Narrow"/>
      <w:spacing w:val="10"/>
      <w:sz w:val="19"/>
      <w:szCs w:val="19"/>
      <w:shd w:val="clear" w:color="auto" w:fill="FFFFFF"/>
    </w:rPr>
  </w:style>
  <w:style w:type="paragraph" w:customStyle="1" w:styleId="Bodytext20">
    <w:name w:val="Body text (2)"/>
    <w:basedOn w:val="af"/>
    <w:link w:val="Bodytext2"/>
    <w:qFormat/>
    <w:rsid w:val="00791EF1"/>
    <w:pPr>
      <w:shd w:val="clear" w:color="auto" w:fill="FFFFFF"/>
      <w:spacing w:line="250" w:lineRule="exact"/>
      <w:ind w:hanging="1080"/>
    </w:pPr>
    <w:rPr>
      <w:rFonts w:ascii="Arial Narrow" w:eastAsia="Arial Narrow" w:hAnsi="Arial Narrow" w:cs="Arial Narrow"/>
      <w:spacing w:val="10"/>
      <w:sz w:val="19"/>
      <w:szCs w:val="19"/>
    </w:rPr>
  </w:style>
  <w:style w:type="character" w:customStyle="1" w:styleId="Bodytext2BoldItalicSpacing0pt">
    <w:name w:val="Body text (2) + Bold;Italic;Spacing 0 pt"/>
    <w:rsid w:val="00791EF1"/>
    <w:rPr>
      <w:rFonts w:ascii="Arial Narrow" w:eastAsia="Arial Narrow" w:hAnsi="Arial Narrow" w:cs="Arial Narrow"/>
      <w:b/>
      <w:bCs/>
      <w:i/>
      <w:iCs/>
      <w:spacing w:val="0"/>
      <w:sz w:val="19"/>
      <w:szCs w:val="19"/>
      <w:shd w:val="clear" w:color="auto" w:fill="FFFFFF"/>
    </w:rPr>
  </w:style>
  <w:style w:type="character" w:customStyle="1" w:styleId="Heading1NotBoldNotItalicSpacing0pt">
    <w:name w:val="Heading #1 + Not Bold;Not Italic;Spacing 0 pt"/>
    <w:rsid w:val="00791EF1"/>
    <w:rPr>
      <w:rFonts w:ascii="Arial Narrow" w:eastAsia="Arial Narrow" w:hAnsi="Arial Narrow" w:cs="Arial Narrow"/>
      <w:b/>
      <w:bCs/>
      <w:i/>
      <w:iCs/>
      <w:spacing w:val="10"/>
      <w:w w:val="100"/>
      <w:sz w:val="19"/>
      <w:szCs w:val="19"/>
      <w:shd w:val="clear" w:color="auto" w:fill="FFFFFF"/>
    </w:rPr>
  </w:style>
  <w:style w:type="character" w:customStyle="1" w:styleId="Bodytext">
    <w:name w:val="Body text_"/>
    <w:link w:val="2fa"/>
    <w:rsid w:val="00791EF1"/>
    <w:rPr>
      <w:rFonts w:ascii="Times New Roman" w:eastAsia="Times New Roman" w:hAnsi="Times New Roman" w:cs="Times New Roman"/>
      <w:sz w:val="24"/>
      <w:szCs w:val="20"/>
    </w:rPr>
  </w:style>
  <w:style w:type="paragraph" w:customStyle="1" w:styleId="affffffffe">
    <w:name w:val="Îáû÷íûé"/>
    <w:uiPriority w:val="99"/>
    <w:qFormat/>
    <w:rsid w:val="00791EF1"/>
    <w:pPr>
      <w:spacing w:after="0" w:line="240" w:lineRule="auto"/>
    </w:pPr>
    <w:rPr>
      <w:rFonts w:ascii="Times New Roman" w:eastAsia="Times New Roman" w:hAnsi="Times New Roman" w:cs="Times New Roman"/>
      <w:sz w:val="20"/>
      <w:szCs w:val="20"/>
    </w:rPr>
  </w:style>
  <w:style w:type="character" w:customStyle="1" w:styleId="128">
    <w:name w:val="Заголовок 1 Знак2"/>
    <w:rsid w:val="00791EF1"/>
    <w:rPr>
      <w:rFonts w:ascii="Arial" w:hAnsi="Arial" w:cs="Arial"/>
      <w:b/>
      <w:bCs/>
      <w:kern w:val="32"/>
      <w:sz w:val="32"/>
      <w:szCs w:val="32"/>
      <w:lang w:val="ru-RU" w:eastAsia="ru-RU" w:bidi="ar-SA"/>
    </w:rPr>
  </w:style>
  <w:style w:type="paragraph" w:customStyle="1" w:styleId="1fff2">
    <w:name w:val="Знак Знак Знак Знак Знак Знак Знак Знак Знак Знак Знак Знак1 Знак Знак Знак Знак Знак Знак Знак Знак Знак Знак Знак Знак Знак"/>
    <w:basedOn w:val="af"/>
    <w:uiPriority w:val="99"/>
    <w:qFormat/>
    <w:rsid w:val="00791EF1"/>
    <w:pPr>
      <w:spacing w:after="160" w:line="240" w:lineRule="exact"/>
      <w:jc w:val="left"/>
    </w:pPr>
    <w:rPr>
      <w:rFonts w:ascii="Verdana" w:eastAsia="Times New Roman" w:hAnsi="Verdana" w:cs="Times New Roman"/>
      <w:sz w:val="20"/>
      <w:szCs w:val="20"/>
      <w:lang w:val="en-US" w:eastAsia="en-US"/>
    </w:rPr>
  </w:style>
  <w:style w:type="character" w:customStyle="1" w:styleId="225">
    <w:name w:val="Заголовок 2 Знак2"/>
    <w:rsid w:val="00791EF1"/>
    <w:rPr>
      <w:rFonts w:ascii="Arial" w:hAnsi="Arial" w:cs="Arial"/>
      <w:b/>
      <w:bCs/>
      <w:i/>
      <w:iCs/>
      <w:sz w:val="28"/>
      <w:szCs w:val="28"/>
      <w:lang w:val="ru-RU" w:eastAsia="ru-RU" w:bidi="ar-SA"/>
    </w:rPr>
  </w:style>
  <w:style w:type="paragraph" w:customStyle="1" w:styleId="1fff3">
    <w:name w:val="заголовок 1"/>
    <w:basedOn w:val="af"/>
    <w:next w:val="af"/>
    <w:link w:val="1fff4"/>
    <w:qFormat/>
    <w:rsid w:val="00791EF1"/>
    <w:pPr>
      <w:keepNext/>
      <w:widowControl w:val="0"/>
      <w:autoSpaceDE w:val="0"/>
      <w:autoSpaceDN w:val="0"/>
      <w:jc w:val="center"/>
      <w:outlineLvl w:val="0"/>
    </w:pPr>
    <w:rPr>
      <w:rFonts w:eastAsia="Times New Roman" w:cs="Times New Roman"/>
      <w:b/>
      <w:bCs/>
      <w:sz w:val="24"/>
      <w:szCs w:val="24"/>
    </w:rPr>
  </w:style>
  <w:style w:type="character" w:customStyle="1" w:styleId="1fff4">
    <w:name w:val="заголовок 1 Знак"/>
    <w:link w:val="1fff3"/>
    <w:rsid w:val="00791EF1"/>
    <w:rPr>
      <w:rFonts w:ascii="Times New Roman" w:eastAsia="Times New Roman" w:hAnsi="Times New Roman" w:cs="Times New Roman"/>
      <w:b/>
      <w:bCs/>
      <w:sz w:val="24"/>
      <w:szCs w:val="24"/>
    </w:rPr>
  </w:style>
  <w:style w:type="paragraph" w:customStyle="1" w:styleId="1fff5">
    <w:name w:val="Знак1 Знак Знак Знак Знак Знак Знак Знак Знак Знак"/>
    <w:basedOn w:val="af"/>
    <w:next w:val="26"/>
    <w:autoRedefine/>
    <w:uiPriority w:val="99"/>
    <w:qFormat/>
    <w:rsid w:val="00791EF1"/>
    <w:pPr>
      <w:spacing w:after="160" w:line="240" w:lineRule="exact"/>
      <w:jc w:val="left"/>
    </w:pPr>
    <w:rPr>
      <w:rFonts w:eastAsia="Times New Roman" w:cs="Times New Roman"/>
      <w:sz w:val="24"/>
      <w:szCs w:val="20"/>
      <w:lang w:val="en-US" w:eastAsia="en-US"/>
    </w:rPr>
  </w:style>
  <w:style w:type="paragraph" w:customStyle="1" w:styleId="afffffffff">
    <w:name w:val="Основной текст с красной"/>
    <w:basedOn w:val="afff1"/>
    <w:uiPriority w:val="99"/>
    <w:qFormat/>
    <w:rsid w:val="00791EF1"/>
    <w:pPr>
      <w:spacing w:line="360" w:lineRule="auto"/>
    </w:pPr>
    <w:rPr>
      <w:rFonts w:eastAsia="Calibri"/>
      <w:szCs w:val="22"/>
      <w:lang w:eastAsia="en-US"/>
    </w:rPr>
  </w:style>
  <w:style w:type="paragraph" w:customStyle="1" w:styleId="afffffffff0">
    <w:name w:val="Таблица шапка"/>
    <w:basedOn w:val="af"/>
    <w:uiPriority w:val="99"/>
    <w:qFormat/>
    <w:rsid w:val="00791EF1"/>
    <w:pPr>
      <w:keepNext/>
      <w:keepLines/>
      <w:tabs>
        <w:tab w:val="left" w:pos="113"/>
        <w:tab w:val="left" w:pos="227"/>
        <w:tab w:val="left" w:pos="340"/>
        <w:tab w:val="left" w:pos="454"/>
        <w:tab w:val="left" w:pos="680"/>
      </w:tabs>
      <w:suppressAutoHyphens/>
      <w:spacing w:before="40" w:after="40"/>
      <w:jc w:val="center"/>
    </w:pPr>
    <w:rPr>
      <w:rFonts w:ascii="Arial" w:eastAsia="Times New Roman" w:hAnsi="Arial" w:cs="Times New Roman"/>
      <w:sz w:val="16"/>
      <w:szCs w:val="20"/>
      <w:lang w:eastAsia="ar-SA"/>
    </w:rPr>
  </w:style>
  <w:style w:type="character" w:customStyle="1" w:styleId="1fff6">
    <w:name w:val="Основной шрифт абзаца1"/>
    <w:rsid w:val="00791EF1"/>
  </w:style>
  <w:style w:type="character" w:customStyle="1" w:styleId="afffffffff1">
    <w:name w:val="Символ сноски"/>
    <w:basedOn w:val="1fff6"/>
    <w:rsid w:val="00791EF1"/>
  </w:style>
  <w:style w:type="character" w:customStyle="1" w:styleId="1fff7">
    <w:name w:val="Нижний колонтитул Знак1"/>
    <w:aliases w:val="Знак14 Знак1,Заголовок 3 Знак1,ПодЗаголовок Знак1,Знак3 Знак2,Подраздел Знак1,Знак3 Знак1 Знак1,Знак3 Знак Знак Знак Знак Знак Знак1,Заголовок 31 Знак1,Знак14 Знак Знак1,Знак14 Знак2,Знак3 Знак Знак Знак Знак2"/>
    <w:basedOn w:val="1fff6"/>
    <w:uiPriority w:val="99"/>
    <w:rsid w:val="00791EF1"/>
  </w:style>
  <w:style w:type="character" w:customStyle="1" w:styleId="2ff3">
    <w:name w:val="Знак Знак2"/>
    <w:basedOn w:val="1fff6"/>
    <w:rsid w:val="00791EF1"/>
  </w:style>
  <w:style w:type="paragraph" w:customStyle="1" w:styleId="afffffffff2">
    <w:name w:val="Таблица подзаголовок"/>
    <w:basedOn w:val="afff1"/>
    <w:next w:val="afffffffff"/>
    <w:uiPriority w:val="99"/>
    <w:qFormat/>
    <w:rsid w:val="00791EF1"/>
    <w:pPr>
      <w:spacing w:line="360" w:lineRule="auto"/>
    </w:pPr>
    <w:rPr>
      <w:rFonts w:eastAsia="Calibri"/>
      <w:szCs w:val="22"/>
      <w:lang w:eastAsia="en-US"/>
    </w:rPr>
  </w:style>
  <w:style w:type="character" w:customStyle="1" w:styleId="WW8Num5z1">
    <w:name w:val="WW8Num5z1"/>
    <w:rsid w:val="00791EF1"/>
    <w:rPr>
      <w:rFonts w:ascii="Courier New" w:hAnsi="Courier New" w:cs="Courier New"/>
    </w:rPr>
  </w:style>
  <w:style w:type="paragraph" w:customStyle="1" w:styleId="afffffffff3">
    <w:name w:val="Таблица цифры"/>
    <w:basedOn w:val="af"/>
    <w:uiPriority w:val="99"/>
    <w:qFormat/>
    <w:rsid w:val="00791EF1"/>
    <w:pPr>
      <w:tabs>
        <w:tab w:val="left" w:pos="113"/>
        <w:tab w:val="left" w:pos="227"/>
        <w:tab w:val="left" w:pos="340"/>
        <w:tab w:val="left" w:pos="454"/>
        <w:tab w:val="left" w:pos="680"/>
      </w:tabs>
      <w:suppressAutoHyphens/>
      <w:spacing w:before="40" w:after="40"/>
      <w:jc w:val="right"/>
    </w:pPr>
    <w:rPr>
      <w:rFonts w:ascii="Arial" w:eastAsia="Times New Roman" w:hAnsi="Arial" w:cs="Times New Roman"/>
      <w:sz w:val="16"/>
      <w:szCs w:val="20"/>
      <w:lang w:eastAsia="ar-SA"/>
    </w:rPr>
  </w:style>
  <w:style w:type="character" w:customStyle="1" w:styleId="WW8Num8z1">
    <w:name w:val="WW8Num8z1"/>
    <w:rsid w:val="00791EF1"/>
    <w:rPr>
      <w:rFonts w:ascii="Courier New" w:hAnsi="Courier New"/>
    </w:rPr>
  </w:style>
  <w:style w:type="paragraph" w:customStyle="1" w:styleId="afffffffff4">
    <w:name w:val="Таблица текст"/>
    <w:basedOn w:val="af"/>
    <w:uiPriority w:val="99"/>
    <w:qFormat/>
    <w:rsid w:val="00791EF1"/>
    <w:pPr>
      <w:tabs>
        <w:tab w:val="left" w:pos="227"/>
        <w:tab w:val="left" w:pos="454"/>
        <w:tab w:val="left" w:pos="680"/>
      </w:tabs>
      <w:suppressAutoHyphens/>
      <w:spacing w:before="40" w:after="40"/>
      <w:ind w:left="57" w:right="57"/>
      <w:jc w:val="left"/>
    </w:pPr>
    <w:rPr>
      <w:rFonts w:ascii="Arial" w:eastAsia="Times New Roman" w:hAnsi="Arial" w:cs="Times New Roman"/>
      <w:sz w:val="16"/>
      <w:szCs w:val="20"/>
      <w:lang w:eastAsia="ar-SA"/>
    </w:rPr>
  </w:style>
  <w:style w:type="character" w:customStyle="1" w:styleId="Absatz-Standardschriftart">
    <w:name w:val="Absatz-Standardschriftart"/>
    <w:rsid w:val="00791EF1"/>
  </w:style>
  <w:style w:type="character" w:customStyle="1" w:styleId="WW-Absatz-Standardschriftart">
    <w:name w:val="WW-Absatz-Standardschriftart"/>
    <w:rsid w:val="00791EF1"/>
  </w:style>
  <w:style w:type="character" w:customStyle="1" w:styleId="WW8Num2z0">
    <w:name w:val="WW8Num2z0"/>
    <w:rsid w:val="00791EF1"/>
    <w:rPr>
      <w:rFonts w:ascii="Symbol" w:hAnsi="Symbol"/>
    </w:rPr>
  </w:style>
  <w:style w:type="character" w:customStyle="1" w:styleId="WW8Num2z1">
    <w:name w:val="WW8Num2z1"/>
    <w:rsid w:val="00791EF1"/>
    <w:rPr>
      <w:rFonts w:ascii="Courier New" w:hAnsi="Courier New"/>
    </w:rPr>
  </w:style>
  <w:style w:type="character" w:customStyle="1" w:styleId="WW8Num2z2">
    <w:name w:val="WW8Num2z2"/>
    <w:rsid w:val="00791EF1"/>
    <w:rPr>
      <w:rFonts w:ascii="Wingdings" w:hAnsi="Wingdings"/>
    </w:rPr>
  </w:style>
  <w:style w:type="character" w:customStyle="1" w:styleId="WW8Num5z0">
    <w:name w:val="WW8Num5z0"/>
    <w:rsid w:val="00791EF1"/>
    <w:rPr>
      <w:rFonts w:ascii="Symbol" w:hAnsi="Symbol"/>
    </w:rPr>
  </w:style>
  <w:style w:type="character" w:customStyle="1" w:styleId="WW8Num5z2">
    <w:name w:val="WW8Num5z2"/>
    <w:rsid w:val="00791EF1"/>
    <w:rPr>
      <w:rFonts w:ascii="Wingdings" w:hAnsi="Wingdings"/>
    </w:rPr>
  </w:style>
  <w:style w:type="character" w:customStyle="1" w:styleId="WW8Num7z0">
    <w:name w:val="WW8Num7z0"/>
    <w:rsid w:val="00791EF1"/>
    <w:rPr>
      <w:b/>
    </w:rPr>
  </w:style>
  <w:style w:type="character" w:customStyle="1" w:styleId="WW8Num8z0">
    <w:name w:val="WW8Num8z0"/>
    <w:rsid w:val="00791EF1"/>
    <w:rPr>
      <w:rFonts w:ascii="Symbol" w:hAnsi="Symbol"/>
    </w:rPr>
  </w:style>
  <w:style w:type="character" w:customStyle="1" w:styleId="WW8Num8z2">
    <w:name w:val="WW8Num8z2"/>
    <w:rsid w:val="00791EF1"/>
    <w:rPr>
      <w:rFonts w:ascii="Wingdings" w:hAnsi="Wingdings"/>
    </w:rPr>
  </w:style>
  <w:style w:type="character" w:customStyle="1" w:styleId="WW8Num9z0">
    <w:name w:val="WW8Num9z0"/>
    <w:rsid w:val="00791EF1"/>
    <w:rPr>
      <w:rFonts w:ascii="Symbol" w:hAnsi="Symbol"/>
    </w:rPr>
  </w:style>
  <w:style w:type="character" w:customStyle="1" w:styleId="WW8Num9z1">
    <w:name w:val="WW8Num9z1"/>
    <w:rsid w:val="00791EF1"/>
    <w:rPr>
      <w:rFonts w:ascii="Courier New" w:hAnsi="Courier New"/>
    </w:rPr>
  </w:style>
  <w:style w:type="character" w:customStyle="1" w:styleId="WW8Num9z2">
    <w:name w:val="WW8Num9z2"/>
    <w:rsid w:val="00791EF1"/>
    <w:rPr>
      <w:rFonts w:ascii="Wingdings" w:hAnsi="Wingdings"/>
    </w:rPr>
  </w:style>
  <w:style w:type="character" w:customStyle="1" w:styleId="WW8Num10z0">
    <w:name w:val="WW8Num10z0"/>
    <w:rsid w:val="00791EF1"/>
    <w:rPr>
      <w:rFonts w:ascii="Symbol" w:hAnsi="Symbol"/>
    </w:rPr>
  </w:style>
  <w:style w:type="character" w:customStyle="1" w:styleId="WW8Num10z1">
    <w:name w:val="WW8Num10z1"/>
    <w:rsid w:val="00791EF1"/>
    <w:rPr>
      <w:rFonts w:ascii="Courier New" w:hAnsi="Courier New" w:cs="Courier New"/>
    </w:rPr>
  </w:style>
  <w:style w:type="character" w:customStyle="1" w:styleId="WW8Num10z2">
    <w:name w:val="WW8Num10z2"/>
    <w:rsid w:val="00791EF1"/>
    <w:rPr>
      <w:rFonts w:ascii="Wingdings" w:hAnsi="Wingdings"/>
    </w:rPr>
  </w:style>
  <w:style w:type="character" w:customStyle="1" w:styleId="WW8Num11z0">
    <w:name w:val="WW8Num11z0"/>
    <w:rsid w:val="00791EF1"/>
    <w:rPr>
      <w:rFonts w:ascii="Symbol" w:hAnsi="Symbol"/>
    </w:rPr>
  </w:style>
  <w:style w:type="character" w:customStyle="1" w:styleId="WW8Num11z1">
    <w:name w:val="WW8Num11z1"/>
    <w:rsid w:val="00791EF1"/>
    <w:rPr>
      <w:rFonts w:ascii="Courier New" w:hAnsi="Courier New"/>
    </w:rPr>
  </w:style>
  <w:style w:type="character" w:customStyle="1" w:styleId="WW8Num11z2">
    <w:name w:val="WW8Num11z2"/>
    <w:rsid w:val="00791EF1"/>
    <w:rPr>
      <w:rFonts w:ascii="Wingdings" w:hAnsi="Wingdings"/>
    </w:rPr>
  </w:style>
  <w:style w:type="character" w:customStyle="1" w:styleId="WW8Num12z0">
    <w:name w:val="WW8Num12z0"/>
    <w:rsid w:val="00791EF1"/>
    <w:rPr>
      <w:rFonts w:ascii="Symbol" w:hAnsi="Symbol"/>
    </w:rPr>
  </w:style>
  <w:style w:type="character" w:customStyle="1" w:styleId="WW8Num12z1">
    <w:name w:val="WW8Num12z1"/>
    <w:rsid w:val="00791EF1"/>
    <w:rPr>
      <w:rFonts w:ascii="Courier New" w:hAnsi="Courier New"/>
    </w:rPr>
  </w:style>
  <w:style w:type="character" w:customStyle="1" w:styleId="WW8Num12z2">
    <w:name w:val="WW8Num12z2"/>
    <w:rsid w:val="00791EF1"/>
    <w:rPr>
      <w:rFonts w:ascii="Wingdings" w:hAnsi="Wingdings"/>
    </w:rPr>
  </w:style>
  <w:style w:type="character" w:customStyle="1" w:styleId="WW8Num13z0">
    <w:name w:val="WW8Num13z0"/>
    <w:rsid w:val="00791EF1"/>
    <w:rPr>
      <w:b/>
    </w:rPr>
  </w:style>
  <w:style w:type="character" w:customStyle="1" w:styleId="WW8Num15z0">
    <w:name w:val="WW8Num15z0"/>
    <w:rsid w:val="00791EF1"/>
    <w:rPr>
      <w:rFonts w:ascii="Symbol" w:hAnsi="Symbol"/>
    </w:rPr>
  </w:style>
  <w:style w:type="character" w:customStyle="1" w:styleId="WW8Num15z1">
    <w:name w:val="WW8Num15z1"/>
    <w:rsid w:val="00791EF1"/>
    <w:rPr>
      <w:rFonts w:ascii="Courier New" w:hAnsi="Courier New" w:cs="Courier New"/>
    </w:rPr>
  </w:style>
  <w:style w:type="character" w:customStyle="1" w:styleId="WW8Num15z2">
    <w:name w:val="WW8Num15z2"/>
    <w:rsid w:val="00791EF1"/>
    <w:rPr>
      <w:rFonts w:ascii="Wingdings" w:hAnsi="Wingdings"/>
    </w:rPr>
  </w:style>
  <w:style w:type="character" w:customStyle="1" w:styleId="WW8Num16z0">
    <w:name w:val="WW8Num16z0"/>
    <w:rsid w:val="00791EF1"/>
    <w:rPr>
      <w:rFonts w:ascii="Symbol" w:hAnsi="Symbol"/>
    </w:rPr>
  </w:style>
  <w:style w:type="character" w:customStyle="1" w:styleId="WW8Num17z0">
    <w:name w:val="WW8Num17z0"/>
    <w:rsid w:val="00791EF1"/>
    <w:rPr>
      <w:rFonts w:ascii="Symbol" w:hAnsi="Symbol"/>
    </w:rPr>
  </w:style>
  <w:style w:type="character" w:customStyle="1" w:styleId="WW8Num17z1">
    <w:name w:val="WW8Num17z1"/>
    <w:rsid w:val="00791EF1"/>
    <w:rPr>
      <w:rFonts w:ascii="Courier New" w:hAnsi="Courier New"/>
    </w:rPr>
  </w:style>
  <w:style w:type="character" w:customStyle="1" w:styleId="WW8Num17z2">
    <w:name w:val="WW8Num17z2"/>
    <w:rsid w:val="00791EF1"/>
    <w:rPr>
      <w:rFonts w:ascii="Wingdings" w:hAnsi="Wingdings"/>
    </w:rPr>
  </w:style>
  <w:style w:type="character" w:customStyle="1" w:styleId="WW8Num18z0">
    <w:name w:val="WW8Num18z0"/>
    <w:rsid w:val="00791EF1"/>
    <w:rPr>
      <w:rFonts w:ascii="Symbol" w:hAnsi="Symbol"/>
    </w:rPr>
  </w:style>
  <w:style w:type="character" w:customStyle="1" w:styleId="WW8Num18z1">
    <w:name w:val="WW8Num18z1"/>
    <w:rsid w:val="00791EF1"/>
    <w:rPr>
      <w:rFonts w:ascii="Courier New" w:hAnsi="Courier New"/>
    </w:rPr>
  </w:style>
  <w:style w:type="character" w:customStyle="1" w:styleId="WW8Num18z2">
    <w:name w:val="WW8Num18z2"/>
    <w:rsid w:val="00791EF1"/>
    <w:rPr>
      <w:rFonts w:ascii="Wingdings" w:hAnsi="Wingdings"/>
    </w:rPr>
  </w:style>
  <w:style w:type="character" w:customStyle="1" w:styleId="WW8Num19z0">
    <w:name w:val="WW8Num19z0"/>
    <w:rsid w:val="00791EF1"/>
    <w:rPr>
      <w:rFonts w:ascii="Symbol" w:hAnsi="Symbol"/>
    </w:rPr>
  </w:style>
  <w:style w:type="character" w:customStyle="1" w:styleId="WW8Num19z1">
    <w:name w:val="WW8Num19z1"/>
    <w:rsid w:val="00791EF1"/>
    <w:rPr>
      <w:rFonts w:ascii="Times New Roman" w:eastAsia="Times New Roman" w:hAnsi="Times New Roman" w:cs="Times New Roman"/>
    </w:rPr>
  </w:style>
  <w:style w:type="character" w:customStyle="1" w:styleId="WW8Num19z2">
    <w:name w:val="WW8Num19z2"/>
    <w:rsid w:val="00791EF1"/>
    <w:rPr>
      <w:rFonts w:ascii="Wingdings" w:hAnsi="Wingdings"/>
    </w:rPr>
  </w:style>
  <w:style w:type="character" w:customStyle="1" w:styleId="WW8Num19z4">
    <w:name w:val="WW8Num19z4"/>
    <w:rsid w:val="00791EF1"/>
    <w:rPr>
      <w:rFonts w:ascii="Courier New" w:hAnsi="Courier New"/>
    </w:rPr>
  </w:style>
  <w:style w:type="character" w:customStyle="1" w:styleId="WW8Num20z1">
    <w:name w:val="WW8Num20z1"/>
    <w:rsid w:val="00791EF1"/>
    <w:rPr>
      <w:rFonts w:ascii="Symbol" w:hAnsi="Symbol"/>
    </w:rPr>
  </w:style>
  <w:style w:type="character" w:customStyle="1" w:styleId="WW8Num23z0">
    <w:name w:val="WW8Num23z0"/>
    <w:rsid w:val="00791EF1"/>
    <w:rPr>
      <w:rFonts w:ascii="Symbol" w:hAnsi="Symbol"/>
    </w:rPr>
  </w:style>
  <w:style w:type="character" w:customStyle="1" w:styleId="WW8Num23z1">
    <w:name w:val="WW8Num23z1"/>
    <w:rsid w:val="00791EF1"/>
    <w:rPr>
      <w:rFonts w:ascii="Courier New" w:hAnsi="Courier New" w:cs="Courier New"/>
    </w:rPr>
  </w:style>
  <w:style w:type="character" w:customStyle="1" w:styleId="WW8Num23z2">
    <w:name w:val="WW8Num23z2"/>
    <w:rsid w:val="00791EF1"/>
    <w:rPr>
      <w:rFonts w:ascii="Wingdings" w:hAnsi="Wingdings"/>
    </w:rPr>
  </w:style>
  <w:style w:type="character" w:customStyle="1" w:styleId="WW8Num24z0">
    <w:name w:val="WW8Num24z0"/>
    <w:rsid w:val="00791EF1"/>
    <w:rPr>
      <w:b w:val="0"/>
    </w:rPr>
  </w:style>
  <w:style w:type="character" w:customStyle="1" w:styleId="WW8Num26z0">
    <w:name w:val="WW8Num26z0"/>
    <w:rsid w:val="00791EF1"/>
    <w:rPr>
      <w:rFonts w:ascii="Symbol" w:hAnsi="Symbol"/>
    </w:rPr>
  </w:style>
  <w:style w:type="character" w:customStyle="1" w:styleId="WW8Num26z1">
    <w:name w:val="WW8Num26z1"/>
    <w:rsid w:val="00791EF1"/>
    <w:rPr>
      <w:rFonts w:ascii="Courier New" w:hAnsi="Courier New"/>
    </w:rPr>
  </w:style>
  <w:style w:type="character" w:customStyle="1" w:styleId="WW8Num26z2">
    <w:name w:val="WW8Num26z2"/>
    <w:rsid w:val="00791EF1"/>
    <w:rPr>
      <w:rFonts w:ascii="Wingdings" w:hAnsi="Wingdings"/>
    </w:rPr>
  </w:style>
  <w:style w:type="character" w:customStyle="1" w:styleId="WW8Num28z0">
    <w:name w:val="WW8Num28z0"/>
    <w:rsid w:val="00791EF1"/>
    <w:rPr>
      <w:rFonts w:ascii="Symbol" w:hAnsi="Symbol"/>
    </w:rPr>
  </w:style>
  <w:style w:type="character" w:customStyle="1" w:styleId="WW8Num28z1">
    <w:name w:val="WW8Num28z1"/>
    <w:rsid w:val="00791EF1"/>
    <w:rPr>
      <w:rFonts w:ascii="Courier New" w:hAnsi="Courier New"/>
    </w:rPr>
  </w:style>
  <w:style w:type="character" w:customStyle="1" w:styleId="WW8Num28z2">
    <w:name w:val="WW8Num28z2"/>
    <w:rsid w:val="00791EF1"/>
    <w:rPr>
      <w:rFonts w:ascii="Wingdings" w:hAnsi="Wingdings"/>
    </w:rPr>
  </w:style>
  <w:style w:type="character" w:customStyle="1" w:styleId="WW8Num30z0">
    <w:name w:val="WW8Num30z0"/>
    <w:rsid w:val="00791EF1"/>
    <w:rPr>
      <w:b w:val="0"/>
    </w:rPr>
  </w:style>
  <w:style w:type="character" w:customStyle="1" w:styleId="WW8Num31z0">
    <w:name w:val="WW8Num31z0"/>
    <w:rsid w:val="00791EF1"/>
    <w:rPr>
      <w:rFonts w:ascii="Times New Roman" w:eastAsia="Times New Roman" w:hAnsi="Times New Roman" w:cs="Times New Roman"/>
      <w:b/>
    </w:rPr>
  </w:style>
  <w:style w:type="character" w:customStyle="1" w:styleId="WW8Num31z1">
    <w:name w:val="WW8Num31z1"/>
    <w:rsid w:val="00791EF1"/>
    <w:rPr>
      <w:rFonts w:ascii="Times New Roman" w:eastAsia="Times New Roman" w:hAnsi="Times New Roman" w:cs="Times New Roman"/>
    </w:rPr>
  </w:style>
  <w:style w:type="character" w:customStyle="1" w:styleId="WW8Num33z0">
    <w:name w:val="WW8Num33z0"/>
    <w:rsid w:val="00791EF1"/>
    <w:rPr>
      <w:rFonts w:ascii="Symbol" w:hAnsi="Symbol"/>
    </w:rPr>
  </w:style>
  <w:style w:type="character" w:customStyle="1" w:styleId="WW8Num33z1">
    <w:name w:val="WW8Num33z1"/>
    <w:rsid w:val="00791EF1"/>
    <w:rPr>
      <w:rFonts w:ascii="Courier New" w:hAnsi="Courier New"/>
    </w:rPr>
  </w:style>
  <w:style w:type="character" w:customStyle="1" w:styleId="WW8Num33z2">
    <w:name w:val="WW8Num33z2"/>
    <w:rsid w:val="00791EF1"/>
    <w:rPr>
      <w:rFonts w:ascii="Wingdings" w:hAnsi="Wingdings"/>
    </w:rPr>
  </w:style>
  <w:style w:type="character" w:customStyle="1" w:styleId="WW8Num36z0">
    <w:name w:val="WW8Num36z0"/>
    <w:rsid w:val="00791EF1"/>
    <w:rPr>
      <w:rFonts w:ascii="Symbol" w:hAnsi="Symbol"/>
    </w:rPr>
  </w:style>
  <w:style w:type="character" w:customStyle="1" w:styleId="WW8Num36z2">
    <w:name w:val="WW8Num36z2"/>
    <w:rsid w:val="00791EF1"/>
    <w:rPr>
      <w:rFonts w:ascii="Wingdings" w:hAnsi="Wingdings"/>
    </w:rPr>
  </w:style>
  <w:style w:type="character" w:customStyle="1" w:styleId="WW8Num36z4">
    <w:name w:val="WW8Num36z4"/>
    <w:rsid w:val="00791EF1"/>
    <w:rPr>
      <w:rFonts w:ascii="Courier New" w:hAnsi="Courier New"/>
    </w:rPr>
  </w:style>
  <w:style w:type="character" w:customStyle="1" w:styleId="WW8Num37z0">
    <w:name w:val="WW8Num37z0"/>
    <w:rsid w:val="00791EF1"/>
    <w:rPr>
      <w:rFonts w:ascii="Symbol" w:hAnsi="Symbol"/>
    </w:rPr>
  </w:style>
  <w:style w:type="character" w:customStyle="1" w:styleId="WW8Num37z1">
    <w:name w:val="WW8Num37z1"/>
    <w:rsid w:val="00791EF1"/>
    <w:rPr>
      <w:rFonts w:ascii="Courier New" w:hAnsi="Courier New"/>
    </w:rPr>
  </w:style>
  <w:style w:type="character" w:customStyle="1" w:styleId="WW8Num37z2">
    <w:name w:val="WW8Num37z2"/>
    <w:rsid w:val="00791EF1"/>
    <w:rPr>
      <w:rFonts w:ascii="Wingdings" w:hAnsi="Wingdings"/>
    </w:rPr>
  </w:style>
  <w:style w:type="character" w:customStyle="1" w:styleId="WW8Num38z0">
    <w:name w:val="WW8Num38z0"/>
    <w:rsid w:val="00791EF1"/>
    <w:rPr>
      <w:rFonts w:ascii="Symbol" w:hAnsi="Symbol"/>
    </w:rPr>
  </w:style>
  <w:style w:type="character" w:customStyle="1" w:styleId="WW8Num38z1">
    <w:name w:val="WW8Num38z1"/>
    <w:rsid w:val="00791EF1"/>
    <w:rPr>
      <w:rFonts w:ascii="Courier New" w:hAnsi="Courier New"/>
    </w:rPr>
  </w:style>
  <w:style w:type="character" w:customStyle="1" w:styleId="WW8Num38z2">
    <w:name w:val="WW8Num38z2"/>
    <w:rsid w:val="00791EF1"/>
    <w:rPr>
      <w:rFonts w:ascii="Wingdings" w:hAnsi="Wingdings"/>
    </w:rPr>
  </w:style>
  <w:style w:type="character" w:customStyle="1" w:styleId="WW8Num39z0">
    <w:name w:val="WW8Num39z0"/>
    <w:rsid w:val="00791EF1"/>
    <w:rPr>
      <w:rFonts w:ascii="Symbol" w:hAnsi="Symbol"/>
    </w:rPr>
  </w:style>
  <w:style w:type="character" w:customStyle="1" w:styleId="WW8Num39z1">
    <w:name w:val="WW8Num39z1"/>
    <w:rsid w:val="00791EF1"/>
    <w:rPr>
      <w:rFonts w:ascii="Courier New" w:hAnsi="Courier New"/>
    </w:rPr>
  </w:style>
  <w:style w:type="character" w:customStyle="1" w:styleId="WW8Num39z2">
    <w:name w:val="WW8Num39z2"/>
    <w:rsid w:val="00791EF1"/>
    <w:rPr>
      <w:rFonts w:ascii="Wingdings" w:hAnsi="Wingdings"/>
    </w:rPr>
  </w:style>
  <w:style w:type="character" w:customStyle="1" w:styleId="afffffffff5">
    <w:name w:val="Символы концевой сноски"/>
    <w:basedOn w:val="1fff6"/>
    <w:rsid w:val="00791EF1"/>
  </w:style>
  <w:style w:type="paragraph" w:customStyle="1" w:styleId="1fff8">
    <w:name w:val="Указатель1"/>
    <w:basedOn w:val="af"/>
    <w:uiPriority w:val="99"/>
    <w:qFormat/>
    <w:rsid w:val="00791EF1"/>
    <w:pPr>
      <w:suppressLineNumbers/>
      <w:suppressAutoHyphens/>
      <w:jc w:val="left"/>
    </w:pPr>
    <w:rPr>
      <w:rFonts w:eastAsia="Times New Roman" w:cs="Tahoma"/>
      <w:sz w:val="24"/>
      <w:szCs w:val="24"/>
      <w:lang w:eastAsia="ar-SA"/>
    </w:rPr>
  </w:style>
  <w:style w:type="paragraph" w:customStyle="1" w:styleId="afffffffff6">
    <w:name w:val="Текст в таблице"/>
    <w:basedOn w:val="af"/>
    <w:uiPriority w:val="99"/>
    <w:qFormat/>
    <w:rsid w:val="00791EF1"/>
    <w:pPr>
      <w:tabs>
        <w:tab w:val="left" w:pos="113"/>
        <w:tab w:val="left" w:pos="227"/>
        <w:tab w:val="left" w:pos="340"/>
      </w:tabs>
      <w:suppressAutoHyphens/>
      <w:spacing w:before="20" w:after="20"/>
      <w:jc w:val="left"/>
    </w:pPr>
    <w:rPr>
      <w:rFonts w:ascii="Arial" w:eastAsia="Times New Roman" w:hAnsi="Arial" w:cs="Times New Roman"/>
      <w:sz w:val="16"/>
      <w:szCs w:val="20"/>
      <w:lang w:eastAsia="ar-SA"/>
    </w:rPr>
  </w:style>
  <w:style w:type="paragraph" w:customStyle="1" w:styleId="afffffffff7">
    <w:name w:val="Цифры в таблице"/>
    <w:basedOn w:val="afffffffff6"/>
    <w:uiPriority w:val="99"/>
    <w:qFormat/>
    <w:rsid w:val="00791EF1"/>
  </w:style>
  <w:style w:type="paragraph" w:customStyle="1" w:styleId="afffffffff8">
    <w:name w:val="Шапка таблицы"/>
    <w:basedOn w:val="afffffffff6"/>
    <w:uiPriority w:val="99"/>
    <w:qFormat/>
    <w:rsid w:val="00791EF1"/>
  </w:style>
  <w:style w:type="paragraph" w:customStyle="1" w:styleId="afffffffff9">
    <w:name w:val="Еденицы измерения"/>
    <w:basedOn w:val="af"/>
    <w:next w:val="af"/>
    <w:uiPriority w:val="99"/>
    <w:qFormat/>
    <w:rsid w:val="00791EF1"/>
    <w:pPr>
      <w:keepNext/>
      <w:keepLines/>
      <w:suppressAutoHyphens/>
      <w:spacing w:before="120" w:after="120"/>
      <w:jc w:val="center"/>
    </w:pPr>
    <w:rPr>
      <w:rFonts w:ascii="Arial" w:eastAsia="Times New Roman" w:hAnsi="Arial" w:cs="Times New Roman"/>
      <w:sz w:val="16"/>
      <w:szCs w:val="20"/>
      <w:lang w:eastAsia="ar-SA"/>
    </w:rPr>
  </w:style>
  <w:style w:type="paragraph" w:customStyle="1" w:styleId="afffffffffa">
    <w:name w:val="Таблица в том числе"/>
    <w:basedOn w:val="afffffffff4"/>
    <w:next w:val="afffffffff4"/>
    <w:uiPriority w:val="99"/>
    <w:qFormat/>
    <w:rsid w:val="00791EF1"/>
    <w:pPr>
      <w:keepNext/>
      <w:keepLines/>
      <w:ind w:left="227" w:right="0"/>
    </w:pPr>
  </w:style>
  <w:style w:type="paragraph" w:customStyle="1" w:styleId="1fff9">
    <w:name w:val="Схема документа1"/>
    <w:basedOn w:val="af"/>
    <w:uiPriority w:val="99"/>
    <w:qFormat/>
    <w:rsid w:val="00791EF1"/>
    <w:pPr>
      <w:shd w:val="clear" w:color="auto" w:fill="000080"/>
      <w:suppressAutoHyphens/>
      <w:jc w:val="left"/>
    </w:pPr>
    <w:rPr>
      <w:rFonts w:ascii="Tahoma" w:eastAsia="Times New Roman" w:hAnsi="Tahoma" w:cs="Tahoma"/>
      <w:sz w:val="20"/>
      <w:szCs w:val="20"/>
      <w:lang w:eastAsia="ar-SA"/>
    </w:rPr>
  </w:style>
  <w:style w:type="paragraph" w:customStyle="1" w:styleId="afffffffffb">
    <w:name w:val="Шапка таблиц"/>
    <w:basedOn w:val="af"/>
    <w:uiPriority w:val="99"/>
    <w:qFormat/>
    <w:rsid w:val="00791EF1"/>
    <w:pPr>
      <w:tabs>
        <w:tab w:val="left" w:pos="284"/>
        <w:tab w:val="left" w:pos="567"/>
        <w:tab w:val="left" w:pos="851"/>
      </w:tabs>
      <w:suppressAutoHyphens/>
      <w:spacing w:before="40" w:after="40"/>
      <w:ind w:left="6" w:right="6"/>
      <w:jc w:val="center"/>
    </w:pPr>
    <w:rPr>
      <w:rFonts w:eastAsia="Times New Roman" w:cs="Times New Roman"/>
      <w:b/>
      <w:sz w:val="24"/>
      <w:szCs w:val="20"/>
      <w:lang w:eastAsia="ar-SA"/>
    </w:rPr>
  </w:style>
  <w:style w:type="paragraph" w:customStyle="1" w:styleId="afffffffffc">
    <w:name w:val="Таблица еденицы измерения"/>
    <w:basedOn w:val="afffffffff4"/>
    <w:next w:val="afffffffff0"/>
    <w:uiPriority w:val="99"/>
    <w:qFormat/>
    <w:rsid w:val="00791EF1"/>
    <w:pPr>
      <w:keepNext/>
      <w:keepLines/>
      <w:spacing w:after="120"/>
      <w:ind w:right="284"/>
      <w:jc w:val="right"/>
    </w:pPr>
    <w:rPr>
      <w:rFonts w:ascii="Arial CYR" w:hAnsi="Arial CYR"/>
    </w:rPr>
  </w:style>
  <w:style w:type="paragraph" w:customStyle="1" w:styleId="1fffa">
    <w:name w:val="Текст1"/>
    <w:basedOn w:val="af"/>
    <w:uiPriority w:val="99"/>
    <w:qFormat/>
    <w:rsid w:val="00791EF1"/>
    <w:pPr>
      <w:suppressAutoHyphens/>
      <w:jc w:val="left"/>
    </w:pPr>
    <w:rPr>
      <w:rFonts w:ascii="Courier New" w:eastAsia="Times New Roman" w:hAnsi="Courier New" w:cs="Times New Roman"/>
      <w:sz w:val="20"/>
      <w:szCs w:val="20"/>
      <w:lang w:eastAsia="ar-SA"/>
    </w:rPr>
  </w:style>
  <w:style w:type="paragraph" w:customStyle="1" w:styleId="afffffffffd">
    <w:name w:val="Содержимое врезки"/>
    <w:basedOn w:val="afff1"/>
    <w:uiPriority w:val="99"/>
    <w:qFormat/>
    <w:rsid w:val="00791EF1"/>
    <w:pPr>
      <w:spacing w:line="360" w:lineRule="auto"/>
    </w:pPr>
    <w:rPr>
      <w:rFonts w:eastAsia="Calibri"/>
      <w:szCs w:val="22"/>
      <w:lang w:eastAsia="en-US"/>
    </w:rPr>
  </w:style>
  <w:style w:type="paragraph" w:customStyle="1" w:styleId="afffffffffe">
    <w:name w:val="Таблица абзац перед"/>
    <w:basedOn w:val="afffffffff"/>
    <w:uiPriority w:val="99"/>
    <w:qFormat/>
    <w:rsid w:val="00791EF1"/>
    <w:pPr>
      <w:keepNext/>
      <w:spacing w:before="240" w:after="240" w:line="240" w:lineRule="auto"/>
      <w:ind w:firstLine="454"/>
    </w:pPr>
    <w:rPr>
      <w:rFonts w:eastAsia="Times New Roman"/>
      <w:sz w:val="18"/>
      <w:szCs w:val="24"/>
      <w:lang w:eastAsia="ru-RU"/>
    </w:rPr>
  </w:style>
  <w:style w:type="paragraph" w:customStyle="1" w:styleId="affffffffff">
    <w:name w:val="Таблицы"/>
    <w:basedOn w:val="af"/>
    <w:uiPriority w:val="99"/>
    <w:qFormat/>
    <w:rsid w:val="00791EF1"/>
    <w:pPr>
      <w:jc w:val="left"/>
    </w:pPr>
    <w:rPr>
      <w:rFonts w:eastAsia="Times New Roman" w:cs="Times New Roman"/>
      <w:sz w:val="22"/>
      <w:szCs w:val="24"/>
    </w:rPr>
  </w:style>
  <w:style w:type="paragraph" w:customStyle="1" w:styleId="3f9">
    <w:name w:val="заголовок 3"/>
    <w:basedOn w:val="af"/>
    <w:next w:val="af"/>
    <w:uiPriority w:val="99"/>
    <w:qFormat/>
    <w:rsid w:val="00791EF1"/>
    <w:pPr>
      <w:keepNext/>
      <w:jc w:val="center"/>
      <w:outlineLvl w:val="2"/>
    </w:pPr>
    <w:rPr>
      <w:rFonts w:eastAsia="Times New Roman" w:cs="Times New Roman"/>
      <w:b/>
      <w:sz w:val="26"/>
      <w:szCs w:val="20"/>
    </w:rPr>
  </w:style>
  <w:style w:type="character" w:customStyle="1" w:styleId="affffffffff0">
    <w:name w:val="ПЗаг_ГД"/>
    <w:rsid w:val="00791EF1"/>
    <w:rPr>
      <w:rFonts w:ascii="Times New Roman" w:hAnsi="Times New Roman"/>
      <w:b/>
      <w:i/>
      <w:sz w:val="24"/>
    </w:rPr>
  </w:style>
  <w:style w:type="paragraph" w:customStyle="1" w:styleId="affffffffff1">
    <w:name w:val="Пример"/>
    <w:basedOn w:val="2f"/>
    <w:autoRedefine/>
    <w:uiPriority w:val="99"/>
    <w:qFormat/>
    <w:rsid w:val="00791EF1"/>
    <w:pPr>
      <w:jc w:val="left"/>
    </w:pPr>
    <w:rPr>
      <w:sz w:val="24"/>
      <w:szCs w:val="24"/>
    </w:rPr>
  </w:style>
  <w:style w:type="paragraph" w:customStyle="1" w:styleId="Ieieeeieiioeooe">
    <w:name w:val="Ie?iee eieiioeooe"/>
    <w:basedOn w:val="af"/>
    <w:autoRedefine/>
    <w:uiPriority w:val="99"/>
    <w:qFormat/>
    <w:rsid w:val="00791EF1"/>
    <w:pPr>
      <w:tabs>
        <w:tab w:val="center" w:pos="1260"/>
        <w:tab w:val="right" w:pos="8306"/>
      </w:tabs>
      <w:autoSpaceDE w:val="0"/>
      <w:autoSpaceDN w:val="0"/>
      <w:adjustRightInd w:val="0"/>
      <w:spacing w:line="360" w:lineRule="auto"/>
      <w:ind w:firstLine="709"/>
    </w:pPr>
    <w:rPr>
      <w:rFonts w:ascii="Times New Roman CYR" w:eastAsia="Times New Roman" w:hAnsi="Times New Roman CYR" w:cs="Times New Roman CYR"/>
      <w:kern w:val="28"/>
      <w:sz w:val="24"/>
      <w:szCs w:val="24"/>
    </w:rPr>
  </w:style>
  <w:style w:type="paragraph" w:customStyle="1" w:styleId="1fffb">
    <w:name w:val="Таблица1"/>
    <w:basedOn w:val="af"/>
    <w:autoRedefine/>
    <w:uiPriority w:val="99"/>
    <w:qFormat/>
    <w:rsid w:val="00791EF1"/>
    <w:pPr>
      <w:jc w:val="left"/>
    </w:pPr>
    <w:rPr>
      <w:rFonts w:ascii="Arial" w:eastAsia="Times New Roman" w:hAnsi="Arial" w:cs="Arial"/>
      <w:kern w:val="28"/>
      <w:sz w:val="22"/>
    </w:rPr>
  </w:style>
  <w:style w:type="character" w:customStyle="1" w:styleId="21b">
    <w:name w:val="Знак2 Знак Знак1"/>
    <w:aliases w:val="ГЛАВА Знак Знак"/>
    <w:rsid w:val="00791EF1"/>
    <w:rPr>
      <w:rFonts w:ascii="Arial" w:hAnsi="Arial" w:cs="Arial"/>
      <w:b/>
      <w:bCs/>
      <w:i/>
      <w:iCs/>
      <w:sz w:val="28"/>
      <w:szCs w:val="28"/>
      <w:lang w:val="ru-RU" w:eastAsia="ru-RU" w:bidi="ar-SA"/>
    </w:rPr>
  </w:style>
  <w:style w:type="character" w:customStyle="1" w:styleId="129">
    <w:name w:val="Заголовок 1 Знак Знак Знак2"/>
    <w:aliases w:val="Заголовок 1 Знак Знак Знак Знак1"/>
    <w:uiPriority w:val="9"/>
    <w:rsid w:val="00791EF1"/>
    <w:rPr>
      <w:rFonts w:ascii="Arial" w:hAnsi="Arial" w:cs="Arial"/>
      <w:b/>
      <w:bCs/>
      <w:kern w:val="32"/>
      <w:sz w:val="32"/>
      <w:szCs w:val="32"/>
      <w:lang w:val="ru-RU" w:eastAsia="ru-RU" w:bidi="ar-SA"/>
    </w:rPr>
  </w:style>
  <w:style w:type="paragraph" w:customStyle="1" w:styleId="1fffc">
    <w:name w:val="Маркированный список 1"/>
    <w:basedOn w:val="af"/>
    <w:autoRedefine/>
    <w:uiPriority w:val="99"/>
    <w:qFormat/>
    <w:rsid w:val="00791EF1"/>
    <w:pPr>
      <w:spacing w:line="360" w:lineRule="auto"/>
      <w:ind w:firstLine="720"/>
    </w:pPr>
    <w:rPr>
      <w:rFonts w:eastAsia="Times New Roman" w:cs="Times New Roman"/>
      <w:sz w:val="24"/>
      <w:szCs w:val="24"/>
    </w:rPr>
  </w:style>
  <w:style w:type="paragraph" w:customStyle="1" w:styleId="tt">
    <w:name w:val="tt"/>
    <w:basedOn w:val="af"/>
    <w:uiPriority w:val="99"/>
    <w:qFormat/>
    <w:rsid w:val="00791EF1"/>
    <w:pPr>
      <w:spacing w:before="75" w:after="45"/>
      <w:ind w:left="75"/>
      <w:jc w:val="left"/>
    </w:pPr>
    <w:rPr>
      <w:rFonts w:ascii="Tahoma" w:eastAsia="Times New Roman" w:hAnsi="Tahoma" w:cs="Tahoma"/>
      <w:b/>
      <w:bCs/>
      <w:color w:val="333333"/>
      <w:sz w:val="16"/>
      <w:szCs w:val="16"/>
    </w:rPr>
  </w:style>
  <w:style w:type="paragraph" w:customStyle="1" w:styleId="FR3">
    <w:name w:val="FR3"/>
    <w:uiPriority w:val="99"/>
    <w:qFormat/>
    <w:rsid w:val="00791EF1"/>
    <w:pPr>
      <w:suppressAutoHyphens/>
      <w:autoSpaceDE w:val="0"/>
      <w:spacing w:after="0" w:line="259" w:lineRule="auto"/>
      <w:ind w:left="40" w:firstLine="280"/>
      <w:jc w:val="both"/>
    </w:pPr>
    <w:rPr>
      <w:rFonts w:ascii="Arial" w:eastAsia="Times New Roman" w:hAnsi="Arial" w:cs="Arial"/>
      <w:sz w:val="18"/>
      <w:szCs w:val="18"/>
      <w:lang w:eastAsia="ar-SA"/>
    </w:rPr>
  </w:style>
  <w:style w:type="paragraph" w:customStyle="1" w:styleId="zag2">
    <w:name w:val="zag2"/>
    <w:basedOn w:val="af"/>
    <w:uiPriority w:val="99"/>
    <w:qFormat/>
    <w:rsid w:val="00791EF1"/>
    <w:pPr>
      <w:spacing w:before="100" w:beforeAutospacing="1" w:after="100" w:afterAutospacing="1"/>
      <w:jc w:val="left"/>
    </w:pPr>
    <w:rPr>
      <w:rFonts w:ascii="Arial" w:eastAsia="Times New Roman" w:hAnsi="Arial" w:cs="Arial"/>
      <w:b/>
      <w:bCs/>
      <w:color w:val="003399"/>
      <w:sz w:val="13"/>
      <w:szCs w:val="13"/>
    </w:rPr>
  </w:style>
  <w:style w:type="paragraph" w:customStyle="1" w:styleId="affffffffff2">
    <w:name w:val="Таблица_моя"/>
    <w:basedOn w:val="af"/>
    <w:uiPriority w:val="99"/>
    <w:qFormat/>
    <w:rsid w:val="00791EF1"/>
    <w:pPr>
      <w:jc w:val="left"/>
    </w:pPr>
    <w:rPr>
      <w:rFonts w:ascii="Tahoma" w:eastAsia="Times New Roman" w:hAnsi="Tahoma" w:cs="Times New Roman"/>
      <w:sz w:val="14"/>
      <w:szCs w:val="24"/>
    </w:rPr>
  </w:style>
  <w:style w:type="paragraph" w:customStyle="1" w:styleId="affffffffff3">
    <w:name w:val="Знак Знак Знак Знак Знак Знак Знак Знак Знак Знак Знак Знак Знак Знак"/>
    <w:basedOn w:val="af"/>
    <w:uiPriority w:val="99"/>
    <w:qFormat/>
    <w:rsid w:val="00791EF1"/>
    <w:pPr>
      <w:spacing w:after="160" w:line="240" w:lineRule="exact"/>
      <w:jc w:val="left"/>
    </w:pPr>
    <w:rPr>
      <w:rFonts w:ascii="Verdana" w:eastAsia="Times New Roman" w:hAnsi="Verdana" w:cs="Verdana"/>
      <w:sz w:val="24"/>
      <w:szCs w:val="24"/>
      <w:lang w:val="en-US" w:eastAsia="en-US"/>
    </w:rPr>
  </w:style>
  <w:style w:type="paragraph" w:customStyle="1" w:styleId="Style1">
    <w:name w:val="Style1"/>
    <w:basedOn w:val="af"/>
    <w:uiPriority w:val="99"/>
    <w:qFormat/>
    <w:rsid w:val="00791EF1"/>
    <w:pPr>
      <w:widowControl w:val="0"/>
      <w:autoSpaceDE w:val="0"/>
      <w:autoSpaceDN w:val="0"/>
      <w:adjustRightInd w:val="0"/>
      <w:spacing w:line="276" w:lineRule="exact"/>
      <w:ind w:firstLine="626"/>
    </w:pPr>
    <w:rPr>
      <w:rFonts w:eastAsia="Times New Roman" w:cs="Times New Roman"/>
      <w:sz w:val="24"/>
      <w:szCs w:val="24"/>
    </w:rPr>
  </w:style>
  <w:style w:type="paragraph" w:customStyle="1" w:styleId="Style2">
    <w:name w:val="Style2"/>
    <w:basedOn w:val="af"/>
    <w:uiPriority w:val="99"/>
    <w:qFormat/>
    <w:rsid w:val="00791EF1"/>
    <w:pPr>
      <w:widowControl w:val="0"/>
      <w:autoSpaceDE w:val="0"/>
      <w:autoSpaceDN w:val="0"/>
      <w:adjustRightInd w:val="0"/>
      <w:spacing w:line="274" w:lineRule="exact"/>
      <w:ind w:firstLine="720"/>
      <w:jc w:val="left"/>
    </w:pPr>
    <w:rPr>
      <w:rFonts w:eastAsia="Times New Roman" w:cs="Times New Roman"/>
      <w:sz w:val="24"/>
      <w:szCs w:val="24"/>
    </w:rPr>
  </w:style>
  <w:style w:type="character" w:customStyle="1" w:styleId="FontStyle12">
    <w:name w:val="Font Style12"/>
    <w:uiPriority w:val="99"/>
    <w:rsid w:val="00791EF1"/>
    <w:rPr>
      <w:rFonts w:ascii="Times New Roman" w:hAnsi="Times New Roman" w:cs="Times New Roman"/>
      <w:sz w:val="24"/>
      <w:szCs w:val="24"/>
    </w:rPr>
  </w:style>
  <w:style w:type="character" w:customStyle="1" w:styleId="TimesNewRoman14pt">
    <w:name w:val="Стиль Times New Roman 14 pt Черный"/>
    <w:rsid w:val="00791EF1"/>
    <w:rPr>
      <w:rFonts w:ascii="Times New Roman" w:hAnsi="Times New Roman"/>
      <w:color w:val="000000"/>
      <w:spacing w:val="-3"/>
      <w:sz w:val="24"/>
    </w:rPr>
  </w:style>
  <w:style w:type="paragraph" w:customStyle="1" w:styleId="4b">
    <w:name w:val="заголовок 4"/>
    <w:basedOn w:val="af"/>
    <w:next w:val="af"/>
    <w:uiPriority w:val="99"/>
    <w:qFormat/>
    <w:rsid w:val="00791EF1"/>
    <w:pPr>
      <w:keepNext/>
      <w:jc w:val="center"/>
    </w:pPr>
    <w:rPr>
      <w:rFonts w:ascii="NTHarmonica" w:eastAsia="Times New Roman" w:hAnsi="NTHarmonica" w:cs="Times New Roman"/>
      <w:i/>
      <w:iCs/>
      <w:sz w:val="20"/>
      <w:szCs w:val="20"/>
    </w:rPr>
  </w:style>
  <w:style w:type="paragraph" w:customStyle="1" w:styleId="affffffffff4">
    <w:name w:val="Внутренний адрес"/>
    <w:basedOn w:val="af"/>
    <w:uiPriority w:val="99"/>
    <w:qFormat/>
    <w:rsid w:val="00791EF1"/>
    <w:pPr>
      <w:suppressAutoHyphens/>
      <w:ind w:left="835" w:right="-360"/>
      <w:jc w:val="left"/>
    </w:pPr>
    <w:rPr>
      <w:rFonts w:eastAsia="Times New Roman" w:cs="Times New Roman"/>
      <w:sz w:val="20"/>
      <w:szCs w:val="20"/>
      <w:lang w:eastAsia="he-IL" w:bidi="he-IL"/>
    </w:rPr>
  </w:style>
  <w:style w:type="paragraph" w:customStyle="1" w:styleId="affffffffff5">
    <w:name w:val="Текст таблицы"/>
    <w:basedOn w:val="af"/>
    <w:uiPriority w:val="99"/>
    <w:qFormat/>
    <w:rsid w:val="00791EF1"/>
    <w:pPr>
      <w:keepLines/>
      <w:jc w:val="center"/>
    </w:pPr>
    <w:rPr>
      <w:rFonts w:eastAsia="Times New Roman" w:cs="Times New Roman"/>
      <w:b/>
      <w:sz w:val="24"/>
      <w:szCs w:val="20"/>
    </w:rPr>
  </w:style>
  <w:style w:type="paragraph" w:customStyle="1" w:styleId="1fffd">
    <w:name w:val="Знак1 Знак Знак Знак"/>
    <w:basedOn w:val="af"/>
    <w:uiPriority w:val="99"/>
    <w:qFormat/>
    <w:rsid w:val="00791EF1"/>
    <w:pPr>
      <w:spacing w:after="160" w:line="240" w:lineRule="exact"/>
      <w:jc w:val="left"/>
    </w:pPr>
    <w:rPr>
      <w:rFonts w:ascii="Verdana" w:eastAsia="Times New Roman" w:hAnsi="Verdana" w:cs="Times New Roman"/>
      <w:sz w:val="20"/>
      <w:szCs w:val="20"/>
      <w:lang w:val="en-US" w:eastAsia="en-US"/>
    </w:rPr>
  </w:style>
  <w:style w:type="paragraph" w:customStyle="1" w:styleId="11f5">
    <w:name w:val="Знак1 Знак Знак Знак1"/>
    <w:basedOn w:val="af"/>
    <w:uiPriority w:val="99"/>
    <w:qFormat/>
    <w:rsid w:val="00791EF1"/>
    <w:pPr>
      <w:spacing w:after="160" w:line="240" w:lineRule="exact"/>
      <w:jc w:val="left"/>
    </w:pPr>
    <w:rPr>
      <w:rFonts w:ascii="Verdana" w:eastAsia="Times New Roman" w:hAnsi="Verdana" w:cs="Times New Roman"/>
      <w:sz w:val="20"/>
      <w:szCs w:val="20"/>
      <w:lang w:val="en-US" w:eastAsia="en-US"/>
    </w:rPr>
  </w:style>
  <w:style w:type="paragraph" w:customStyle="1" w:styleId="affffffffff6">
    <w:name w:val="Знак Знак Знак"/>
    <w:basedOn w:val="af"/>
    <w:qFormat/>
    <w:rsid w:val="00791EF1"/>
    <w:pPr>
      <w:spacing w:after="160" w:line="240" w:lineRule="exact"/>
      <w:jc w:val="left"/>
    </w:pPr>
    <w:rPr>
      <w:rFonts w:ascii="Verdana" w:eastAsia="Times New Roman" w:hAnsi="Verdana" w:cs="Times New Roman"/>
      <w:sz w:val="20"/>
      <w:szCs w:val="20"/>
      <w:lang w:val="en-US" w:eastAsia="en-US"/>
    </w:rPr>
  </w:style>
  <w:style w:type="character" w:customStyle="1" w:styleId="affffffffff7">
    <w:name w:val="ВерхКолонтитул Знак Знак"/>
    <w:locked/>
    <w:rsid w:val="00791EF1"/>
    <w:rPr>
      <w:sz w:val="24"/>
      <w:szCs w:val="24"/>
      <w:lang w:val="ru-RU" w:eastAsia="ru-RU" w:bidi="ar-SA"/>
    </w:rPr>
  </w:style>
  <w:style w:type="paragraph" w:styleId="affffffffff8">
    <w:name w:val="Body Text First Indent"/>
    <w:basedOn w:val="afff1"/>
    <w:link w:val="affffffffff9"/>
    <w:rsid w:val="00791EF1"/>
    <w:pPr>
      <w:ind w:firstLine="210"/>
      <w:jc w:val="left"/>
    </w:pPr>
    <w:rPr>
      <w:lang w:eastAsia="ar-SA"/>
    </w:rPr>
  </w:style>
  <w:style w:type="character" w:customStyle="1" w:styleId="affffffffff9">
    <w:name w:val="Красная строка Знак"/>
    <w:basedOn w:val="1f0"/>
    <w:link w:val="affffffffff8"/>
    <w:rsid w:val="00791EF1"/>
    <w:rPr>
      <w:rFonts w:ascii="Times New Roman" w:eastAsia="Times New Roman" w:hAnsi="Times New Roman" w:cs="Times New Roman"/>
      <w:sz w:val="24"/>
      <w:szCs w:val="24"/>
      <w:lang w:eastAsia="ar-SA"/>
    </w:rPr>
  </w:style>
  <w:style w:type="paragraph" w:customStyle="1" w:styleId="Normal0">
    <w:name w:val="Normal Знак Знак Знак"/>
    <w:uiPriority w:val="99"/>
    <w:qFormat/>
    <w:rsid w:val="00791EF1"/>
    <w:pPr>
      <w:suppressAutoHyphens/>
      <w:spacing w:before="100" w:after="100" w:line="240" w:lineRule="auto"/>
      <w:jc w:val="both"/>
    </w:pPr>
    <w:rPr>
      <w:rFonts w:ascii="Times New Roman" w:eastAsia="Times New Roman" w:hAnsi="Times New Roman" w:cs="Times New Roman"/>
      <w:sz w:val="24"/>
      <w:szCs w:val="24"/>
      <w:lang w:eastAsia="ar-SA"/>
    </w:rPr>
  </w:style>
  <w:style w:type="paragraph" w:customStyle="1" w:styleId="137">
    <w:name w:val="заголовок 13"/>
    <w:basedOn w:val="af"/>
    <w:next w:val="af"/>
    <w:uiPriority w:val="99"/>
    <w:qFormat/>
    <w:rsid w:val="00791EF1"/>
    <w:pPr>
      <w:keepNext/>
      <w:widowControl w:val="0"/>
      <w:spacing w:before="120" w:line="200" w:lineRule="exact"/>
    </w:pPr>
    <w:rPr>
      <w:rFonts w:eastAsia="Times New Roman" w:cs="Times New Roman"/>
      <w:b/>
      <w:sz w:val="16"/>
      <w:szCs w:val="20"/>
    </w:rPr>
  </w:style>
  <w:style w:type="paragraph" w:customStyle="1" w:styleId="3fa">
    <w:name w:val="Знак3"/>
    <w:basedOn w:val="af"/>
    <w:rsid w:val="00791EF1"/>
    <w:pPr>
      <w:spacing w:before="120" w:after="160" w:line="240" w:lineRule="exact"/>
    </w:pPr>
    <w:rPr>
      <w:rFonts w:ascii="Verdana" w:eastAsia="Times New Roman" w:hAnsi="Verdana" w:cs="Verdana"/>
      <w:sz w:val="20"/>
      <w:szCs w:val="20"/>
      <w:lang w:val="en-US" w:eastAsia="en-US"/>
    </w:rPr>
  </w:style>
  <w:style w:type="character" w:customStyle="1" w:styleId="highlight">
    <w:name w:val="highlight"/>
    <w:basedOn w:val="af0"/>
    <w:rsid w:val="00791EF1"/>
  </w:style>
  <w:style w:type="paragraph" w:customStyle="1" w:styleId="Standard">
    <w:name w:val="Standard"/>
    <w:uiPriority w:val="99"/>
    <w:qFormat/>
    <w:rsid w:val="00791EF1"/>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paragraph" w:customStyle="1" w:styleId="11f6">
    <w:name w:val="Знак11"/>
    <w:basedOn w:val="af"/>
    <w:uiPriority w:val="99"/>
    <w:qFormat/>
    <w:rsid w:val="00791EF1"/>
    <w:pPr>
      <w:spacing w:after="160" w:line="240" w:lineRule="exact"/>
      <w:jc w:val="left"/>
    </w:pPr>
    <w:rPr>
      <w:rFonts w:ascii="Verdana" w:eastAsia="Times New Roman" w:hAnsi="Verdana" w:cs="Verdana"/>
      <w:sz w:val="24"/>
      <w:szCs w:val="24"/>
      <w:lang w:val="en-US" w:eastAsia="en-US"/>
    </w:rPr>
  </w:style>
  <w:style w:type="paragraph" w:customStyle="1" w:styleId="affffffffffa">
    <w:name w:val="Табличный_заголовки"/>
    <w:basedOn w:val="af"/>
    <w:uiPriority w:val="99"/>
    <w:qFormat/>
    <w:rsid w:val="00791EF1"/>
    <w:pPr>
      <w:keepNext/>
      <w:keepLines/>
      <w:jc w:val="center"/>
    </w:pPr>
    <w:rPr>
      <w:rFonts w:eastAsia="Times New Roman" w:cs="Times New Roman"/>
      <w:b/>
      <w:sz w:val="22"/>
    </w:rPr>
  </w:style>
  <w:style w:type="paragraph" w:customStyle="1" w:styleId="affffffffffb">
    <w:name w:val="Табличный_центр"/>
    <w:basedOn w:val="af"/>
    <w:uiPriority w:val="99"/>
    <w:qFormat/>
    <w:rsid w:val="00791EF1"/>
    <w:pPr>
      <w:jc w:val="center"/>
    </w:pPr>
    <w:rPr>
      <w:rFonts w:eastAsia="Times New Roman" w:cs="Times New Roman"/>
      <w:sz w:val="22"/>
    </w:rPr>
  </w:style>
  <w:style w:type="character" w:customStyle="1" w:styleId="afffd">
    <w:name w:val="Список Знак"/>
    <w:link w:val="afffc"/>
    <w:rsid w:val="00791EF1"/>
    <w:rPr>
      <w:rFonts w:ascii="Times New Roman" w:eastAsia="Times New Roman" w:hAnsi="Times New Roman" w:cs="Times New Roman"/>
      <w:sz w:val="20"/>
      <w:szCs w:val="20"/>
    </w:rPr>
  </w:style>
  <w:style w:type="paragraph" w:customStyle="1" w:styleId="a0">
    <w:name w:val="Список нумерованный"/>
    <w:basedOn w:val="af"/>
    <w:uiPriority w:val="99"/>
    <w:qFormat/>
    <w:rsid w:val="00791EF1"/>
    <w:pPr>
      <w:numPr>
        <w:numId w:val="38"/>
      </w:numPr>
      <w:spacing w:before="120"/>
    </w:pPr>
    <w:rPr>
      <w:rFonts w:eastAsia="Times New Roman" w:cs="Times New Roman"/>
      <w:sz w:val="24"/>
      <w:szCs w:val="24"/>
    </w:rPr>
  </w:style>
  <w:style w:type="paragraph" w:customStyle="1" w:styleId="affffffffffc">
    <w:name w:val="Табличный"/>
    <w:basedOn w:val="af"/>
    <w:uiPriority w:val="99"/>
    <w:qFormat/>
    <w:rsid w:val="00791EF1"/>
    <w:pPr>
      <w:keepNext/>
      <w:widowControl w:val="0"/>
      <w:spacing w:before="60" w:after="60"/>
      <w:jc w:val="center"/>
    </w:pPr>
    <w:rPr>
      <w:rFonts w:eastAsia="Times New Roman" w:cs="Times New Roman"/>
      <w:b/>
      <w:sz w:val="22"/>
      <w:szCs w:val="20"/>
    </w:rPr>
  </w:style>
  <w:style w:type="paragraph" w:customStyle="1" w:styleId="affffffffffd">
    <w:name w:val="Содержание"/>
    <w:basedOn w:val="af"/>
    <w:uiPriority w:val="99"/>
    <w:qFormat/>
    <w:rsid w:val="00791EF1"/>
    <w:pPr>
      <w:widowControl w:val="0"/>
      <w:spacing w:before="240" w:after="240"/>
      <w:jc w:val="center"/>
    </w:pPr>
    <w:rPr>
      <w:rFonts w:eastAsia="Times New Roman" w:cs="Times New Roman"/>
      <w:b/>
      <w:caps/>
      <w:sz w:val="24"/>
      <w:szCs w:val="20"/>
    </w:rPr>
  </w:style>
  <w:style w:type="paragraph" w:customStyle="1" w:styleId="affffffffffe">
    <w:name w:val="Название таблицы"/>
    <w:basedOn w:val="aff3"/>
    <w:link w:val="afffffffffff"/>
    <w:qFormat/>
    <w:rsid w:val="00791EF1"/>
    <w:pPr>
      <w:keepNext/>
      <w:jc w:val="left"/>
    </w:pPr>
    <w:rPr>
      <w:bCs/>
      <w:sz w:val="22"/>
      <w:szCs w:val="22"/>
    </w:rPr>
  </w:style>
  <w:style w:type="paragraph" w:customStyle="1" w:styleId="13">
    <w:name w:val="Список 1)"/>
    <w:basedOn w:val="af"/>
    <w:uiPriority w:val="99"/>
    <w:qFormat/>
    <w:rsid w:val="00791EF1"/>
    <w:pPr>
      <w:numPr>
        <w:numId w:val="36"/>
      </w:numPr>
      <w:spacing w:after="60"/>
    </w:pPr>
    <w:rPr>
      <w:rFonts w:eastAsia="Times New Roman" w:cs="Times New Roman"/>
      <w:sz w:val="24"/>
      <w:szCs w:val="24"/>
    </w:rPr>
  </w:style>
  <w:style w:type="paragraph" w:customStyle="1" w:styleId="afffffffffff0">
    <w:name w:val="Табличный_нумерованный"/>
    <w:basedOn w:val="af"/>
    <w:link w:val="afffffffffff1"/>
    <w:qFormat/>
    <w:rsid w:val="00791EF1"/>
    <w:pPr>
      <w:tabs>
        <w:tab w:val="num" w:pos="340"/>
      </w:tabs>
      <w:ind w:firstLine="57"/>
      <w:jc w:val="left"/>
    </w:pPr>
    <w:rPr>
      <w:rFonts w:eastAsia="Times New Roman" w:cs="Times New Roman"/>
      <w:sz w:val="22"/>
    </w:rPr>
  </w:style>
  <w:style w:type="character" w:customStyle="1" w:styleId="afffffffffff1">
    <w:name w:val="Табличный_нумерованный Знак"/>
    <w:link w:val="afffffffffff0"/>
    <w:rsid w:val="00791EF1"/>
    <w:rPr>
      <w:rFonts w:ascii="Times New Roman" w:eastAsia="Times New Roman" w:hAnsi="Times New Roman" w:cs="Times New Roman"/>
    </w:rPr>
  </w:style>
  <w:style w:type="paragraph" w:styleId="afffffffffff2">
    <w:name w:val="toa heading"/>
    <w:basedOn w:val="af"/>
    <w:next w:val="af"/>
    <w:rsid w:val="00791EF1"/>
    <w:pPr>
      <w:spacing w:before="40" w:after="20"/>
      <w:jc w:val="center"/>
    </w:pPr>
    <w:rPr>
      <w:rFonts w:eastAsia="Times New Roman" w:cs="Times New Roman"/>
      <w:b/>
      <w:sz w:val="22"/>
      <w:szCs w:val="20"/>
    </w:rPr>
  </w:style>
  <w:style w:type="paragraph" w:customStyle="1" w:styleId="ae">
    <w:name w:val="Требования"/>
    <w:basedOn w:val="af"/>
    <w:uiPriority w:val="99"/>
    <w:qFormat/>
    <w:rsid w:val="00791EF1"/>
    <w:pPr>
      <w:numPr>
        <w:ilvl w:val="1"/>
        <w:numId w:val="37"/>
      </w:numPr>
      <w:spacing w:before="120" w:after="60"/>
      <w:ind w:left="0" w:firstLine="567"/>
      <w:outlineLvl w:val="1"/>
    </w:pPr>
    <w:rPr>
      <w:rFonts w:eastAsia="Times New Roman" w:cs="Times New Roman"/>
      <w:bCs/>
      <w:i/>
      <w:iCs/>
      <w:sz w:val="24"/>
      <w:szCs w:val="24"/>
    </w:rPr>
  </w:style>
  <w:style w:type="paragraph" w:customStyle="1" w:styleId="a6">
    <w:name w:val="Список а)"/>
    <w:basedOn w:val="afffc"/>
    <w:uiPriority w:val="99"/>
    <w:qFormat/>
    <w:rsid w:val="00791EF1"/>
    <w:pPr>
      <w:numPr>
        <w:numId w:val="35"/>
      </w:numPr>
      <w:spacing w:after="60"/>
      <w:ind w:left="1080" w:hanging="360"/>
    </w:pPr>
    <w:rPr>
      <w:snapToGrid w:val="0"/>
      <w:sz w:val="24"/>
      <w:szCs w:val="24"/>
    </w:rPr>
  </w:style>
  <w:style w:type="paragraph" w:customStyle="1" w:styleId="afffffffffff3">
    <w:name w:val="Табличный_слева"/>
    <w:basedOn w:val="af"/>
    <w:uiPriority w:val="99"/>
    <w:qFormat/>
    <w:rsid w:val="00791EF1"/>
    <w:pPr>
      <w:jc w:val="left"/>
    </w:pPr>
    <w:rPr>
      <w:rFonts w:eastAsia="Times New Roman" w:cs="Times New Roman"/>
      <w:sz w:val="22"/>
    </w:rPr>
  </w:style>
  <w:style w:type="paragraph" w:customStyle="1" w:styleId="1fffe">
    <w:name w:val="Обычный 1"/>
    <w:basedOn w:val="af"/>
    <w:next w:val="af"/>
    <w:uiPriority w:val="99"/>
    <w:semiHidden/>
    <w:qFormat/>
    <w:rsid w:val="00791EF1"/>
    <w:pPr>
      <w:tabs>
        <w:tab w:val="num" w:pos="360"/>
      </w:tabs>
      <w:spacing w:before="120"/>
      <w:ind w:left="360" w:hanging="360"/>
    </w:pPr>
    <w:rPr>
      <w:rFonts w:eastAsia="Times New Roman" w:cs="Times New Roman"/>
      <w:sz w:val="24"/>
      <w:szCs w:val="20"/>
    </w:rPr>
  </w:style>
  <w:style w:type="paragraph" w:customStyle="1" w:styleId="afffffffffff4">
    <w:name w:val="Обычный влево"/>
    <w:basedOn w:val="1fffe"/>
    <w:uiPriority w:val="99"/>
    <w:qFormat/>
    <w:rsid w:val="00791EF1"/>
    <w:pPr>
      <w:tabs>
        <w:tab w:val="clear" w:pos="360"/>
      </w:tabs>
      <w:spacing w:before="0"/>
      <w:ind w:left="0" w:firstLine="0"/>
      <w:jc w:val="left"/>
    </w:pPr>
  </w:style>
  <w:style w:type="paragraph" w:customStyle="1" w:styleId="afffffffffff5">
    <w:name w:val="Табличный_по ширине"/>
    <w:basedOn w:val="afffffffffff3"/>
    <w:uiPriority w:val="99"/>
    <w:qFormat/>
    <w:rsid w:val="00791EF1"/>
    <w:pPr>
      <w:jc w:val="both"/>
    </w:pPr>
  </w:style>
  <w:style w:type="character" w:styleId="afffffffffff6">
    <w:name w:val="Subtle Emphasis"/>
    <w:uiPriority w:val="19"/>
    <w:qFormat/>
    <w:rsid w:val="00791EF1"/>
    <w:rPr>
      <w:i/>
      <w:iCs/>
      <w:color w:val="808080"/>
    </w:rPr>
  </w:style>
  <w:style w:type="paragraph" w:styleId="afffffffffff7">
    <w:name w:val="table of figures"/>
    <w:basedOn w:val="af"/>
    <w:next w:val="af"/>
    <w:uiPriority w:val="99"/>
    <w:unhideWhenUsed/>
    <w:rsid w:val="00791EF1"/>
    <w:pPr>
      <w:spacing w:line="360" w:lineRule="auto"/>
      <w:ind w:firstLine="709"/>
    </w:pPr>
    <w:rPr>
      <w:rFonts w:eastAsia="Times New Roman" w:cs="Times New Roman"/>
      <w:sz w:val="24"/>
      <w:szCs w:val="24"/>
    </w:rPr>
  </w:style>
  <w:style w:type="character" w:styleId="HTML2">
    <w:name w:val="HTML Sample"/>
    <w:uiPriority w:val="99"/>
    <w:rsid w:val="00791EF1"/>
    <w:rPr>
      <w:rFonts w:ascii="Courier New" w:hAnsi="Courier New" w:cs="Courier New"/>
      <w:lang w:val="ru-RU"/>
    </w:rPr>
  </w:style>
  <w:style w:type="character" w:styleId="HTML3">
    <w:name w:val="HTML Definition"/>
    <w:uiPriority w:val="99"/>
    <w:rsid w:val="00791EF1"/>
    <w:rPr>
      <w:i/>
      <w:iCs/>
      <w:lang w:val="ru-RU"/>
    </w:rPr>
  </w:style>
  <w:style w:type="character" w:styleId="HTML4">
    <w:name w:val="HTML Variable"/>
    <w:uiPriority w:val="99"/>
    <w:rsid w:val="00791EF1"/>
    <w:rPr>
      <w:i/>
      <w:iCs/>
      <w:lang w:val="ru-RU"/>
    </w:rPr>
  </w:style>
  <w:style w:type="character" w:styleId="HTML5">
    <w:name w:val="HTML Acronym"/>
    <w:uiPriority w:val="99"/>
    <w:rsid w:val="00791EF1"/>
    <w:rPr>
      <w:lang w:val="ru-RU"/>
    </w:rPr>
  </w:style>
  <w:style w:type="character" w:styleId="HTML6">
    <w:name w:val="HTML Keyboard"/>
    <w:uiPriority w:val="99"/>
    <w:rsid w:val="00791EF1"/>
    <w:rPr>
      <w:rFonts w:ascii="Courier New" w:hAnsi="Courier New" w:cs="Courier New"/>
      <w:sz w:val="20"/>
      <w:szCs w:val="20"/>
      <w:lang w:val="ru-RU"/>
    </w:rPr>
  </w:style>
  <w:style w:type="character" w:styleId="HTML7">
    <w:name w:val="HTML Code"/>
    <w:uiPriority w:val="99"/>
    <w:rsid w:val="00791EF1"/>
    <w:rPr>
      <w:rFonts w:ascii="Courier New" w:hAnsi="Courier New" w:cs="Courier New"/>
      <w:sz w:val="20"/>
      <w:szCs w:val="20"/>
      <w:lang w:val="ru-RU"/>
    </w:rPr>
  </w:style>
  <w:style w:type="character" w:styleId="HTML8">
    <w:name w:val="HTML Cite"/>
    <w:uiPriority w:val="99"/>
    <w:rsid w:val="00791EF1"/>
    <w:rPr>
      <w:i/>
      <w:iCs/>
      <w:lang w:val="ru-RU"/>
    </w:rPr>
  </w:style>
  <w:style w:type="character" w:styleId="afffffffffff8">
    <w:name w:val="Intense Emphasis"/>
    <w:uiPriority w:val="99"/>
    <w:qFormat/>
    <w:rsid w:val="00791EF1"/>
    <w:rPr>
      <w:b/>
      <w:bCs/>
      <w:i/>
      <w:iCs/>
      <w:color w:val="4F81BD"/>
      <w:sz w:val="22"/>
      <w:szCs w:val="22"/>
    </w:rPr>
  </w:style>
  <w:style w:type="character" w:styleId="afffffffffff9">
    <w:name w:val="Subtle Reference"/>
    <w:uiPriority w:val="99"/>
    <w:qFormat/>
    <w:rsid w:val="00791EF1"/>
    <w:rPr>
      <w:color w:val="auto"/>
      <w:u w:val="single"/>
    </w:rPr>
  </w:style>
  <w:style w:type="character" w:styleId="afffffffffffa">
    <w:name w:val="Book Title"/>
    <w:uiPriority w:val="99"/>
    <w:qFormat/>
    <w:rsid w:val="00791EF1"/>
    <w:rPr>
      <w:rFonts w:ascii="Cambria" w:eastAsia="Times New Roman" w:hAnsi="Cambria" w:cs="Times New Roman"/>
      <w:b/>
      <w:bCs/>
      <w:i/>
      <w:iCs/>
      <w:color w:val="auto"/>
    </w:rPr>
  </w:style>
  <w:style w:type="paragraph" w:styleId="afffffffffffb">
    <w:name w:val="E-mail Signature"/>
    <w:basedOn w:val="af"/>
    <w:link w:val="afffffffffffc"/>
    <w:uiPriority w:val="99"/>
    <w:rsid w:val="00791EF1"/>
    <w:pPr>
      <w:suppressAutoHyphens/>
      <w:ind w:left="1080" w:firstLine="709"/>
    </w:pPr>
    <w:rPr>
      <w:rFonts w:ascii="Arial" w:eastAsia="Times New Roman" w:hAnsi="Arial" w:cs="Arial"/>
      <w:spacing w:val="-5"/>
      <w:sz w:val="20"/>
      <w:szCs w:val="20"/>
      <w:lang w:eastAsia="ar-SA"/>
    </w:rPr>
  </w:style>
  <w:style w:type="character" w:customStyle="1" w:styleId="afffffffffffc">
    <w:name w:val="Электронная подпись Знак"/>
    <w:basedOn w:val="af0"/>
    <w:link w:val="afffffffffffb"/>
    <w:uiPriority w:val="99"/>
    <w:rsid w:val="00791EF1"/>
    <w:rPr>
      <w:rFonts w:ascii="Arial" w:eastAsia="Times New Roman" w:hAnsi="Arial" w:cs="Arial"/>
      <w:spacing w:val="-5"/>
      <w:sz w:val="20"/>
      <w:szCs w:val="20"/>
      <w:lang w:eastAsia="ar-SA"/>
    </w:rPr>
  </w:style>
  <w:style w:type="paragraph" w:styleId="HTML9">
    <w:name w:val="HTML Address"/>
    <w:basedOn w:val="af"/>
    <w:link w:val="HTMLa"/>
    <w:uiPriority w:val="99"/>
    <w:rsid w:val="00791EF1"/>
    <w:pPr>
      <w:suppressAutoHyphens/>
      <w:ind w:left="1080" w:firstLine="709"/>
    </w:pPr>
    <w:rPr>
      <w:rFonts w:ascii="Arial" w:eastAsia="Times New Roman" w:hAnsi="Arial" w:cs="Arial"/>
      <w:i/>
      <w:iCs/>
      <w:spacing w:val="-5"/>
      <w:sz w:val="20"/>
      <w:szCs w:val="20"/>
      <w:lang w:eastAsia="ar-SA"/>
    </w:rPr>
  </w:style>
  <w:style w:type="character" w:customStyle="1" w:styleId="HTMLa">
    <w:name w:val="Адрес HTML Знак"/>
    <w:basedOn w:val="af0"/>
    <w:link w:val="HTML9"/>
    <w:uiPriority w:val="99"/>
    <w:rsid w:val="00791EF1"/>
    <w:rPr>
      <w:rFonts w:ascii="Arial" w:eastAsia="Times New Roman" w:hAnsi="Arial" w:cs="Arial"/>
      <w:i/>
      <w:iCs/>
      <w:spacing w:val="-5"/>
      <w:sz w:val="20"/>
      <w:szCs w:val="20"/>
      <w:lang w:eastAsia="ar-SA"/>
    </w:rPr>
  </w:style>
  <w:style w:type="paragraph" w:styleId="afffffffffffd">
    <w:name w:val="envelope address"/>
    <w:basedOn w:val="af"/>
    <w:uiPriority w:val="99"/>
    <w:rsid w:val="00791EF1"/>
    <w:pPr>
      <w:suppressAutoHyphens/>
      <w:ind w:left="2880" w:firstLine="709"/>
    </w:pPr>
    <w:rPr>
      <w:rFonts w:ascii="Arial" w:eastAsia="Times New Roman" w:hAnsi="Arial" w:cs="Arial"/>
      <w:spacing w:val="-5"/>
      <w:szCs w:val="28"/>
      <w:lang w:eastAsia="ar-SA"/>
    </w:rPr>
  </w:style>
  <w:style w:type="paragraph" w:styleId="2ff4">
    <w:name w:val="Quote"/>
    <w:basedOn w:val="af"/>
    <w:next w:val="af"/>
    <w:link w:val="2ff5"/>
    <w:uiPriority w:val="99"/>
    <w:qFormat/>
    <w:rsid w:val="00791EF1"/>
    <w:pPr>
      <w:suppressAutoHyphens/>
      <w:jc w:val="left"/>
    </w:pPr>
    <w:rPr>
      <w:rFonts w:ascii="Cambria" w:eastAsia="Times New Roman" w:hAnsi="Cambria" w:cs="Times New Roman"/>
      <w:i/>
      <w:iCs/>
      <w:color w:val="5A5A5A"/>
      <w:sz w:val="24"/>
      <w:szCs w:val="24"/>
      <w:lang w:val="en-US" w:eastAsia="en-US" w:bidi="en-US"/>
    </w:rPr>
  </w:style>
  <w:style w:type="character" w:customStyle="1" w:styleId="2ff5">
    <w:name w:val="Цитата 2 Знак"/>
    <w:basedOn w:val="af0"/>
    <w:link w:val="2ff4"/>
    <w:uiPriority w:val="99"/>
    <w:rsid w:val="00791EF1"/>
    <w:rPr>
      <w:rFonts w:ascii="Cambria" w:eastAsia="Times New Roman" w:hAnsi="Cambria" w:cs="Times New Roman"/>
      <w:i/>
      <w:iCs/>
      <w:color w:val="5A5A5A"/>
      <w:sz w:val="24"/>
      <w:szCs w:val="24"/>
      <w:lang w:val="en-US" w:eastAsia="en-US" w:bidi="en-US"/>
    </w:rPr>
  </w:style>
  <w:style w:type="paragraph" w:styleId="afffffffffffe">
    <w:name w:val="Intense Quote"/>
    <w:basedOn w:val="af"/>
    <w:next w:val="af"/>
    <w:link w:val="affffffffffff"/>
    <w:uiPriority w:val="99"/>
    <w:qFormat/>
    <w:rsid w:val="00791EF1"/>
    <w:pPr>
      <w:pBdr>
        <w:top w:val="single" w:sz="8" w:space="10" w:color="00FF00"/>
        <w:left w:val="single" w:sz="32" w:space="4" w:color="FFFF00"/>
        <w:bottom w:val="single" w:sz="20" w:space="10" w:color="FFFF00"/>
        <w:right w:val="single" w:sz="32" w:space="4" w:color="FFFF00"/>
      </w:pBdr>
      <w:shd w:val="clear" w:color="auto" w:fill="4F81BD"/>
      <w:suppressAutoHyphens/>
      <w:spacing w:before="320" w:after="320" w:line="300" w:lineRule="auto"/>
      <w:ind w:left="1440" w:right="1440"/>
      <w:jc w:val="left"/>
    </w:pPr>
    <w:rPr>
      <w:rFonts w:ascii="Cambria" w:eastAsia="Times New Roman" w:hAnsi="Cambria" w:cs="Times New Roman"/>
      <w:i/>
      <w:iCs/>
      <w:color w:val="FFFEFF"/>
      <w:sz w:val="24"/>
      <w:szCs w:val="24"/>
      <w:lang w:val="en-US" w:eastAsia="en-US" w:bidi="en-US"/>
    </w:rPr>
  </w:style>
  <w:style w:type="character" w:customStyle="1" w:styleId="affffffffffff">
    <w:name w:val="Выделенная цитата Знак"/>
    <w:basedOn w:val="af0"/>
    <w:link w:val="afffffffffffe"/>
    <w:uiPriority w:val="99"/>
    <w:rsid w:val="00791EF1"/>
    <w:rPr>
      <w:rFonts w:ascii="Cambria" w:eastAsia="Times New Roman" w:hAnsi="Cambria" w:cs="Times New Roman"/>
      <w:i/>
      <w:iCs/>
      <w:color w:val="FFFEFF"/>
      <w:sz w:val="24"/>
      <w:szCs w:val="24"/>
      <w:shd w:val="clear" w:color="auto" w:fill="4F81BD"/>
      <w:lang w:val="en-US" w:eastAsia="en-US" w:bidi="en-US"/>
    </w:rPr>
  </w:style>
  <w:style w:type="paragraph" w:customStyle="1" w:styleId="23">
    <w:name w:val="_ЗАГОЛОВОК 2"/>
    <w:basedOn w:val="af"/>
    <w:autoRedefine/>
    <w:uiPriority w:val="99"/>
    <w:qFormat/>
    <w:rsid w:val="00791EF1"/>
    <w:pPr>
      <w:keepNext/>
      <w:numPr>
        <w:ilvl w:val="1"/>
        <w:numId w:val="39"/>
      </w:numPr>
      <w:tabs>
        <w:tab w:val="left" w:pos="1134"/>
      </w:tabs>
      <w:spacing w:before="120" w:after="120"/>
    </w:pPr>
    <w:rPr>
      <w:rFonts w:eastAsia="Times New Roman" w:cs="Times New Roman"/>
      <w:b/>
      <w:sz w:val="24"/>
    </w:rPr>
  </w:style>
  <w:style w:type="paragraph" w:customStyle="1" w:styleId="37">
    <w:name w:val="_ЗАГОЛОВОК 3"/>
    <w:basedOn w:val="af"/>
    <w:autoRedefine/>
    <w:uiPriority w:val="99"/>
    <w:qFormat/>
    <w:rsid w:val="00791EF1"/>
    <w:pPr>
      <w:numPr>
        <w:ilvl w:val="2"/>
        <w:numId w:val="39"/>
      </w:numPr>
    </w:pPr>
    <w:rPr>
      <w:rFonts w:eastAsia="Times New Roman" w:cs="Times New Roman"/>
      <w:i/>
      <w:color w:val="000000"/>
      <w:sz w:val="24"/>
      <w:u w:val="single"/>
    </w:rPr>
  </w:style>
  <w:style w:type="paragraph" w:customStyle="1" w:styleId="Sc">
    <w:name w:val="S_Обычный в таблице"/>
    <w:basedOn w:val="af"/>
    <w:link w:val="Sd"/>
    <w:qFormat/>
    <w:rsid w:val="00791EF1"/>
    <w:pPr>
      <w:spacing w:line="360" w:lineRule="auto"/>
      <w:jc w:val="center"/>
    </w:pPr>
    <w:rPr>
      <w:rFonts w:eastAsia="Times New Roman" w:cs="Times New Roman"/>
      <w:sz w:val="24"/>
      <w:szCs w:val="24"/>
    </w:rPr>
  </w:style>
  <w:style w:type="character" w:customStyle="1" w:styleId="Sd">
    <w:name w:val="S_Обычный в таблице Знак"/>
    <w:link w:val="Sc"/>
    <w:rsid w:val="00791EF1"/>
    <w:rPr>
      <w:rFonts w:ascii="Times New Roman" w:eastAsia="Times New Roman" w:hAnsi="Times New Roman" w:cs="Times New Roman"/>
      <w:sz w:val="24"/>
      <w:szCs w:val="24"/>
    </w:rPr>
  </w:style>
  <w:style w:type="paragraph" w:customStyle="1" w:styleId="4c">
    <w:name w:val="Стиль 4"/>
    <w:basedOn w:val="40"/>
    <w:link w:val="4d"/>
    <w:qFormat/>
    <w:rsid w:val="00791EF1"/>
    <w:pPr>
      <w:numPr>
        <w:ilvl w:val="0"/>
        <w:numId w:val="0"/>
      </w:numPr>
      <w:tabs>
        <w:tab w:val="num" w:pos="2880"/>
      </w:tabs>
      <w:suppressAutoHyphens/>
      <w:spacing w:line="360" w:lineRule="auto"/>
      <w:ind w:left="2880" w:firstLine="709"/>
    </w:pPr>
    <w:rPr>
      <w:rFonts w:eastAsia="Times New Roman" w:cs="Times New Roman"/>
      <w:sz w:val="24"/>
      <w:lang w:val="x-none" w:eastAsia="en-US"/>
    </w:rPr>
  </w:style>
  <w:style w:type="character" w:customStyle="1" w:styleId="4d">
    <w:name w:val="Стиль 4 Знак"/>
    <w:link w:val="4c"/>
    <w:rsid w:val="00791EF1"/>
    <w:rPr>
      <w:rFonts w:ascii="Times New Roman" w:eastAsia="Times New Roman" w:hAnsi="Times New Roman" w:cs="Times New Roman"/>
      <w:b/>
      <w:bCs/>
      <w:iCs/>
      <w:sz w:val="24"/>
      <w:lang w:val="x-none" w:eastAsia="en-US"/>
    </w:rPr>
  </w:style>
  <w:style w:type="paragraph" w:customStyle="1" w:styleId="affffffffffff0">
    <w:name w:val="Письмо"/>
    <w:basedOn w:val="af"/>
    <w:uiPriority w:val="99"/>
    <w:qFormat/>
    <w:rsid w:val="00791EF1"/>
    <w:pPr>
      <w:ind w:firstLine="709"/>
    </w:pPr>
    <w:rPr>
      <w:rFonts w:eastAsia="Times New Roman" w:cs="Times New Roman"/>
      <w:szCs w:val="24"/>
    </w:rPr>
  </w:style>
  <w:style w:type="paragraph" w:customStyle="1" w:styleId="235">
    <w:name w:val="Основной текст с отступом 23"/>
    <w:basedOn w:val="af"/>
    <w:uiPriority w:val="99"/>
    <w:qFormat/>
    <w:rsid w:val="00791EF1"/>
    <w:pPr>
      <w:overflowPunct w:val="0"/>
      <w:autoSpaceDE w:val="0"/>
      <w:autoSpaceDN w:val="0"/>
      <w:adjustRightInd w:val="0"/>
      <w:spacing w:before="120"/>
      <w:ind w:firstLine="709"/>
    </w:pPr>
    <w:rPr>
      <w:rFonts w:eastAsia="Times New Roman" w:cs="Times New Roman"/>
      <w:sz w:val="24"/>
      <w:szCs w:val="20"/>
    </w:rPr>
  </w:style>
  <w:style w:type="character" w:customStyle="1" w:styleId="212pt">
    <w:name w:val="Заголовок 2 + 12 pt Знак Знак"/>
    <w:link w:val="212pt0"/>
    <w:locked/>
    <w:rsid w:val="00791EF1"/>
    <w:rPr>
      <w:b/>
      <w:bCs/>
      <w:sz w:val="24"/>
    </w:rPr>
  </w:style>
  <w:style w:type="paragraph" w:customStyle="1" w:styleId="212pt0">
    <w:name w:val="Заголовок 2 + 12 pt Знак"/>
    <w:basedOn w:val="af"/>
    <w:next w:val="af"/>
    <w:link w:val="212pt"/>
    <w:autoRedefine/>
    <w:qFormat/>
    <w:rsid w:val="00791EF1"/>
    <w:pPr>
      <w:keepNext/>
      <w:jc w:val="center"/>
      <w:outlineLvl w:val="0"/>
    </w:pPr>
    <w:rPr>
      <w:rFonts w:asciiTheme="minorHAnsi" w:hAnsiTheme="minorHAnsi"/>
      <w:b/>
      <w:bCs/>
      <w:sz w:val="24"/>
    </w:rPr>
  </w:style>
  <w:style w:type="paragraph" w:customStyle="1" w:styleId="212pt1">
    <w:name w:val="Заголовок 2 + 12 pt"/>
    <w:basedOn w:val="af"/>
    <w:next w:val="af"/>
    <w:autoRedefine/>
    <w:uiPriority w:val="99"/>
    <w:qFormat/>
    <w:rsid w:val="00791EF1"/>
    <w:pPr>
      <w:keepNext/>
      <w:jc w:val="center"/>
      <w:outlineLvl w:val="0"/>
    </w:pPr>
    <w:rPr>
      <w:rFonts w:eastAsia="Times New Roman" w:cs="Times New Roman"/>
      <w:bCs/>
      <w:szCs w:val="28"/>
    </w:rPr>
  </w:style>
  <w:style w:type="paragraph" w:customStyle="1" w:styleId="2TimesNewRoman">
    <w:name w:val="Стиль Заголовок 2 + Times New Roman по центру"/>
    <w:basedOn w:val="26"/>
    <w:next w:val="afff1"/>
    <w:autoRedefine/>
    <w:uiPriority w:val="99"/>
    <w:qFormat/>
    <w:rsid w:val="00791EF1"/>
    <w:pPr>
      <w:keepLines w:val="0"/>
      <w:tabs>
        <w:tab w:val="num" w:pos="1440"/>
      </w:tabs>
      <w:spacing w:after="60"/>
      <w:ind w:left="1702" w:hanging="720"/>
      <w:jc w:val="center"/>
    </w:pPr>
    <w:rPr>
      <w:rFonts w:eastAsia="Times New Roman" w:cs="Times New Roman"/>
      <w:b w:val="0"/>
      <w:iCs/>
      <w:szCs w:val="20"/>
    </w:rPr>
  </w:style>
  <w:style w:type="paragraph" w:customStyle="1" w:styleId="2ff6">
    <w:name w:val="Текст2"/>
    <w:basedOn w:val="af"/>
    <w:uiPriority w:val="99"/>
    <w:qFormat/>
    <w:rsid w:val="00791EF1"/>
    <w:pPr>
      <w:ind w:firstLine="709"/>
    </w:pPr>
    <w:rPr>
      <w:rFonts w:eastAsia="Times New Roman" w:cs="Times New Roman"/>
      <w:sz w:val="24"/>
      <w:szCs w:val="20"/>
    </w:rPr>
  </w:style>
  <w:style w:type="paragraph" w:customStyle="1" w:styleId="Iauiue">
    <w:name w:val="Iau?iue"/>
    <w:uiPriority w:val="99"/>
    <w:qFormat/>
    <w:rsid w:val="00791EF1"/>
    <w:pPr>
      <w:overflowPunct w:val="0"/>
      <w:autoSpaceDE w:val="0"/>
      <w:autoSpaceDN w:val="0"/>
      <w:adjustRightInd w:val="0"/>
      <w:spacing w:after="0" w:line="240" w:lineRule="auto"/>
      <w:ind w:firstLine="1134"/>
      <w:jc w:val="both"/>
    </w:pPr>
    <w:rPr>
      <w:rFonts w:ascii="HelvDL" w:eastAsia="Times New Roman" w:hAnsi="HelvDL" w:cs="Times New Roman"/>
      <w:sz w:val="24"/>
      <w:szCs w:val="20"/>
    </w:rPr>
  </w:style>
  <w:style w:type="paragraph" w:customStyle="1" w:styleId="2TimesNewRoman12pt60">
    <w:name w:val="Стиль Заголовок 2 + Times New Roman 12 pt Перед:  6 пт После:  0......"/>
    <w:basedOn w:val="af"/>
    <w:next w:val="afff1"/>
    <w:autoRedefine/>
    <w:uiPriority w:val="99"/>
    <w:qFormat/>
    <w:rsid w:val="00791EF1"/>
    <w:pPr>
      <w:keepNext/>
      <w:widowControl w:val="0"/>
      <w:autoSpaceDE w:val="0"/>
      <w:autoSpaceDN w:val="0"/>
      <w:adjustRightInd w:val="0"/>
      <w:jc w:val="left"/>
      <w:outlineLvl w:val="1"/>
    </w:pPr>
    <w:rPr>
      <w:rFonts w:eastAsia="Times New Roman" w:cs="Times New Roman"/>
      <w:b/>
      <w:bCs/>
      <w:i/>
      <w:iCs/>
      <w:sz w:val="24"/>
      <w:szCs w:val="20"/>
    </w:rPr>
  </w:style>
  <w:style w:type="paragraph" w:customStyle="1" w:styleId="312pt00">
    <w:name w:val="Стиль Заголовок 3 12pt + Перед:  0 пт После:  0 пт"/>
    <w:basedOn w:val="af"/>
    <w:uiPriority w:val="99"/>
    <w:qFormat/>
    <w:rsid w:val="00791EF1"/>
    <w:pPr>
      <w:keepNext/>
      <w:widowControl w:val="0"/>
      <w:autoSpaceDE w:val="0"/>
      <w:autoSpaceDN w:val="0"/>
      <w:adjustRightInd w:val="0"/>
      <w:jc w:val="left"/>
      <w:outlineLvl w:val="2"/>
    </w:pPr>
    <w:rPr>
      <w:rFonts w:eastAsia="Times New Roman" w:cs="Times New Roman"/>
      <w:i/>
      <w:iCs/>
      <w:sz w:val="24"/>
      <w:szCs w:val="20"/>
    </w:rPr>
  </w:style>
  <w:style w:type="paragraph" w:customStyle="1" w:styleId="0">
    <w:name w:val="Заголовок 0"/>
    <w:basedOn w:val="12"/>
    <w:autoRedefine/>
    <w:uiPriority w:val="99"/>
    <w:qFormat/>
    <w:rsid w:val="00791EF1"/>
    <w:pPr>
      <w:keepLines w:val="0"/>
      <w:tabs>
        <w:tab w:val="num" w:pos="720"/>
      </w:tabs>
      <w:spacing w:before="0" w:after="360" w:line="360" w:lineRule="auto"/>
      <w:ind w:left="720" w:hanging="720"/>
      <w:jc w:val="center"/>
    </w:pPr>
    <w:rPr>
      <w:rFonts w:eastAsia="Times New Roman" w:cs="Times New Roman"/>
    </w:rPr>
  </w:style>
  <w:style w:type="paragraph" w:customStyle="1" w:styleId="ArNar">
    <w:name w:val="Обычный ArNar"/>
    <w:basedOn w:val="af"/>
    <w:uiPriority w:val="99"/>
    <w:qFormat/>
    <w:rsid w:val="00791EF1"/>
    <w:pPr>
      <w:ind w:firstLine="709"/>
    </w:pPr>
    <w:rPr>
      <w:rFonts w:ascii="Arial Narrow" w:eastAsia="Times New Roman" w:hAnsi="Arial Narrow" w:cs="Times New Roman"/>
      <w:color w:val="000000"/>
      <w:sz w:val="22"/>
      <w:szCs w:val="20"/>
    </w:rPr>
  </w:style>
  <w:style w:type="paragraph" w:customStyle="1" w:styleId="a7">
    <w:name w:val="Список отчета"/>
    <w:basedOn w:val="afff1"/>
    <w:uiPriority w:val="99"/>
    <w:qFormat/>
    <w:rsid w:val="00791EF1"/>
    <w:pPr>
      <w:numPr>
        <w:numId w:val="41"/>
      </w:numPr>
      <w:spacing w:before="120" w:after="0" w:line="312" w:lineRule="auto"/>
      <w:ind w:left="993" w:right="170"/>
    </w:pPr>
    <w:rPr>
      <w:spacing w:val="10"/>
      <w:szCs w:val="20"/>
    </w:rPr>
  </w:style>
  <w:style w:type="paragraph" w:customStyle="1" w:styleId="FR4">
    <w:name w:val="FR4"/>
    <w:uiPriority w:val="99"/>
    <w:qFormat/>
    <w:rsid w:val="00791EF1"/>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rPr>
  </w:style>
  <w:style w:type="paragraph" w:customStyle="1" w:styleId="affffffffffff1">
    <w:name w:val="Заголовок раздела"/>
    <w:basedOn w:val="af"/>
    <w:uiPriority w:val="99"/>
    <w:qFormat/>
    <w:rsid w:val="00791EF1"/>
    <w:pPr>
      <w:keepNext/>
      <w:keepLines/>
      <w:spacing w:before="120" w:after="160"/>
      <w:ind w:firstLine="709"/>
      <w:jc w:val="center"/>
    </w:pPr>
    <w:rPr>
      <w:rFonts w:ascii="Arial" w:eastAsia="Times New Roman" w:hAnsi="Arial" w:cs="Times New Roman"/>
      <w:b/>
      <w:i/>
      <w:kern w:val="28"/>
      <w:szCs w:val="20"/>
    </w:rPr>
  </w:style>
  <w:style w:type="paragraph" w:customStyle="1" w:styleId="abzac">
    <w:name w:val="abzac"/>
    <w:basedOn w:val="af"/>
    <w:uiPriority w:val="99"/>
    <w:qFormat/>
    <w:rsid w:val="00791EF1"/>
    <w:pPr>
      <w:ind w:firstLine="225"/>
    </w:pPr>
    <w:rPr>
      <w:rFonts w:eastAsia="Times New Roman" w:cs="Times New Roman"/>
      <w:sz w:val="24"/>
      <w:szCs w:val="24"/>
    </w:rPr>
  </w:style>
  <w:style w:type="paragraph" w:customStyle="1" w:styleId="ac">
    <w:name w:val="штрих"/>
    <w:basedOn w:val="afff1"/>
    <w:uiPriority w:val="99"/>
    <w:qFormat/>
    <w:rsid w:val="00791EF1"/>
    <w:pPr>
      <w:numPr>
        <w:numId w:val="42"/>
      </w:numPr>
      <w:tabs>
        <w:tab w:val="num" w:pos="360"/>
      </w:tabs>
      <w:spacing w:after="0"/>
      <w:ind w:left="924" w:hanging="357"/>
    </w:pPr>
    <w:rPr>
      <w:sz w:val="28"/>
      <w:szCs w:val="28"/>
    </w:rPr>
  </w:style>
  <w:style w:type="paragraph" w:customStyle="1" w:styleId="Noeeu1">
    <w:name w:val="Noeeu1"/>
    <w:basedOn w:val="af"/>
    <w:uiPriority w:val="99"/>
    <w:qFormat/>
    <w:rsid w:val="00791EF1"/>
    <w:pPr>
      <w:overflowPunct w:val="0"/>
      <w:autoSpaceDE w:val="0"/>
      <w:autoSpaceDN w:val="0"/>
      <w:adjustRightInd w:val="0"/>
      <w:ind w:firstLine="720"/>
    </w:pPr>
    <w:rPr>
      <w:rFonts w:eastAsia="Times New Roman" w:cs="Times New Roman"/>
      <w:sz w:val="24"/>
      <w:szCs w:val="20"/>
    </w:rPr>
  </w:style>
  <w:style w:type="paragraph" w:customStyle="1" w:styleId="212pt2">
    <w:name w:val="Заголовок 2 + 12 pt Знак Знак Знак"/>
    <w:basedOn w:val="af"/>
    <w:next w:val="af"/>
    <w:autoRedefine/>
    <w:uiPriority w:val="99"/>
    <w:qFormat/>
    <w:rsid w:val="00791EF1"/>
    <w:pPr>
      <w:keepNext/>
      <w:jc w:val="center"/>
      <w:outlineLvl w:val="0"/>
    </w:pPr>
    <w:rPr>
      <w:rFonts w:eastAsia="Times New Roman" w:cs="Times New Roman"/>
      <w:bCs/>
      <w:sz w:val="24"/>
      <w:szCs w:val="24"/>
    </w:rPr>
  </w:style>
  <w:style w:type="character" w:customStyle="1" w:styleId="212pt3">
    <w:name w:val="Заголовок 2 + 12 pt Знак Знак Знак Знак Знак"/>
    <w:rsid w:val="00791EF1"/>
    <w:rPr>
      <w:b/>
      <w:bCs/>
      <w:sz w:val="24"/>
      <w:lang w:val="ru-RU" w:eastAsia="ru-RU" w:bidi="ar-SA"/>
    </w:rPr>
  </w:style>
  <w:style w:type="character" w:customStyle="1" w:styleId="212pt4">
    <w:name w:val="Заголовок 2 + 12 pt Знак Знак Знак Знак"/>
    <w:rsid w:val="00791EF1"/>
    <w:rPr>
      <w:bCs/>
      <w:sz w:val="24"/>
      <w:szCs w:val="24"/>
      <w:lang w:val="ru-RU" w:eastAsia="ru-RU" w:bidi="ar-SA"/>
    </w:rPr>
  </w:style>
  <w:style w:type="table" w:styleId="1ffff">
    <w:name w:val="Table Columns 1"/>
    <w:basedOn w:val="af1"/>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8">
    <w:name w:val="Table Columns 5"/>
    <w:basedOn w:val="af1"/>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f1"/>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f1"/>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1"/>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b">
    <w:name w:val="Table 3D effects 3"/>
    <w:basedOn w:val="af1"/>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ff2">
    <w:name w:val="Table Contemporary"/>
    <w:basedOn w:val="af1"/>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fff3">
    <w:name w:val="Table Elegant"/>
    <w:basedOn w:val="af1"/>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ff0">
    <w:name w:val="Table Subtle 1"/>
    <w:basedOn w:val="af1"/>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f1"/>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styleId="affffffffffff4">
    <w:name w:val="Message Header"/>
    <w:basedOn w:val="af"/>
    <w:link w:val="affffffffffff5"/>
    <w:rsid w:val="00791EF1"/>
    <w:pPr>
      <w:spacing w:before="120" w:after="120" w:line="199" w:lineRule="auto"/>
      <w:ind w:left="-57" w:right="113"/>
      <w:jc w:val="right"/>
    </w:pPr>
    <w:rPr>
      <w:rFonts w:ascii="NTHelvetica/Cyrillic" w:eastAsia="Times New Roman" w:hAnsi="NTHelvetica/Cyrillic" w:cs="Times New Roman"/>
      <w:sz w:val="16"/>
      <w:szCs w:val="20"/>
    </w:rPr>
  </w:style>
  <w:style w:type="character" w:customStyle="1" w:styleId="affffffffffff5">
    <w:name w:val="Шапка Знак"/>
    <w:basedOn w:val="af0"/>
    <w:link w:val="affffffffffff4"/>
    <w:rsid w:val="00791EF1"/>
    <w:rPr>
      <w:rFonts w:ascii="NTHelvetica/Cyrillic" w:eastAsia="Times New Roman" w:hAnsi="NTHelvetica/Cyrillic" w:cs="Times New Roman"/>
      <w:sz w:val="16"/>
      <w:szCs w:val="20"/>
    </w:rPr>
  </w:style>
  <w:style w:type="paragraph" w:customStyle="1" w:styleId="affffffffffff6">
    <w:name w:val="Цифры"/>
    <w:basedOn w:val="afff9"/>
    <w:uiPriority w:val="99"/>
    <w:qFormat/>
    <w:rsid w:val="00791EF1"/>
    <w:pPr>
      <w:widowControl w:val="0"/>
      <w:spacing w:before="0" w:after="0" w:line="199" w:lineRule="auto"/>
      <w:ind w:left="113" w:right="113"/>
      <w:jc w:val="right"/>
    </w:pPr>
    <w:rPr>
      <w:rFonts w:ascii="NTHelvetica/Cyrillic" w:hAnsi="NTHelvetica/Cyrillic"/>
      <w:smallCaps/>
      <w:sz w:val="16"/>
    </w:rPr>
  </w:style>
  <w:style w:type="table" w:styleId="4e">
    <w:name w:val="Table Classic 4"/>
    <w:basedOn w:val="af1"/>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Oaaeeiuenoeeu">
    <w:name w:val="Oaaee?iue noeeu"/>
    <w:basedOn w:val="af"/>
    <w:uiPriority w:val="99"/>
    <w:qFormat/>
    <w:rsid w:val="00791EF1"/>
    <w:pPr>
      <w:overflowPunct w:val="0"/>
      <w:autoSpaceDE w:val="0"/>
      <w:autoSpaceDN w:val="0"/>
      <w:adjustRightInd w:val="0"/>
      <w:jc w:val="center"/>
      <w:textAlignment w:val="baseline"/>
    </w:pPr>
    <w:rPr>
      <w:rFonts w:eastAsia="Times New Roman" w:cs="Times New Roman"/>
      <w:sz w:val="22"/>
      <w:szCs w:val="20"/>
    </w:rPr>
  </w:style>
  <w:style w:type="paragraph" w:customStyle="1" w:styleId="1ffff1">
    <w:name w:val="1 Знак"/>
    <w:basedOn w:val="af"/>
    <w:uiPriority w:val="99"/>
    <w:qFormat/>
    <w:rsid w:val="00791EF1"/>
    <w:pPr>
      <w:spacing w:before="100" w:beforeAutospacing="1" w:after="100" w:afterAutospacing="1"/>
      <w:jc w:val="left"/>
    </w:pPr>
    <w:rPr>
      <w:rFonts w:ascii="Tahoma" w:eastAsia="Times New Roman" w:hAnsi="Tahoma" w:cs="Times New Roman"/>
      <w:sz w:val="20"/>
      <w:szCs w:val="20"/>
      <w:lang w:val="en-US" w:eastAsia="en-US"/>
    </w:rPr>
  </w:style>
  <w:style w:type="paragraph" w:customStyle="1" w:styleId="Normal10-020">
    <w:name w:val="Normal + 10 пт полужирный По центру Слева:  -02 см Справ..."/>
    <w:basedOn w:val="3f4"/>
    <w:link w:val="Normal10-021"/>
    <w:qFormat/>
    <w:rsid w:val="00791EF1"/>
    <w:pPr>
      <w:ind w:left="-113" w:right="-113"/>
      <w:jc w:val="center"/>
    </w:pPr>
    <w:rPr>
      <w:b/>
      <w:bCs/>
      <w:sz w:val="20"/>
    </w:rPr>
  </w:style>
  <w:style w:type="character" w:customStyle="1" w:styleId="Normal10-021">
    <w:name w:val="Normal + 10 пт полужирный По центру Слева:  -02 см Справ... Знак"/>
    <w:link w:val="Normal10-020"/>
    <w:rsid w:val="00791EF1"/>
    <w:rPr>
      <w:rFonts w:ascii="Times New Roman" w:eastAsia="Times New Roman" w:hAnsi="Times New Roman" w:cs="Times New Roman"/>
      <w:b/>
      <w:bCs/>
      <w:sz w:val="20"/>
      <w:szCs w:val="20"/>
    </w:rPr>
  </w:style>
  <w:style w:type="paragraph" w:customStyle="1" w:styleId="affffffffffff7">
    <w:name w:val="Заголовок таблици"/>
    <w:basedOn w:val="af"/>
    <w:uiPriority w:val="99"/>
    <w:qFormat/>
    <w:rsid w:val="00791EF1"/>
    <w:pPr>
      <w:ind w:firstLine="540"/>
    </w:pPr>
    <w:rPr>
      <w:rFonts w:eastAsia="Times New Roman" w:cs="Times New Roman"/>
      <w:sz w:val="22"/>
      <w:szCs w:val="24"/>
    </w:rPr>
  </w:style>
  <w:style w:type="paragraph" w:customStyle="1" w:styleId="bl0">
    <w:name w:val="bl0"/>
    <w:basedOn w:val="af"/>
    <w:uiPriority w:val="99"/>
    <w:qFormat/>
    <w:rsid w:val="00791EF1"/>
    <w:pPr>
      <w:spacing w:before="100" w:beforeAutospacing="1" w:after="100" w:afterAutospacing="1"/>
      <w:jc w:val="left"/>
    </w:pPr>
    <w:rPr>
      <w:rFonts w:eastAsia="Times New Roman" w:cs="Times New Roman"/>
      <w:b/>
      <w:bCs/>
      <w:sz w:val="18"/>
      <w:szCs w:val="18"/>
    </w:rPr>
  </w:style>
  <w:style w:type="paragraph" w:customStyle="1" w:styleId="bl1">
    <w:name w:val="bl1"/>
    <w:basedOn w:val="af"/>
    <w:uiPriority w:val="99"/>
    <w:qFormat/>
    <w:rsid w:val="00791EF1"/>
    <w:pPr>
      <w:spacing w:before="100" w:beforeAutospacing="1" w:after="100" w:afterAutospacing="1"/>
      <w:jc w:val="left"/>
    </w:pPr>
    <w:rPr>
      <w:rFonts w:eastAsia="Times New Roman" w:cs="Times New Roman"/>
      <w:sz w:val="18"/>
      <w:szCs w:val="18"/>
    </w:rPr>
  </w:style>
  <w:style w:type="character" w:customStyle="1" w:styleId="street-address">
    <w:name w:val="street-address"/>
    <w:rsid w:val="00791EF1"/>
  </w:style>
  <w:style w:type="character" w:customStyle="1" w:styleId="Bodytext4">
    <w:name w:val="Body text (4)_"/>
    <w:link w:val="Bodytext41"/>
    <w:uiPriority w:val="99"/>
    <w:rsid w:val="00791EF1"/>
    <w:rPr>
      <w:rFonts w:ascii="Arial Narrow" w:hAnsi="Arial Narrow" w:cs="Arial Narrow"/>
      <w:sz w:val="16"/>
      <w:szCs w:val="16"/>
      <w:shd w:val="clear" w:color="auto" w:fill="FFFFFF"/>
    </w:rPr>
  </w:style>
  <w:style w:type="character" w:customStyle="1" w:styleId="Bodytext40">
    <w:name w:val="Body text (4)"/>
    <w:uiPriority w:val="99"/>
    <w:rsid w:val="00791EF1"/>
    <w:rPr>
      <w:rFonts w:ascii="Arial Narrow" w:hAnsi="Arial Narrow" w:cs="Arial Narrow"/>
      <w:noProof/>
      <w:sz w:val="16"/>
      <w:szCs w:val="16"/>
      <w:shd w:val="clear" w:color="auto" w:fill="FFFFFF"/>
    </w:rPr>
  </w:style>
  <w:style w:type="paragraph" w:customStyle="1" w:styleId="Bodytext41">
    <w:name w:val="Body text (4)1"/>
    <w:basedOn w:val="af"/>
    <w:link w:val="Bodytext4"/>
    <w:uiPriority w:val="99"/>
    <w:qFormat/>
    <w:rsid w:val="00791EF1"/>
    <w:pPr>
      <w:shd w:val="clear" w:color="auto" w:fill="FFFFFF"/>
      <w:spacing w:before="180" w:after="600" w:line="216" w:lineRule="exact"/>
    </w:pPr>
    <w:rPr>
      <w:rFonts w:ascii="Arial Narrow" w:hAnsi="Arial Narrow" w:cs="Arial Narrow"/>
      <w:sz w:val="16"/>
      <w:szCs w:val="16"/>
    </w:rPr>
  </w:style>
  <w:style w:type="character" w:customStyle="1" w:styleId="Heading42">
    <w:name w:val="Heading #4 (2)_"/>
    <w:link w:val="Heading421"/>
    <w:uiPriority w:val="99"/>
    <w:rsid w:val="00791EF1"/>
    <w:rPr>
      <w:rFonts w:ascii="Arial Narrow" w:hAnsi="Arial Narrow" w:cs="Arial Narrow"/>
      <w:sz w:val="21"/>
      <w:szCs w:val="21"/>
      <w:shd w:val="clear" w:color="auto" w:fill="FFFFFF"/>
    </w:rPr>
  </w:style>
  <w:style w:type="character" w:customStyle="1" w:styleId="Heading42Bold">
    <w:name w:val="Heading #4 (2) + Bold"/>
    <w:aliases w:val="Italic106,Spacing 0 pt184"/>
    <w:uiPriority w:val="99"/>
    <w:rsid w:val="00791EF1"/>
    <w:rPr>
      <w:rFonts w:ascii="Arial Narrow" w:hAnsi="Arial Narrow" w:cs="Arial Narrow"/>
      <w:b/>
      <w:bCs/>
      <w:i/>
      <w:iCs/>
      <w:spacing w:val="-10"/>
      <w:sz w:val="21"/>
      <w:szCs w:val="21"/>
      <w:shd w:val="clear" w:color="auto" w:fill="FFFFFF"/>
    </w:rPr>
  </w:style>
  <w:style w:type="character" w:customStyle="1" w:styleId="Heading420">
    <w:name w:val="Heading #4 (2)"/>
    <w:uiPriority w:val="99"/>
    <w:rsid w:val="00791EF1"/>
    <w:rPr>
      <w:rFonts w:ascii="Arial Narrow" w:hAnsi="Arial Narrow" w:cs="Arial Narrow"/>
      <w:noProof/>
      <w:sz w:val="21"/>
      <w:szCs w:val="21"/>
      <w:shd w:val="clear" w:color="auto" w:fill="FFFFFF"/>
    </w:rPr>
  </w:style>
  <w:style w:type="paragraph" w:customStyle="1" w:styleId="Heading421">
    <w:name w:val="Heading #4 (2)1"/>
    <w:basedOn w:val="af"/>
    <w:link w:val="Heading42"/>
    <w:uiPriority w:val="99"/>
    <w:qFormat/>
    <w:rsid w:val="00791EF1"/>
    <w:pPr>
      <w:shd w:val="clear" w:color="auto" w:fill="FFFFFF"/>
      <w:spacing w:before="240" w:line="262" w:lineRule="exact"/>
      <w:ind w:hanging="1160"/>
      <w:outlineLvl w:val="3"/>
    </w:pPr>
    <w:rPr>
      <w:rFonts w:ascii="Arial Narrow" w:hAnsi="Arial Narrow" w:cs="Arial Narrow"/>
      <w:sz w:val="21"/>
      <w:szCs w:val="21"/>
    </w:rPr>
  </w:style>
  <w:style w:type="paragraph" w:customStyle="1" w:styleId="110111">
    <w:name w:val="Стиль 11 пт Слева:  01 см Перед:  1 пт После:  1 пт"/>
    <w:basedOn w:val="af"/>
    <w:uiPriority w:val="99"/>
    <w:qFormat/>
    <w:rsid w:val="00791EF1"/>
    <w:pPr>
      <w:suppressAutoHyphens/>
      <w:spacing w:before="20" w:after="20"/>
      <w:ind w:left="57"/>
    </w:pPr>
    <w:rPr>
      <w:rFonts w:eastAsia="Times New Roman" w:cs="Times New Roman"/>
      <w:sz w:val="22"/>
      <w:szCs w:val="20"/>
    </w:rPr>
  </w:style>
  <w:style w:type="paragraph" w:customStyle="1" w:styleId="11114">
    <w:name w:val="Стиль 11 пт Перед:  1 пт После:  1 пт"/>
    <w:basedOn w:val="af"/>
    <w:uiPriority w:val="99"/>
    <w:qFormat/>
    <w:rsid w:val="00791EF1"/>
    <w:pPr>
      <w:suppressAutoHyphens/>
      <w:spacing w:before="20" w:after="20"/>
    </w:pPr>
    <w:rPr>
      <w:rFonts w:eastAsia="Times New Roman" w:cs="Times New Roman"/>
      <w:sz w:val="22"/>
      <w:szCs w:val="20"/>
    </w:rPr>
  </w:style>
  <w:style w:type="character" w:customStyle="1" w:styleId="Tablecaption">
    <w:name w:val="Table caption_"/>
    <w:link w:val="Tablecaption0"/>
    <w:uiPriority w:val="99"/>
    <w:rsid w:val="00791EF1"/>
    <w:rPr>
      <w:b/>
      <w:bCs/>
      <w:i/>
      <w:iCs/>
      <w:spacing w:val="10"/>
      <w:sz w:val="19"/>
      <w:szCs w:val="19"/>
      <w:shd w:val="clear" w:color="auto" w:fill="FFFFFF"/>
    </w:rPr>
  </w:style>
  <w:style w:type="character" w:customStyle="1" w:styleId="Bodytext6">
    <w:name w:val="Body text (6)_"/>
    <w:link w:val="Bodytext61"/>
    <w:uiPriority w:val="99"/>
    <w:rsid w:val="00791EF1"/>
    <w:rPr>
      <w:b/>
      <w:bCs/>
      <w:sz w:val="15"/>
      <w:szCs w:val="15"/>
      <w:shd w:val="clear" w:color="auto" w:fill="FFFFFF"/>
    </w:rPr>
  </w:style>
  <w:style w:type="paragraph" w:customStyle="1" w:styleId="Tablecaption0">
    <w:name w:val="Table caption"/>
    <w:basedOn w:val="af"/>
    <w:link w:val="Tablecaption"/>
    <w:uiPriority w:val="99"/>
    <w:qFormat/>
    <w:rsid w:val="00791EF1"/>
    <w:pPr>
      <w:shd w:val="clear" w:color="auto" w:fill="FFFFFF"/>
      <w:spacing w:before="180" w:line="240" w:lineRule="atLeast"/>
      <w:jc w:val="left"/>
    </w:pPr>
    <w:rPr>
      <w:rFonts w:asciiTheme="minorHAnsi" w:hAnsiTheme="minorHAnsi"/>
      <w:b/>
      <w:bCs/>
      <w:i/>
      <w:iCs/>
      <w:spacing w:val="10"/>
      <w:sz w:val="19"/>
      <w:szCs w:val="19"/>
    </w:rPr>
  </w:style>
  <w:style w:type="paragraph" w:customStyle="1" w:styleId="Bodytext61">
    <w:name w:val="Body text (6)1"/>
    <w:basedOn w:val="af"/>
    <w:link w:val="Bodytext6"/>
    <w:uiPriority w:val="99"/>
    <w:qFormat/>
    <w:rsid w:val="00791EF1"/>
    <w:pPr>
      <w:shd w:val="clear" w:color="auto" w:fill="FFFFFF"/>
      <w:spacing w:line="240" w:lineRule="atLeast"/>
      <w:jc w:val="left"/>
    </w:pPr>
    <w:rPr>
      <w:rFonts w:asciiTheme="minorHAnsi" w:hAnsiTheme="minorHAnsi"/>
      <w:b/>
      <w:bCs/>
      <w:sz w:val="15"/>
      <w:szCs w:val="15"/>
    </w:rPr>
  </w:style>
  <w:style w:type="paragraph" w:customStyle="1" w:styleId="affffffffffff8">
    <w:name w:val="Обычный + По ширине"/>
    <w:aliases w:val="Междустр.интервал:  одинарный + Междустр.интервал:  одина..."/>
    <w:basedOn w:val="af"/>
    <w:uiPriority w:val="99"/>
    <w:qFormat/>
    <w:rsid w:val="00791EF1"/>
    <w:pPr>
      <w:spacing w:line="360" w:lineRule="auto"/>
    </w:pPr>
    <w:rPr>
      <w:rFonts w:eastAsia="Times New Roman" w:cs="Times New Roman"/>
      <w:sz w:val="24"/>
      <w:szCs w:val="24"/>
    </w:rPr>
  </w:style>
  <w:style w:type="character" w:customStyle="1" w:styleId="FontStyle98">
    <w:name w:val="Font Style98"/>
    <w:rsid w:val="00791EF1"/>
    <w:rPr>
      <w:rFonts w:ascii="Times New Roman" w:hAnsi="Times New Roman" w:cs="Times New Roman" w:hint="default"/>
      <w:sz w:val="22"/>
      <w:szCs w:val="22"/>
    </w:rPr>
  </w:style>
  <w:style w:type="character" w:customStyle="1" w:styleId="FontStyle115">
    <w:name w:val="Font Style115"/>
    <w:rsid w:val="00791EF1"/>
    <w:rPr>
      <w:rFonts w:ascii="Times New Roman" w:hAnsi="Times New Roman" w:cs="Times New Roman" w:hint="default"/>
      <w:b/>
      <w:bCs/>
      <w:sz w:val="22"/>
      <w:szCs w:val="22"/>
    </w:rPr>
  </w:style>
  <w:style w:type="paragraph" w:customStyle="1" w:styleId="affffffffffff9">
    <w:name w:val="Раздел"/>
    <w:basedOn w:val="affa"/>
    <w:uiPriority w:val="99"/>
    <w:qFormat/>
    <w:rsid w:val="00791EF1"/>
    <w:pPr>
      <w:widowControl w:val="0"/>
      <w:pBdr>
        <w:bottom w:val="none" w:sz="0" w:space="0" w:color="auto"/>
      </w:pBdr>
      <w:autoSpaceDE w:val="0"/>
      <w:autoSpaceDN w:val="0"/>
      <w:adjustRightInd w:val="0"/>
      <w:spacing w:before="600" w:after="0"/>
      <w:ind w:left="426"/>
      <w:contextualSpacing w:val="0"/>
      <w:jc w:val="left"/>
      <w:outlineLvl w:val="0"/>
    </w:pPr>
    <w:rPr>
      <w:rFonts w:ascii="Arial" w:hAnsi="Arial" w:cs="Arial"/>
      <w:b/>
      <w:color w:val="000000"/>
      <w:spacing w:val="0"/>
      <w:kern w:val="0"/>
      <w:sz w:val="32"/>
      <w:szCs w:val="32"/>
    </w:rPr>
  </w:style>
  <w:style w:type="paragraph" w:customStyle="1" w:styleId="2ff7">
    <w:name w:val="Знак2"/>
    <w:basedOn w:val="af"/>
    <w:rsid w:val="00791EF1"/>
    <w:pPr>
      <w:spacing w:before="100" w:beforeAutospacing="1" w:after="100" w:afterAutospacing="1"/>
      <w:jc w:val="left"/>
    </w:pPr>
    <w:rPr>
      <w:rFonts w:ascii="Tahoma" w:eastAsia="Batang" w:hAnsi="Tahoma" w:cs="Times New Roman"/>
      <w:sz w:val="20"/>
      <w:szCs w:val="20"/>
      <w:lang w:val="en-US" w:eastAsia="en-US"/>
    </w:rPr>
  </w:style>
  <w:style w:type="character" w:customStyle="1" w:styleId="affffffffffffa">
    <w:name w:val="Основной текст_"/>
    <w:link w:val="3fc"/>
    <w:rsid w:val="00791EF1"/>
    <w:rPr>
      <w:rFonts w:ascii="Times New Roman" w:eastAsia="Times New Roman" w:hAnsi="Times New Roman"/>
      <w:shd w:val="clear" w:color="auto" w:fill="FFFFFF"/>
    </w:rPr>
  </w:style>
  <w:style w:type="character" w:customStyle="1" w:styleId="10pt">
    <w:name w:val="Основной текст + 10 pt"/>
    <w:aliases w:val="Интервал 0 pt28"/>
    <w:rsid w:val="00791EF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55pt">
    <w:name w:val="Основной текст + 5;5 pt;Полужирный"/>
    <w:rsid w:val="00791EF1"/>
    <w:rPr>
      <w:rFonts w:ascii="Times New Roman" w:eastAsia="Times New Roman" w:hAnsi="Times New Roman" w:cs="Times New Roman"/>
      <w:b/>
      <w:bCs/>
      <w:i w:val="0"/>
      <w:iCs w:val="0"/>
      <w:smallCaps w:val="0"/>
      <w:strike w:val="0"/>
      <w:color w:val="000000"/>
      <w:spacing w:val="0"/>
      <w:w w:val="100"/>
      <w:position w:val="0"/>
      <w:sz w:val="11"/>
      <w:szCs w:val="11"/>
      <w:u w:val="none"/>
      <w:lang w:val="ru-RU"/>
    </w:rPr>
  </w:style>
  <w:style w:type="character" w:customStyle="1" w:styleId="55pt0">
    <w:name w:val="Основной текст + 5;5 pt"/>
    <w:rsid w:val="00791EF1"/>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paragraph" w:customStyle="1" w:styleId="Se">
    <w:name w:val="S_Обычный жирный"/>
    <w:basedOn w:val="af"/>
    <w:link w:val="Sf"/>
    <w:qFormat/>
    <w:rsid w:val="00791EF1"/>
    <w:pPr>
      <w:ind w:firstLine="709"/>
      <w:jc w:val="left"/>
    </w:pPr>
    <w:rPr>
      <w:rFonts w:eastAsia="Times New Roman" w:cs="Times New Roman"/>
      <w:szCs w:val="24"/>
    </w:rPr>
  </w:style>
  <w:style w:type="character" w:customStyle="1" w:styleId="9pt">
    <w:name w:val="Основной текст + 9 pt"/>
    <w:aliases w:val="Интервал 0 pt15"/>
    <w:rsid w:val="00791EF1"/>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ff8">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791EF1"/>
    <w:rPr>
      <w:rFonts w:ascii="Times New Roman" w:eastAsia="Times New Roman" w:hAnsi="Times New Roman" w:cs="Times New Roman"/>
      <w:b/>
      <w:snapToGrid w:val="0"/>
      <w:sz w:val="26"/>
      <w:szCs w:val="20"/>
      <w:lang w:eastAsia="ru-RU"/>
    </w:rPr>
  </w:style>
  <w:style w:type="paragraph" w:customStyle="1" w:styleId="106">
    <w:name w:val="Табличный_заголовки_10"/>
    <w:basedOn w:val="afffffffb"/>
    <w:uiPriority w:val="99"/>
    <w:qFormat/>
    <w:rsid w:val="00791EF1"/>
    <w:pPr>
      <w:spacing w:before="120" w:after="60"/>
      <w:ind w:firstLine="567"/>
      <w:jc w:val="center"/>
    </w:pPr>
    <w:rPr>
      <w:rFonts w:eastAsia="Calibri"/>
      <w:b/>
      <w:sz w:val="20"/>
    </w:rPr>
  </w:style>
  <w:style w:type="character" w:customStyle="1" w:styleId="titlerazdel">
    <w:name w:val="title_razdel"/>
    <w:basedOn w:val="af0"/>
    <w:rsid w:val="00791EF1"/>
  </w:style>
  <w:style w:type="paragraph" w:customStyle="1" w:styleId="1ffff2">
    <w:name w:val="Обычный отступ1 Знак"/>
    <w:basedOn w:val="af"/>
    <w:uiPriority w:val="99"/>
    <w:qFormat/>
    <w:rsid w:val="00791EF1"/>
    <w:pPr>
      <w:widowControl w:val="0"/>
      <w:overflowPunct w:val="0"/>
      <w:autoSpaceDE w:val="0"/>
      <w:autoSpaceDN w:val="0"/>
      <w:adjustRightInd w:val="0"/>
      <w:spacing w:after="360"/>
      <w:jc w:val="left"/>
    </w:pPr>
    <w:rPr>
      <w:rFonts w:ascii="Arial" w:eastAsia="Times New Roman" w:hAnsi="Arial" w:cs="Times New Roman"/>
      <w:sz w:val="24"/>
      <w:szCs w:val="20"/>
    </w:rPr>
  </w:style>
  <w:style w:type="character" w:customStyle="1" w:styleId="77">
    <w:name w:val="7 Обычный Знак"/>
    <w:rsid w:val="00791EF1"/>
    <w:rPr>
      <w:sz w:val="24"/>
      <w:lang w:val="ru-RU" w:eastAsia="ru-RU" w:bidi="ar-SA"/>
    </w:rPr>
  </w:style>
  <w:style w:type="character" w:customStyle="1" w:styleId="affffffffffffb">
    <w:name w:val="Основной текст док. Знак"/>
    <w:rsid w:val="00791EF1"/>
    <w:rPr>
      <w:rFonts w:ascii="Arial" w:hAnsi="Arial"/>
      <w:sz w:val="24"/>
      <w:lang w:val="ru-RU" w:eastAsia="ru-RU" w:bidi="ar-SA"/>
    </w:rPr>
  </w:style>
  <w:style w:type="character" w:customStyle="1" w:styleId="fontstyle11">
    <w:name w:val="fontstyle11"/>
    <w:basedOn w:val="af0"/>
    <w:rsid w:val="00791EF1"/>
  </w:style>
  <w:style w:type="character" w:customStyle="1" w:styleId="185">
    <w:name w:val="Основной текст (18)_"/>
    <w:link w:val="186"/>
    <w:rsid w:val="00791EF1"/>
    <w:rPr>
      <w:rFonts w:ascii="Times New Roman" w:hAnsi="Times New Roman"/>
      <w:sz w:val="10"/>
      <w:szCs w:val="10"/>
      <w:shd w:val="clear" w:color="auto" w:fill="FFFFFF"/>
      <w:lang w:val="en-US"/>
    </w:rPr>
  </w:style>
  <w:style w:type="paragraph" w:customStyle="1" w:styleId="186">
    <w:name w:val="Основной текст (18)"/>
    <w:basedOn w:val="af"/>
    <w:link w:val="185"/>
    <w:qFormat/>
    <w:rsid w:val="00791EF1"/>
    <w:pPr>
      <w:widowControl w:val="0"/>
      <w:shd w:val="clear" w:color="auto" w:fill="FFFFFF"/>
      <w:spacing w:line="240" w:lineRule="atLeast"/>
      <w:jc w:val="left"/>
    </w:pPr>
    <w:rPr>
      <w:sz w:val="10"/>
      <w:szCs w:val="10"/>
      <w:lang w:val="en-US"/>
    </w:rPr>
  </w:style>
  <w:style w:type="paragraph" w:customStyle="1" w:styleId="affffffffffffc">
    <w:name w:val="Нормальный (таблица)"/>
    <w:basedOn w:val="af"/>
    <w:next w:val="af"/>
    <w:uiPriority w:val="99"/>
    <w:qFormat/>
    <w:rsid w:val="00791EF1"/>
    <w:pPr>
      <w:widowControl w:val="0"/>
      <w:autoSpaceDE w:val="0"/>
      <w:autoSpaceDN w:val="0"/>
      <w:adjustRightInd w:val="0"/>
      <w:jc w:val="left"/>
    </w:pPr>
    <w:rPr>
      <w:rFonts w:ascii="Arial" w:eastAsia="Times New Roman" w:hAnsi="Arial" w:cs="Arial"/>
      <w:sz w:val="24"/>
      <w:szCs w:val="24"/>
    </w:rPr>
  </w:style>
  <w:style w:type="paragraph" w:customStyle="1" w:styleId="affffffffffffd">
    <w:name w:val="Прижатый влево"/>
    <w:basedOn w:val="af"/>
    <w:next w:val="af"/>
    <w:uiPriority w:val="99"/>
    <w:qFormat/>
    <w:rsid w:val="00791EF1"/>
    <w:pPr>
      <w:widowControl w:val="0"/>
      <w:autoSpaceDE w:val="0"/>
      <w:autoSpaceDN w:val="0"/>
      <w:adjustRightInd w:val="0"/>
      <w:jc w:val="left"/>
    </w:pPr>
    <w:rPr>
      <w:rFonts w:ascii="Arial" w:eastAsia="Times New Roman" w:hAnsi="Arial" w:cs="Arial"/>
      <w:sz w:val="24"/>
      <w:szCs w:val="24"/>
    </w:rPr>
  </w:style>
  <w:style w:type="paragraph" w:customStyle="1" w:styleId="107">
    <w:name w:val="Табличный_слева_10"/>
    <w:basedOn w:val="af"/>
    <w:uiPriority w:val="99"/>
    <w:qFormat/>
    <w:rsid w:val="00791EF1"/>
    <w:pPr>
      <w:jc w:val="left"/>
    </w:pPr>
    <w:rPr>
      <w:rFonts w:eastAsia="Times New Roman" w:cs="Times New Roman"/>
      <w:sz w:val="20"/>
      <w:szCs w:val="24"/>
    </w:rPr>
  </w:style>
  <w:style w:type="table" w:customStyle="1" w:styleId="516">
    <w:name w:val="Таблица простая 51"/>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Arial CYR" w:eastAsia="Times New Roman" w:hAnsi="Arial CYR" w:cs="Times New Roman"/>
        <w:i/>
        <w:iCs/>
        <w:sz w:val="26"/>
      </w:rPr>
      <w:tblPr/>
      <w:tcPr>
        <w:tcBorders>
          <w:bottom w:val="single" w:sz="4" w:space="0" w:color="7F7F7F"/>
        </w:tcBorders>
        <w:shd w:val="clear" w:color="auto" w:fill="FFFFFF"/>
      </w:tcPr>
    </w:tblStylePr>
    <w:tblStylePr w:type="lastRow">
      <w:rPr>
        <w:rFonts w:ascii="Arial CYR" w:eastAsia="Times New Roman" w:hAnsi="Arial CYR" w:cs="Times New Roman"/>
        <w:i/>
        <w:iCs/>
        <w:sz w:val="26"/>
      </w:rPr>
      <w:tblPr/>
      <w:tcPr>
        <w:tcBorders>
          <w:top w:val="single" w:sz="4" w:space="0" w:color="7F7F7F"/>
        </w:tcBorders>
        <w:shd w:val="clear" w:color="auto" w:fill="FFFFFF"/>
      </w:tcPr>
    </w:tblStylePr>
    <w:tblStylePr w:type="firstCol">
      <w:pPr>
        <w:jc w:val="right"/>
      </w:pPr>
      <w:rPr>
        <w:rFonts w:ascii="Arial CYR" w:eastAsia="Times New Roman" w:hAnsi="Arial CYR" w:cs="Times New Roman"/>
        <w:i/>
        <w:iCs/>
        <w:sz w:val="26"/>
      </w:rPr>
      <w:tblPr/>
      <w:tcPr>
        <w:tcBorders>
          <w:right w:val="single" w:sz="4" w:space="0" w:color="7F7F7F"/>
        </w:tcBorders>
        <w:shd w:val="clear" w:color="auto" w:fill="FFFFFF"/>
      </w:tcPr>
    </w:tblStylePr>
    <w:tblStylePr w:type="lastCol">
      <w:rPr>
        <w:rFonts w:ascii="Arial CYR" w:eastAsia="Times New Roman" w:hAnsi="Arial CY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odyText21">
    <w:name w:val="Body Text 21"/>
    <w:basedOn w:val="af"/>
    <w:uiPriority w:val="99"/>
    <w:qFormat/>
    <w:rsid w:val="00791EF1"/>
    <w:pPr>
      <w:autoSpaceDE w:val="0"/>
      <w:autoSpaceDN w:val="0"/>
      <w:adjustRightInd w:val="0"/>
      <w:spacing w:line="288" w:lineRule="auto"/>
      <w:ind w:firstLine="709"/>
      <w:jc w:val="left"/>
    </w:pPr>
    <w:rPr>
      <w:rFonts w:eastAsia="Times New Roman" w:cs="Times New Roman"/>
      <w:szCs w:val="28"/>
    </w:rPr>
  </w:style>
  <w:style w:type="paragraph" w:customStyle="1" w:styleId="-10">
    <w:name w:val="таб-название1"/>
    <w:basedOn w:val="af"/>
    <w:uiPriority w:val="99"/>
    <w:qFormat/>
    <w:rsid w:val="00791EF1"/>
    <w:pPr>
      <w:keepNext/>
      <w:spacing w:before="120" w:after="120"/>
      <w:ind w:firstLine="709"/>
      <w:jc w:val="left"/>
    </w:pPr>
    <w:rPr>
      <w:rFonts w:eastAsia="Times New Roman" w:cs="Times New Roman"/>
      <w:szCs w:val="26"/>
      <w:lang w:eastAsia="en-US"/>
    </w:rPr>
  </w:style>
  <w:style w:type="paragraph" w:customStyle="1" w:styleId="Style21">
    <w:name w:val="Style21"/>
    <w:basedOn w:val="af"/>
    <w:uiPriority w:val="99"/>
    <w:qFormat/>
    <w:rsid w:val="00791EF1"/>
    <w:pPr>
      <w:widowControl w:val="0"/>
      <w:autoSpaceDE w:val="0"/>
      <w:autoSpaceDN w:val="0"/>
      <w:adjustRightInd w:val="0"/>
      <w:spacing w:line="275" w:lineRule="exact"/>
      <w:ind w:firstLine="710"/>
      <w:jc w:val="left"/>
    </w:pPr>
    <w:rPr>
      <w:rFonts w:eastAsia="Times New Roman" w:cs="Times New Roman"/>
      <w:sz w:val="24"/>
      <w:szCs w:val="24"/>
    </w:rPr>
  </w:style>
  <w:style w:type="character" w:customStyle="1" w:styleId="FontStyle124">
    <w:name w:val="Font Style124"/>
    <w:uiPriority w:val="99"/>
    <w:rsid w:val="00791EF1"/>
    <w:rPr>
      <w:rFonts w:ascii="Times New Roman" w:hAnsi="Times New Roman" w:cs="Times New Roman"/>
      <w:sz w:val="22"/>
      <w:szCs w:val="22"/>
    </w:rPr>
  </w:style>
  <w:style w:type="paragraph" w:customStyle="1" w:styleId="Style44">
    <w:name w:val="Style44"/>
    <w:basedOn w:val="af"/>
    <w:uiPriority w:val="99"/>
    <w:qFormat/>
    <w:rsid w:val="00791EF1"/>
    <w:pPr>
      <w:widowControl w:val="0"/>
      <w:autoSpaceDE w:val="0"/>
      <w:autoSpaceDN w:val="0"/>
      <w:adjustRightInd w:val="0"/>
      <w:jc w:val="left"/>
    </w:pPr>
    <w:rPr>
      <w:rFonts w:eastAsia="Times New Roman" w:cs="Times New Roman"/>
      <w:sz w:val="24"/>
      <w:szCs w:val="24"/>
    </w:rPr>
  </w:style>
  <w:style w:type="paragraph" w:customStyle="1" w:styleId="Style45">
    <w:name w:val="Style45"/>
    <w:basedOn w:val="af"/>
    <w:uiPriority w:val="99"/>
    <w:qFormat/>
    <w:rsid w:val="00791EF1"/>
    <w:pPr>
      <w:widowControl w:val="0"/>
      <w:autoSpaceDE w:val="0"/>
      <w:autoSpaceDN w:val="0"/>
      <w:adjustRightInd w:val="0"/>
      <w:jc w:val="right"/>
    </w:pPr>
    <w:rPr>
      <w:rFonts w:eastAsia="Times New Roman" w:cs="Times New Roman"/>
      <w:sz w:val="24"/>
      <w:szCs w:val="24"/>
    </w:rPr>
  </w:style>
  <w:style w:type="character" w:customStyle="1" w:styleId="FontStyle119">
    <w:name w:val="Font Style119"/>
    <w:uiPriority w:val="99"/>
    <w:rsid w:val="00791EF1"/>
    <w:rPr>
      <w:rFonts w:ascii="Times New Roman" w:hAnsi="Times New Roman" w:cs="Times New Roman"/>
      <w:sz w:val="34"/>
      <w:szCs w:val="34"/>
    </w:rPr>
  </w:style>
  <w:style w:type="character" w:customStyle="1" w:styleId="FontStyle147">
    <w:name w:val="Font Style147"/>
    <w:uiPriority w:val="99"/>
    <w:rsid w:val="00791EF1"/>
    <w:rPr>
      <w:rFonts w:ascii="Georgia" w:hAnsi="Georgia" w:cs="Georgia"/>
      <w:sz w:val="14"/>
      <w:szCs w:val="14"/>
    </w:rPr>
  </w:style>
  <w:style w:type="paragraph" w:customStyle="1" w:styleId="Style24">
    <w:name w:val="Style24"/>
    <w:basedOn w:val="af"/>
    <w:uiPriority w:val="99"/>
    <w:qFormat/>
    <w:rsid w:val="00791EF1"/>
    <w:pPr>
      <w:widowControl w:val="0"/>
      <w:autoSpaceDE w:val="0"/>
      <w:autoSpaceDN w:val="0"/>
      <w:adjustRightInd w:val="0"/>
      <w:spacing w:line="226" w:lineRule="exact"/>
      <w:ind w:firstLine="782"/>
      <w:jc w:val="left"/>
    </w:pPr>
    <w:rPr>
      <w:rFonts w:eastAsia="Times New Roman" w:cs="Times New Roman"/>
      <w:sz w:val="24"/>
      <w:szCs w:val="24"/>
    </w:rPr>
  </w:style>
  <w:style w:type="paragraph" w:customStyle="1" w:styleId="Style51">
    <w:name w:val="Style51"/>
    <w:basedOn w:val="af"/>
    <w:uiPriority w:val="99"/>
    <w:qFormat/>
    <w:rsid w:val="00791EF1"/>
    <w:pPr>
      <w:widowControl w:val="0"/>
      <w:autoSpaceDE w:val="0"/>
      <w:autoSpaceDN w:val="0"/>
      <w:adjustRightInd w:val="0"/>
      <w:spacing w:line="250" w:lineRule="exact"/>
      <w:ind w:firstLine="749"/>
      <w:jc w:val="left"/>
    </w:pPr>
    <w:rPr>
      <w:rFonts w:eastAsia="Times New Roman" w:cs="Times New Roman"/>
      <w:sz w:val="24"/>
      <w:szCs w:val="24"/>
    </w:rPr>
  </w:style>
  <w:style w:type="paragraph" w:customStyle="1" w:styleId="Style15">
    <w:name w:val="Style15"/>
    <w:basedOn w:val="af"/>
    <w:uiPriority w:val="99"/>
    <w:qFormat/>
    <w:rsid w:val="00791EF1"/>
    <w:pPr>
      <w:widowControl w:val="0"/>
      <w:autoSpaceDE w:val="0"/>
      <w:autoSpaceDN w:val="0"/>
      <w:adjustRightInd w:val="0"/>
      <w:spacing w:line="254" w:lineRule="exact"/>
      <w:ind w:firstLine="749"/>
      <w:jc w:val="left"/>
    </w:pPr>
    <w:rPr>
      <w:rFonts w:eastAsia="Times New Roman" w:cs="Times New Roman"/>
      <w:sz w:val="24"/>
      <w:szCs w:val="24"/>
    </w:rPr>
  </w:style>
  <w:style w:type="paragraph" w:customStyle="1" w:styleId="Style23">
    <w:name w:val="Style23"/>
    <w:basedOn w:val="af"/>
    <w:uiPriority w:val="99"/>
    <w:qFormat/>
    <w:rsid w:val="00791EF1"/>
    <w:pPr>
      <w:widowControl w:val="0"/>
      <w:autoSpaceDE w:val="0"/>
      <w:autoSpaceDN w:val="0"/>
      <w:adjustRightInd w:val="0"/>
      <w:spacing w:line="278" w:lineRule="exact"/>
      <w:ind w:firstLine="701"/>
      <w:jc w:val="left"/>
    </w:pPr>
    <w:rPr>
      <w:rFonts w:eastAsia="Times New Roman" w:cs="Times New Roman"/>
      <w:sz w:val="24"/>
      <w:szCs w:val="24"/>
    </w:rPr>
  </w:style>
  <w:style w:type="paragraph" w:customStyle="1" w:styleId="Style34">
    <w:name w:val="Style34"/>
    <w:basedOn w:val="af"/>
    <w:uiPriority w:val="99"/>
    <w:qFormat/>
    <w:rsid w:val="00791EF1"/>
    <w:pPr>
      <w:widowControl w:val="0"/>
      <w:autoSpaceDE w:val="0"/>
      <w:autoSpaceDN w:val="0"/>
      <w:adjustRightInd w:val="0"/>
      <w:spacing w:line="278" w:lineRule="exact"/>
      <w:jc w:val="left"/>
    </w:pPr>
    <w:rPr>
      <w:rFonts w:eastAsia="Times New Roman" w:cs="Times New Roman"/>
      <w:sz w:val="24"/>
      <w:szCs w:val="24"/>
    </w:rPr>
  </w:style>
  <w:style w:type="paragraph" w:customStyle="1" w:styleId="Style46">
    <w:name w:val="Style46"/>
    <w:basedOn w:val="af"/>
    <w:uiPriority w:val="99"/>
    <w:qFormat/>
    <w:rsid w:val="00791EF1"/>
    <w:pPr>
      <w:widowControl w:val="0"/>
      <w:autoSpaceDE w:val="0"/>
      <w:autoSpaceDN w:val="0"/>
      <w:adjustRightInd w:val="0"/>
      <w:jc w:val="left"/>
    </w:pPr>
    <w:rPr>
      <w:rFonts w:eastAsia="Times New Roman" w:cs="Times New Roman"/>
      <w:sz w:val="24"/>
      <w:szCs w:val="24"/>
    </w:rPr>
  </w:style>
  <w:style w:type="paragraph" w:customStyle="1" w:styleId="Style57">
    <w:name w:val="Style57"/>
    <w:basedOn w:val="af"/>
    <w:uiPriority w:val="99"/>
    <w:qFormat/>
    <w:rsid w:val="00791EF1"/>
    <w:pPr>
      <w:widowControl w:val="0"/>
      <w:autoSpaceDE w:val="0"/>
      <w:autoSpaceDN w:val="0"/>
      <w:adjustRightInd w:val="0"/>
      <w:spacing w:line="269" w:lineRule="exact"/>
      <w:jc w:val="center"/>
    </w:pPr>
    <w:rPr>
      <w:rFonts w:eastAsia="Times New Roman" w:cs="Times New Roman"/>
      <w:sz w:val="24"/>
      <w:szCs w:val="24"/>
    </w:rPr>
  </w:style>
  <w:style w:type="character" w:customStyle="1" w:styleId="FontStyle122">
    <w:name w:val="Font Style122"/>
    <w:uiPriority w:val="99"/>
    <w:rsid w:val="00791EF1"/>
    <w:rPr>
      <w:rFonts w:ascii="Times New Roman" w:hAnsi="Times New Roman" w:cs="Times New Roman"/>
      <w:b/>
      <w:bCs/>
      <w:sz w:val="22"/>
      <w:szCs w:val="22"/>
    </w:rPr>
  </w:style>
  <w:style w:type="character" w:customStyle="1" w:styleId="FontStyle133">
    <w:name w:val="Font Style133"/>
    <w:uiPriority w:val="99"/>
    <w:rsid w:val="00791EF1"/>
    <w:rPr>
      <w:rFonts w:ascii="Times New Roman" w:hAnsi="Times New Roman" w:cs="Times New Roman"/>
      <w:b/>
      <w:bCs/>
      <w:sz w:val="8"/>
      <w:szCs w:val="8"/>
    </w:rPr>
  </w:style>
  <w:style w:type="paragraph" w:customStyle="1" w:styleId="Style41">
    <w:name w:val="Style41"/>
    <w:basedOn w:val="af"/>
    <w:uiPriority w:val="99"/>
    <w:qFormat/>
    <w:rsid w:val="00791EF1"/>
    <w:pPr>
      <w:widowControl w:val="0"/>
      <w:autoSpaceDE w:val="0"/>
      <w:autoSpaceDN w:val="0"/>
      <w:adjustRightInd w:val="0"/>
      <w:jc w:val="left"/>
    </w:pPr>
    <w:rPr>
      <w:rFonts w:eastAsia="Times New Roman" w:cs="Times New Roman"/>
      <w:sz w:val="24"/>
      <w:szCs w:val="24"/>
    </w:rPr>
  </w:style>
  <w:style w:type="character" w:customStyle="1" w:styleId="FontStyle137">
    <w:name w:val="Font Style137"/>
    <w:uiPriority w:val="99"/>
    <w:rsid w:val="00791EF1"/>
    <w:rPr>
      <w:rFonts w:ascii="Times New Roman" w:hAnsi="Times New Roman" w:cs="Times New Roman"/>
      <w:sz w:val="22"/>
      <w:szCs w:val="22"/>
    </w:rPr>
  </w:style>
  <w:style w:type="character" w:customStyle="1" w:styleId="FontStyle138">
    <w:name w:val="Font Style138"/>
    <w:uiPriority w:val="99"/>
    <w:rsid w:val="00791EF1"/>
    <w:rPr>
      <w:rFonts w:ascii="Times New Roman" w:hAnsi="Times New Roman" w:cs="Times New Roman"/>
      <w:i/>
      <w:iCs/>
      <w:sz w:val="22"/>
      <w:szCs w:val="22"/>
    </w:rPr>
  </w:style>
  <w:style w:type="paragraph" w:customStyle="1" w:styleId="Style38">
    <w:name w:val="Style38"/>
    <w:basedOn w:val="af"/>
    <w:uiPriority w:val="99"/>
    <w:qFormat/>
    <w:rsid w:val="00791EF1"/>
    <w:pPr>
      <w:widowControl w:val="0"/>
      <w:autoSpaceDE w:val="0"/>
      <w:autoSpaceDN w:val="0"/>
      <w:adjustRightInd w:val="0"/>
      <w:spacing w:line="275" w:lineRule="exact"/>
      <w:jc w:val="left"/>
    </w:pPr>
    <w:rPr>
      <w:rFonts w:eastAsia="Times New Roman" w:cs="Times New Roman"/>
      <w:sz w:val="24"/>
      <w:szCs w:val="24"/>
    </w:rPr>
  </w:style>
  <w:style w:type="paragraph" w:customStyle="1" w:styleId="Style42">
    <w:name w:val="Style42"/>
    <w:basedOn w:val="af"/>
    <w:uiPriority w:val="99"/>
    <w:qFormat/>
    <w:rsid w:val="00791EF1"/>
    <w:pPr>
      <w:widowControl w:val="0"/>
      <w:autoSpaceDE w:val="0"/>
      <w:autoSpaceDN w:val="0"/>
      <w:adjustRightInd w:val="0"/>
      <w:jc w:val="left"/>
    </w:pPr>
    <w:rPr>
      <w:rFonts w:eastAsia="Times New Roman" w:cs="Times New Roman"/>
      <w:sz w:val="24"/>
      <w:szCs w:val="24"/>
    </w:rPr>
  </w:style>
  <w:style w:type="paragraph" w:customStyle="1" w:styleId="Style49">
    <w:name w:val="Style49"/>
    <w:basedOn w:val="af"/>
    <w:uiPriority w:val="99"/>
    <w:qFormat/>
    <w:rsid w:val="00791EF1"/>
    <w:pPr>
      <w:widowControl w:val="0"/>
      <w:autoSpaceDE w:val="0"/>
      <w:autoSpaceDN w:val="0"/>
      <w:adjustRightInd w:val="0"/>
      <w:jc w:val="left"/>
    </w:pPr>
    <w:rPr>
      <w:rFonts w:eastAsia="Times New Roman" w:cs="Times New Roman"/>
      <w:sz w:val="24"/>
      <w:szCs w:val="24"/>
    </w:rPr>
  </w:style>
  <w:style w:type="paragraph" w:customStyle="1" w:styleId="Style58">
    <w:name w:val="Style58"/>
    <w:basedOn w:val="af"/>
    <w:uiPriority w:val="99"/>
    <w:qFormat/>
    <w:rsid w:val="00791EF1"/>
    <w:pPr>
      <w:widowControl w:val="0"/>
      <w:autoSpaceDE w:val="0"/>
      <w:autoSpaceDN w:val="0"/>
      <w:adjustRightInd w:val="0"/>
      <w:jc w:val="left"/>
    </w:pPr>
    <w:rPr>
      <w:rFonts w:eastAsia="Times New Roman" w:cs="Times New Roman"/>
      <w:sz w:val="24"/>
      <w:szCs w:val="24"/>
    </w:rPr>
  </w:style>
  <w:style w:type="character" w:customStyle="1" w:styleId="FontStyle140">
    <w:name w:val="Font Style140"/>
    <w:uiPriority w:val="99"/>
    <w:rsid w:val="00791EF1"/>
    <w:rPr>
      <w:rFonts w:ascii="Palatino Linotype" w:hAnsi="Palatino Linotype" w:cs="Palatino Linotype"/>
      <w:b/>
      <w:bCs/>
      <w:sz w:val="20"/>
      <w:szCs w:val="20"/>
    </w:rPr>
  </w:style>
  <w:style w:type="character" w:customStyle="1" w:styleId="FontStyle141">
    <w:name w:val="Font Style141"/>
    <w:uiPriority w:val="99"/>
    <w:rsid w:val="00791EF1"/>
    <w:rPr>
      <w:rFonts w:ascii="Times New Roman" w:hAnsi="Times New Roman" w:cs="Times New Roman"/>
      <w:sz w:val="24"/>
      <w:szCs w:val="24"/>
    </w:rPr>
  </w:style>
  <w:style w:type="character" w:customStyle="1" w:styleId="FontStyle142">
    <w:name w:val="Font Style142"/>
    <w:uiPriority w:val="99"/>
    <w:rsid w:val="00791EF1"/>
    <w:rPr>
      <w:rFonts w:ascii="Times New Roman" w:hAnsi="Times New Roman" w:cs="Times New Roman"/>
      <w:b/>
      <w:bCs/>
      <w:sz w:val="12"/>
      <w:szCs w:val="12"/>
    </w:rPr>
  </w:style>
  <w:style w:type="paragraph" w:customStyle="1" w:styleId="Style18">
    <w:name w:val="Style18"/>
    <w:basedOn w:val="af"/>
    <w:uiPriority w:val="99"/>
    <w:qFormat/>
    <w:rsid w:val="00791EF1"/>
    <w:pPr>
      <w:widowControl w:val="0"/>
      <w:autoSpaceDE w:val="0"/>
      <w:autoSpaceDN w:val="0"/>
      <w:adjustRightInd w:val="0"/>
      <w:jc w:val="left"/>
    </w:pPr>
    <w:rPr>
      <w:rFonts w:eastAsia="Times New Roman" w:cs="Times New Roman"/>
      <w:sz w:val="24"/>
      <w:szCs w:val="24"/>
    </w:rPr>
  </w:style>
  <w:style w:type="paragraph" w:customStyle="1" w:styleId="Style37">
    <w:name w:val="Style37"/>
    <w:basedOn w:val="af"/>
    <w:uiPriority w:val="99"/>
    <w:qFormat/>
    <w:rsid w:val="00791EF1"/>
    <w:pPr>
      <w:widowControl w:val="0"/>
      <w:autoSpaceDE w:val="0"/>
      <w:autoSpaceDN w:val="0"/>
      <w:adjustRightInd w:val="0"/>
      <w:jc w:val="left"/>
    </w:pPr>
    <w:rPr>
      <w:rFonts w:eastAsia="Times New Roman" w:cs="Times New Roman"/>
      <w:sz w:val="24"/>
      <w:szCs w:val="24"/>
    </w:rPr>
  </w:style>
  <w:style w:type="character" w:customStyle="1" w:styleId="FontStyle143">
    <w:name w:val="Font Style143"/>
    <w:uiPriority w:val="99"/>
    <w:rsid w:val="00791EF1"/>
    <w:rPr>
      <w:rFonts w:ascii="Times New Roman" w:hAnsi="Times New Roman" w:cs="Times New Roman"/>
      <w:sz w:val="22"/>
      <w:szCs w:val="22"/>
    </w:rPr>
  </w:style>
  <w:style w:type="character" w:customStyle="1" w:styleId="FontStyle144">
    <w:name w:val="Font Style144"/>
    <w:uiPriority w:val="99"/>
    <w:rsid w:val="00791EF1"/>
    <w:rPr>
      <w:rFonts w:ascii="Palatino Linotype" w:hAnsi="Palatino Linotype" w:cs="Palatino Linotype"/>
      <w:sz w:val="12"/>
      <w:szCs w:val="12"/>
    </w:rPr>
  </w:style>
  <w:style w:type="character" w:customStyle="1" w:styleId="FontStyle123">
    <w:name w:val="Font Style123"/>
    <w:uiPriority w:val="99"/>
    <w:rsid w:val="00791EF1"/>
    <w:rPr>
      <w:rFonts w:ascii="Times New Roman" w:hAnsi="Times New Roman" w:cs="Times New Roman"/>
      <w:b/>
      <w:bCs/>
      <w:i/>
      <w:iCs/>
      <w:sz w:val="22"/>
      <w:szCs w:val="22"/>
    </w:rPr>
  </w:style>
  <w:style w:type="paragraph" w:customStyle="1" w:styleId="Style22">
    <w:name w:val="Style22"/>
    <w:basedOn w:val="af"/>
    <w:uiPriority w:val="99"/>
    <w:qFormat/>
    <w:rsid w:val="00791EF1"/>
    <w:pPr>
      <w:widowControl w:val="0"/>
      <w:autoSpaceDE w:val="0"/>
      <w:autoSpaceDN w:val="0"/>
      <w:adjustRightInd w:val="0"/>
      <w:spacing w:line="258" w:lineRule="exact"/>
      <w:jc w:val="left"/>
    </w:pPr>
    <w:rPr>
      <w:rFonts w:eastAsia="Times New Roman" w:cs="Times New Roman"/>
      <w:sz w:val="24"/>
      <w:szCs w:val="24"/>
    </w:rPr>
  </w:style>
  <w:style w:type="paragraph" w:customStyle="1" w:styleId="font5">
    <w:name w:val="font5"/>
    <w:basedOn w:val="af"/>
    <w:uiPriority w:val="99"/>
    <w:qFormat/>
    <w:rsid w:val="00791EF1"/>
    <w:pPr>
      <w:spacing w:before="100" w:beforeAutospacing="1" w:after="100" w:afterAutospacing="1"/>
      <w:jc w:val="left"/>
    </w:pPr>
    <w:rPr>
      <w:rFonts w:ascii="Arial Unicode MS" w:eastAsia="Arial Unicode MS" w:hAnsi="Arial Unicode MS" w:cs="Arial Unicode MS"/>
      <w:sz w:val="22"/>
    </w:rPr>
  </w:style>
  <w:style w:type="paragraph" w:customStyle="1" w:styleId="font6">
    <w:name w:val="font6"/>
    <w:basedOn w:val="af"/>
    <w:uiPriority w:val="99"/>
    <w:qFormat/>
    <w:rsid w:val="00791EF1"/>
    <w:pPr>
      <w:spacing w:before="100" w:beforeAutospacing="1" w:after="100" w:afterAutospacing="1"/>
      <w:jc w:val="left"/>
    </w:pPr>
    <w:rPr>
      <w:rFonts w:ascii="Arial Unicode MS" w:eastAsia="Arial Unicode MS" w:hAnsi="Arial Unicode MS" w:cs="Arial Unicode MS"/>
      <w:sz w:val="18"/>
      <w:szCs w:val="18"/>
    </w:rPr>
  </w:style>
  <w:style w:type="paragraph" w:customStyle="1" w:styleId="font7">
    <w:name w:val="font7"/>
    <w:basedOn w:val="af"/>
    <w:uiPriority w:val="99"/>
    <w:qFormat/>
    <w:rsid w:val="00791EF1"/>
    <w:pPr>
      <w:spacing w:before="100" w:beforeAutospacing="1" w:after="100" w:afterAutospacing="1"/>
      <w:jc w:val="left"/>
    </w:pPr>
    <w:rPr>
      <w:rFonts w:ascii="Arial Unicode MS" w:eastAsia="Arial Unicode MS" w:hAnsi="Arial Unicode MS" w:cs="Arial Unicode MS"/>
      <w:b/>
      <w:bCs/>
      <w:sz w:val="16"/>
      <w:szCs w:val="16"/>
    </w:rPr>
  </w:style>
  <w:style w:type="paragraph" w:customStyle="1" w:styleId="font8">
    <w:name w:val="font8"/>
    <w:basedOn w:val="af"/>
    <w:uiPriority w:val="99"/>
    <w:qFormat/>
    <w:rsid w:val="00791EF1"/>
    <w:pPr>
      <w:spacing w:before="100" w:beforeAutospacing="1" w:after="100" w:afterAutospacing="1"/>
      <w:jc w:val="left"/>
    </w:pPr>
    <w:rPr>
      <w:rFonts w:ascii="Arial Unicode MS" w:eastAsia="Arial Unicode MS" w:hAnsi="Arial Unicode MS" w:cs="Arial Unicode MS"/>
      <w:b/>
      <w:bCs/>
      <w:sz w:val="16"/>
      <w:szCs w:val="16"/>
    </w:rPr>
  </w:style>
  <w:style w:type="paragraph" w:customStyle="1" w:styleId="font9">
    <w:name w:val="font9"/>
    <w:basedOn w:val="af"/>
    <w:uiPriority w:val="99"/>
    <w:qFormat/>
    <w:rsid w:val="00791EF1"/>
    <w:pPr>
      <w:spacing w:before="100" w:beforeAutospacing="1" w:after="100" w:afterAutospacing="1"/>
      <w:jc w:val="left"/>
    </w:pPr>
    <w:rPr>
      <w:rFonts w:ascii="Arial Unicode MS" w:eastAsia="Arial Unicode MS" w:hAnsi="Arial Unicode MS" w:cs="Arial Unicode MS"/>
      <w:sz w:val="12"/>
      <w:szCs w:val="12"/>
    </w:rPr>
  </w:style>
  <w:style w:type="paragraph" w:customStyle="1" w:styleId="font10">
    <w:name w:val="font10"/>
    <w:basedOn w:val="af"/>
    <w:uiPriority w:val="99"/>
    <w:qFormat/>
    <w:rsid w:val="00791EF1"/>
    <w:pPr>
      <w:spacing w:before="100" w:beforeAutospacing="1" w:after="100" w:afterAutospacing="1"/>
      <w:jc w:val="left"/>
    </w:pPr>
    <w:rPr>
      <w:rFonts w:ascii="Arial Unicode MS" w:eastAsia="Arial Unicode MS" w:hAnsi="Arial Unicode MS" w:cs="Arial Unicode MS"/>
      <w:sz w:val="16"/>
      <w:szCs w:val="16"/>
    </w:rPr>
  </w:style>
  <w:style w:type="paragraph" w:customStyle="1" w:styleId="font11">
    <w:name w:val="font11"/>
    <w:basedOn w:val="af"/>
    <w:uiPriority w:val="99"/>
    <w:qFormat/>
    <w:rsid w:val="00791EF1"/>
    <w:pPr>
      <w:spacing w:before="100" w:beforeAutospacing="1" w:after="100" w:afterAutospacing="1"/>
      <w:jc w:val="left"/>
    </w:pPr>
    <w:rPr>
      <w:rFonts w:ascii="Tahoma" w:eastAsia="Times New Roman" w:hAnsi="Tahoma" w:cs="Tahoma"/>
      <w:sz w:val="14"/>
      <w:szCs w:val="14"/>
    </w:rPr>
  </w:style>
  <w:style w:type="paragraph" w:customStyle="1" w:styleId="font12">
    <w:name w:val="font12"/>
    <w:basedOn w:val="af"/>
    <w:uiPriority w:val="99"/>
    <w:qFormat/>
    <w:rsid w:val="00791EF1"/>
    <w:pPr>
      <w:spacing w:before="100" w:beforeAutospacing="1" w:after="100" w:afterAutospacing="1"/>
      <w:jc w:val="left"/>
    </w:pPr>
    <w:rPr>
      <w:rFonts w:ascii="Batang" w:eastAsia="Batang" w:hAnsi="Batang" w:cs="Times New Roman"/>
      <w:i/>
      <w:iCs/>
      <w:sz w:val="12"/>
      <w:szCs w:val="12"/>
    </w:rPr>
  </w:style>
  <w:style w:type="paragraph" w:customStyle="1" w:styleId="font13">
    <w:name w:val="font13"/>
    <w:basedOn w:val="af"/>
    <w:uiPriority w:val="99"/>
    <w:qFormat/>
    <w:rsid w:val="00791EF1"/>
    <w:pPr>
      <w:spacing w:before="100" w:beforeAutospacing="1" w:after="100" w:afterAutospacing="1"/>
      <w:jc w:val="left"/>
    </w:pPr>
    <w:rPr>
      <w:rFonts w:ascii="Batang" w:eastAsia="Batang" w:hAnsi="Batang" w:cs="Times New Roman"/>
      <w:sz w:val="12"/>
      <w:szCs w:val="12"/>
    </w:rPr>
  </w:style>
  <w:style w:type="paragraph" w:customStyle="1" w:styleId="font14">
    <w:name w:val="font14"/>
    <w:basedOn w:val="af"/>
    <w:uiPriority w:val="99"/>
    <w:qFormat/>
    <w:rsid w:val="00791EF1"/>
    <w:pPr>
      <w:spacing w:before="100" w:beforeAutospacing="1" w:after="100" w:afterAutospacing="1"/>
      <w:jc w:val="left"/>
    </w:pPr>
    <w:rPr>
      <w:rFonts w:ascii="Tahoma" w:eastAsia="Times New Roman" w:hAnsi="Tahoma" w:cs="Tahoma"/>
      <w:sz w:val="16"/>
      <w:szCs w:val="16"/>
    </w:rPr>
  </w:style>
  <w:style w:type="paragraph" w:customStyle="1" w:styleId="font15">
    <w:name w:val="font15"/>
    <w:basedOn w:val="af"/>
    <w:uiPriority w:val="99"/>
    <w:qFormat/>
    <w:rsid w:val="00791EF1"/>
    <w:pPr>
      <w:spacing w:before="100" w:beforeAutospacing="1" w:after="100" w:afterAutospacing="1"/>
      <w:jc w:val="left"/>
    </w:pPr>
    <w:rPr>
      <w:rFonts w:ascii="Tahoma" w:eastAsia="Times New Roman" w:hAnsi="Tahoma" w:cs="Tahoma"/>
      <w:sz w:val="18"/>
      <w:szCs w:val="18"/>
    </w:rPr>
  </w:style>
  <w:style w:type="paragraph" w:customStyle="1" w:styleId="font16">
    <w:name w:val="font16"/>
    <w:basedOn w:val="af"/>
    <w:uiPriority w:val="99"/>
    <w:qFormat/>
    <w:rsid w:val="00791EF1"/>
    <w:pPr>
      <w:spacing w:before="100" w:beforeAutospacing="1" w:after="100" w:afterAutospacing="1"/>
      <w:jc w:val="left"/>
    </w:pPr>
    <w:rPr>
      <w:rFonts w:ascii="Arial Unicode MS" w:eastAsia="Arial Unicode MS" w:hAnsi="Arial Unicode MS" w:cs="Arial Unicode MS"/>
      <w:sz w:val="14"/>
      <w:szCs w:val="14"/>
    </w:rPr>
  </w:style>
  <w:style w:type="paragraph" w:customStyle="1" w:styleId="xl93">
    <w:name w:val="xl93"/>
    <w:basedOn w:val="af"/>
    <w:uiPriority w:val="99"/>
    <w:qFormat/>
    <w:rsid w:val="00791EF1"/>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top"/>
    </w:pPr>
    <w:rPr>
      <w:rFonts w:eastAsia="Times New Roman" w:cs="Times New Roman"/>
      <w:sz w:val="24"/>
      <w:szCs w:val="24"/>
    </w:rPr>
  </w:style>
  <w:style w:type="paragraph" w:customStyle="1" w:styleId="xl94">
    <w:name w:val="xl94"/>
    <w:basedOn w:val="af"/>
    <w:uiPriority w:val="99"/>
    <w:qFormat/>
    <w:rsid w:val="00791EF1"/>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top"/>
    </w:pPr>
    <w:rPr>
      <w:rFonts w:eastAsia="Times New Roman" w:cs="Times New Roman"/>
      <w:sz w:val="24"/>
      <w:szCs w:val="24"/>
    </w:rPr>
  </w:style>
  <w:style w:type="paragraph" w:customStyle="1" w:styleId="xl95">
    <w:name w:val="xl95"/>
    <w:basedOn w:val="af"/>
    <w:uiPriority w:val="99"/>
    <w:qFormat/>
    <w:rsid w:val="00791E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 w:val="24"/>
      <w:szCs w:val="24"/>
    </w:rPr>
  </w:style>
  <w:style w:type="paragraph" w:customStyle="1" w:styleId="xl96">
    <w:name w:val="xl96"/>
    <w:basedOn w:val="af"/>
    <w:uiPriority w:val="99"/>
    <w:qFormat/>
    <w:rsid w:val="00791EF1"/>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top"/>
    </w:pPr>
    <w:rPr>
      <w:rFonts w:eastAsia="Times New Roman" w:cs="Times New Roman"/>
      <w:sz w:val="24"/>
      <w:szCs w:val="24"/>
    </w:rPr>
  </w:style>
  <w:style w:type="paragraph" w:customStyle="1" w:styleId="xl97">
    <w:name w:val="xl97"/>
    <w:basedOn w:val="af"/>
    <w:uiPriority w:val="99"/>
    <w:qFormat/>
    <w:rsid w:val="00791EF1"/>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top"/>
    </w:pPr>
    <w:rPr>
      <w:rFonts w:eastAsia="Times New Roman" w:cs="Times New Roman"/>
      <w:sz w:val="24"/>
      <w:szCs w:val="24"/>
    </w:rPr>
  </w:style>
  <w:style w:type="paragraph" w:customStyle="1" w:styleId="xl98">
    <w:name w:val="xl98"/>
    <w:basedOn w:val="af"/>
    <w:uiPriority w:val="99"/>
    <w:qFormat/>
    <w:rsid w:val="00791E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 w:val="24"/>
      <w:szCs w:val="24"/>
    </w:rPr>
  </w:style>
  <w:style w:type="paragraph" w:customStyle="1" w:styleId="xl99">
    <w:name w:val="xl99"/>
    <w:basedOn w:val="af"/>
    <w:uiPriority w:val="99"/>
    <w:qFormat/>
    <w:rsid w:val="00791E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 w:val="24"/>
      <w:szCs w:val="24"/>
    </w:rPr>
  </w:style>
  <w:style w:type="paragraph" w:customStyle="1" w:styleId="xl100">
    <w:name w:val="xl100"/>
    <w:basedOn w:val="af"/>
    <w:uiPriority w:val="99"/>
    <w:qFormat/>
    <w:rsid w:val="00791EF1"/>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top"/>
    </w:pPr>
    <w:rPr>
      <w:rFonts w:eastAsia="Times New Roman" w:cs="Times New Roman"/>
      <w:sz w:val="24"/>
      <w:szCs w:val="24"/>
    </w:rPr>
  </w:style>
  <w:style w:type="paragraph" w:customStyle="1" w:styleId="xl101">
    <w:name w:val="xl101"/>
    <w:basedOn w:val="af"/>
    <w:uiPriority w:val="99"/>
    <w:qFormat/>
    <w:rsid w:val="00791E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 w:val="24"/>
      <w:szCs w:val="24"/>
    </w:rPr>
  </w:style>
  <w:style w:type="paragraph" w:customStyle="1" w:styleId="xl102">
    <w:name w:val="xl102"/>
    <w:basedOn w:val="af"/>
    <w:uiPriority w:val="99"/>
    <w:qFormat/>
    <w:rsid w:val="00791EF1"/>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top"/>
    </w:pPr>
    <w:rPr>
      <w:rFonts w:eastAsia="Times New Roman" w:cs="Times New Roman"/>
      <w:sz w:val="24"/>
      <w:szCs w:val="24"/>
    </w:rPr>
  </w:style>
  <w:style w:type="paragraph" w:customStyle="1" w:styleId="xl103">
    <w:name w:val="xl103"/>
    <w:basedOn w:val="af"/>
    <w:uiPriority w:val="99"/>
    <w:qFormat/>
    <w:rsid w:val="00791E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 w:val="24"/>
      <w:szCs w:val="24"/>
    </w:rPr>
  </w:style>
  <w:style w:type="paragraph" w:customStyle="1" w:styleId="xl104">
    <w:name w:val="xl104"/>
    <w:basedOn w:val="af"/>
    <w:uiPriority w:val="99"/>
    <w:qFormat/>
    <w:rsid w:val="00791EF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top"/>
    </w:pPr>
    <w:rPr>
      <w:rFonts w:eastAsia="Times New Roman" w:cs="Times New Roman"/>
      <w:sz w:val="24"/>
      <w:szCs w:val="24"/>
    </w:rPr>
  </w:style>
  <w:style w:type="paragraph" w:customStyle="1" w:styleId="xl105">
    <w:name w:val="xl105"/>
    <w:basedOn w:val="af"/>
    <w:uiPriority w:val="99"/>
    <w:qFormat/>
    <w:rsid w:val="00791EF1"/>
    <w:pPr>
      <w:pBdr>
        <w:top w:val="single" w:sz="8" w:space="0" w:color="auto"/>
        <w:left w:val="single" w:sz="8" w:space="9" w:color="auto"/>
        <w:right w:val="single" w:sz="8" w:space="0" w:color="auto"/>
      </w:pBdr>
      <w:spacing w:before="100" w:beforeAutospacing="1" w:after="100" w:afterAutospacing="1"/>
      <w:ind w:firstLineChars="100" w:firstLine="100"/>
      <w:jc w:val="left"/>
      <w:textAlignment w:val="top"/>
    </w:pPr>
    <w:rPr>
      <w:rFonts w:eastAsia="Times New Roman" w:cs="Times New Roman"/>
      <w:sz w:val="24"/>
      <w:szCs w:val="24"/>
    </w:rPr>
  </w:style>
  <w:style w:type="paragraph" w:customStyle="1" w:styleId="xl106">
    <w:name w:val="xl106"/>
    <w:basedOn w:val="af"/>
    <w:uiPriority w:val="99"/>
    <w:qFormat/>
    <w:rsid w:val="00791EF1"/>
    <w:pPr>
      <w:pBdr>
        <w:left w:val="single" w:sz="8" w:space="9" w:color="auto"/>
        <w:bottom w:val="single" w:sz="8" w:space="0" w:color="auto"/>
        <w:right w:val="single" w:sz="8" w:space="0" w:color="auto"/>
      </w:pBdr>
      <w:spacing w:before="100" w:beforeAutospacing="1" w:after="100" w:afterAutospacing="1"/>
      <w:ind w:firstLineChars="100" w:firstLine="100"/>
      <w:jc w:val="left"/>
      <w:textAlignment w:val="top"/>
    </w:pPr>
    <w:rPr>
      <w:rFonts w:eastAsia="Times New Roman" w:cs="Times New Roman"/>
      <w:sz w:val="24"/>
      <w:szCs w:val="24"/>
    </w:rPr>
  </w:style>
  <w:style w:type="paragraph" w:customStyle="1" w:styleId="xl107">
    <w:name w:val="xl107"/>
    <w:basedOn w:val="af"/>
    <w:uiPriority w:val="99"/>
    <w:qFormat/>
    <w:rsid w:val="00791EF1"/>
    <w:pPr>
      <w:pBdr>
        <w:top w:val="single" w:sz="8" w:space="0" w:color="auto"/>
        <w:left w:val="single" w:sz="8" w:space="0" w:color="auto"/>
        <w:right w:val="single" w:sz="8" w:space="0" w:color="auto"/>
      </w:pBdr>
      <w:spacing w:before="100" w:beforeAutospacing="1" w:after="100" w:afterAutospacing="1"/>
      <w:jc w:val="center"/>
      <w:textAlignment w:val="top"/>
    </w:pPr>
    <w:rPr>
      <w:rFonts w:eastAsia="Times New Roman" w:cs="Times New Roman"/>
      <w:sz w:val="24"/>
      <w:szCs w:val="24"/>
    </w:rPr>
  </w:style>
  <w:style w:type="paragraph" w:customStyle="1" w:styleId="xl108">
    <w:name w:val="xl108"/>
    <w:basedOn w:val="af"/>
    <w:uiPriority w:val="99"/>
    <w:qFormat/>
    <w:rsid w:val="00791EF1"/>
    <w:pPr>
      <w:pBdr>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 w:val="24"/>
      <w:szCs w:val="24"/>
    </w:rPr>
  </w:style>
  <w:style w:type="paragraph" w:customStyle="1" w:styleId="xl109">
    <w:name w:val="xl109"/>
    <w:basedOn w:val="af"/>
    <w:uiPriority w:val="99"/>
    <w:qFormat/>
    <w:rsid w:val="00791EF1"/>
    <w:pPr>
      <w:pBdr>
        <w:top w:val="single" w:sz="8" w:space="0" w:color="auto"/>
        <w:left w:val="single" w:sz="8" w:space="0" w:color="auto"/>
        <w:right w:val="single" w:sz="8" w:space="0" w:color="auto"/>
      </w:pBdr>
      <w:spacing w:before="100" w:beforeAutospacing="1" w:after="100" w:afterAutospacing="1"/>
      <w:jc w:val="center"/>
      <w:textAlignment w:val="top"/>
    </w:pPr>
    <w:rPr>
      <w:rFonts w:eastAsia="Times New Roman" w:cs="Times New Roman"/>
      <w:sz w:val="24"/>
      <w:szCs w:val="24"/>
    </w:rPr>
  </w:style>
  <w:style w:type="paragraph" w:customStyle="1" w:styleId="xl110">
    <w:name w:val="xl110"/>
    <w:basedOn w:val="af"/>
    <w:uiPriority w:val="99"/>
    <w:qFormat/>
    <w:rsid w:val="00791EF1"/>
    <w:pPr>
      <w:pBdr>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 w:val="24"/>
      <w:szCs w:val="24"/>
    </w:rPr>
  </w:style>
  <w:style w:type="paragraph" w:customStyle="1" w:styleId="xl111">
    <w:name w:val="xl111"/>
    <w:basedOn w:val="af"/>
    <w:uiPriority w:val="99"/>
    <w:qFormat/>
    <w:rsid w:val="00791EF1"/>
    <w:pPr>
      <w:pBdr>
        <w:top w:val="single" w:sz="8" w:space="0" w:color="auto"/>
        <w:left w:val="single" w:sz="8" w:space="0" w:color="auto"/>
        <w:bottom w:val="single" w:sz="8" w:space="0" w:color="auto"/>
      </w:pBdr>
      <w:spacing w:before="100" w:beforeAutospacing="1" w:after="100" w:afterAutospacing="1"/>
      <w:jc w:val="center"/>
      <w:textAlignment w:val="top"/>
    </w:pPr>
    <w:rPr>
      <w:rFonts w:eastAsia="Times New Roman" w:cs="Times New Roman"/>
      <w:sz w:val="24"/>
      <w:szCs w:val="24"/>
    </w:rPr>
  </w:style>
  <w:style w:type="paragraph" w:customStyle="1" w:styleId="xl112">
    <w:name w:val="xl112"/>
    <w:basedOn w:val="af"/>
    <w:uiPriority w:val="99"/>
    <w:qFormat/>
    <w:rsid w:val="00791EF1"/>
    <w:pPr>
      <w:pBdr>
        <w:top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 w:val="24"/>
      <w:szCs w:val="24"/>
    </w:rPr>
  </w:style>
  <w:style w:type="paragraph" w:customStyle="1" w:styleId="xl113">
    <w:name w:val="xl113"/>
    <w:basedOn w:val="af"/>
    <w:uiPriority w:val="99"/>
    <w:qFormat/>
    <w:rsid w:val="00791EF1"/>
    <w:pPr>
      <w:pBdr>
        <w:top w:val="single" w:sz="8" w:space="0" w:color="auto"/>
        <w:left w:val="single" w:sz="8" w:space="0" w:color="auto"/>
        <w:right w:val="single" w:sz="8" w:space="0" w:color="auto"/>
      </w:pBdr>
      <w:spacing w:before="100" w:beforeAutospacing="1" w:after="100" w:afterAutospacing="1"/>
      <w:jc w:val="left"/>
      <w:textAlignment w:val="top"/>
    </w:pPr>
    <w:rPr>
      <w:rFonts w:eastAsia="Times New Roman" w:cs="Times New Roman"/>
      <w:sz w:val="24"/>
      <w:szCs w:val="24"/>
    </w:rPr>
  </w:style>
  <w:style w:type="paragraph" w:customStyle="1" w:styleId="xl114">
    <w:name w:val="xl114"/>
    <w:basedOn w:val="af"/>
    <w:uiPriority w:val="99"/>
    <w:qFormat/>
    <w:rsid w:val="00791EF1"/>
    <w:pPr>
      <w:pBdr>
        <w:left w:val="single" w:sz="8" w:space="0" w:color="auto"/>
        <w:bottom w:val="single" w:sz="8" w:space="0" w:color="auto"/>
        <w:right w:val="single" w:sz="8" w:space="0" w:color="auto"/>
      </w:pBdr>
      <w:spacing w:before="100" w:beforeAutospacing="1" w:after="100" w:afterAutospacing="1"/>
      <w:jc w:val="left"/>
      <w:textAlignment w:val="top"/>
    </w:pPr>
    <w:rPr>
      <w:rFonts w:eastAsia="Times New Roman" w:cs="Times New Roman"/>
      <w:sz w:val="24"/>
      <w:szCs w:val="24"/>
    </w:rPr>
  </w:style>
  <w:style w:type="paragraph" w:customStyle="1" w:styleId="xl115">
    <w:name w:val="xl115"/>
    <w:basedOn w:val="af"/>
    <w:uiPriority w:val="99"/>
    <w:qFormat/>
    <w:rsid w:val="00791EF1"/>
    <w:pPr>
      <w:pBdr>
        <w:top w:val="single" w:sz="8" w:space="0" w:color="auto"/>
        <w:left w:val="single" w:sz="8" w:space="0" w:color="auto"/>
        <w:right w:val="single" w:sz="8" w:space="0" w:color="auto"/>
      </w:pBdr>
      <w:spacing w:before="100" w:beforeAutospacing="1" w:after="100" w:afterAutospacing="1"/>
      <w:jc w:val="left"/>
      <w:textAlignment w:val="top"/>
    </w:pPr>
    <w:rPr>
      <w:rFonts w:eastAsia="Times New Roman" w:cs="Times New Roman"/>
      <w:sz w:val="24"/>
      <w:szCs w:val="24"/>
    </w:rPr>
  </w:style>
  <w:style w:type="paragraph" w:customStyle="1" w:styleId="xl116">
    <w:name w:val="xl116"/>
    <w:basedOn w:val="af"/>
    <w:uiPriority w:val="99"/>
    <w:qFormat/>
    <w:rsid w:val="00791EF1"/>
    <w:pPr>
      <w:pBdr>
        <w:left w:val="single" w:sz="8" w:space="0" w:color="auto"/>
        <w:bottom w:val="single" w:sz="8" w:space="0" w:color="auto"/>
        <w:right w:val="single" w:sz="8" w:space="0" w:color="auto"/>
      </w:pBdr>
      <w:spacing w:before="100" w:beforeAutospacing="1" w:after="100" w:afterAutospacing="1"/>
      <w:jc w:val="left"/>
      <w:textAlignment w:val="top"/>
    </w:pPr>
    <w:rPr>
      <w:rFonts w:eastAsia="Times New Roman" w:cs="Times New Roman"/>
      <w:sz w:val="24"/>
      <w:szCs w:val="24"/>
    </w:rPr>
  </w:style>
  <w:style w:type="paragraph" w:customStyle="1" w:styleId="xl117">
    <w:name w:val="xl117"/>
    <w:basedOn w:val="af"/>
    <w:uiPriority w:val="99"/>
    <w:qFormat/>
    <w:rsid w:val="00791EF1"/>
    <w:pPr>
      <w:pBdr>
        <w:top w:val="single" w:sz="8" w:space="0" w:color="auto"/>
        <w:left w:val="single" w:sz="8" w:space="0" w:color="auto"/>
        <w:right w:val="single" w:sz="8" w:space="0" w:color="auto"/>
      </w:pBdr>
      <w:spacing w:before="100" w:beforeAutospacing="1" w:after="100" w:afterAutospacing="1"/>
      <w:jc w:val="left"/>
      <w:textAlignment w:val="top"/>
    </w:pPr>
    <w:rPr>
      <w:rFonts w:eastAsia="Times New Roman" w:cs="Times New Roman"/>
      <w:sz w:val="24"/>
      <w:szCs w:val="24"/>
    </w:rPr>
  </w:style>
  <w:style w:type="paragraph" w:customStyle="1" w:styleId="xl118">
    <w:name w:val="xl118"/>
    <w:basedOn w:val="af"/>
    <w:uiPriority w:val="99"/>
    <w:qFormat/>
    <w:rsid w:val="00791EF1"/>
    <w:pPr>
      <w:pBdr>
        <w:left w:val="single" w:sz="8" w:space="0" w:color="auto"/>
        <w:bottom w:val="single" w:sz="8" w:space="0" w:color="auto"/>
        <w:right w:val="single" w:sz="8" w:space="0" w:color="auto"/>
      </w:pBdr>
      <w:spacing w:before="100" w:beforeAutospacing="1" w:after="100" w:afterAutospacing="1"/>
      <w:jc w:val="left"/>
      <w:textAlignment w:val="top"/>
    </w:pPr>
    <w:rPr>
      <w:rFonts w:eastAsia="Times New Roman" w:cs="Times New Roman"/>
      <w:sz w:val="24"/>
      <w:szCs w:val="24"/>
    </w:rPr>
  </w:style>
  <w:style w:type="paragraph" w:customStyle="1" w:styleId="xl119">
    <w:name w:val="xl119"/>
    <w:basedOn w:val="af"/>
    <w:uiPriority w:val="99"/>
    <w:qFormat/>
    <w:rsid w:val="00791EF1"/>
    <w:pPr>
      <w:pBdr>
        <w:top w:val="single" w:sz="8" w:space="0" w:color="auto"/>
        <w:left w:val="single" w:sz="8" w:space="0" w:color="auto"/>
        <w:right w:val="single" w:sz="8" w:space="0" w:color="auto"/>
      </w:pBdr>
      <w:spacing w:before="100" w:beforeAutospacing="1" w:after="100" w:afterAutospacing="1"/>
      <w:jc w:val="left"/>
      <w:textAlignment w:val="top"/>
    </w:pPr>
    <w:rPr>
      <w:rFonts w:eastAsia="Times New Roman" w:cs="Times New Roman"/>
      <w:sz w:val="24"/>
      <w:szCs w:val="24"/>
    </w:rPr>
  </w:style>
  <w:style w:type="paragraph" w:customStyle="1" w:styleId="xl120">
    <w:name w:val="xl120"/>
    <w:basedOn w:val="af"/>
    <w:uiPriority w:val="99"/>
    <w:qFormat/>
    <w:rsid w:val="00791EF1"/>
    <w:pPr>
      <w:pBdr>
        <w:left w:val="single" w:sz="8" w:space="0" w:color="auto"/>
        <w:bottom w:val="single" w:sz="8" w:space="0" w:color="auto"/>
        <w:right w:val="single" w:sz="8" w:space="0" w:color="auto"/>
      </w:pBdr>
      <w:spacing w:before="100" w:beforeAutospacing="1" w:after="100" w:afterAutospacing="1"/>
      <w:jc w:val="left"/>
      <w:textAlignment w:val="top"/>
    </w:pPr>
    <w:rPr>
      <w:rFonts w:eastAsia="Times New Roman" w:cs="Times New Roman"/>
      <w:sz w:val="24"/>
      <w:szCs w:val="24"/>
    </w:rPr>
  </w:style>
  <w:style w:type="paragraph" w:customStyle="1" w:styleId="xl121">
    <w:name w:val="xl121"/>
    <w:basedOn w:val="af"/>
    <w:uiPriority w:val="99"/>
    <w:qFormat/>
    <w:rsid w:val="00791EF1"/>
    <w:pPr>
      <w:pBdr>
        <w:top w:val="single" w:sz="8" w:space="0" w:color="auto"/>
        <w:left w:val="single" w:sz="8" w:space="0" w:color="auto"/>
        <w:right w:val="single" w:sz="8" w:space="0" w:color="auto"/>
      </w:pBdr>
      <w:spacing w:before="100" w:beforeAutospacing="1" w:after="100" w:afterAutospacing="1"/>
      <w:jc w:val="right"/>
      <w:textAlignment w:val="top"/>
    </w:pPr>
    <w:rPr>
      <w:rFonts w:eastAsia="Times New Roman" w:cs="Times New Roman"/>
      <w:sz w:val="24"/>
      <w:szCs w:val="24"/>
    </w:rPr>
  </w:style>
  <w:style w:type="paragraph" w:customStyle="1" w:styleId="xl122">
    <w:name w:val="xl122"/>
    <w:basedOn w:val="af"/>
    <w:uiPriority w:val="99"/>
    <w:qFormat/>
    <w:rsid w:val="00791EF1"/>
    <w:pPr>
      <w:pBdr>
        <w:left w:val="single" w:sz="8" w:space="0" w:color="auto"/>
        <w:bottom w:val="single" w:sz="8" w:space="0" w:color="auto"/>
        <w:right w:val="single" w:sz="8" w:space="0" w:color="auto"/>
      </w:pBdr>
      <w:spacing w:before="100" w:beforeAutospacing="1" w:after="100" w:afterAutospacing="1"/>
      <w:jc w:val="right"/>
      <w:textAlignment w:val="top"/>
    </w:pPr>
    <w:rPr>
      <w:rFonts w:eastAsia="Times New Roman" w:cs="Times New Roman"/>
      <w:sz w:val="24"/>
      <w:szCs w:val="24"/>
    </w:rPr>
  </w:style>
  <w:style w:type="paragraph" w:customStyle="1" w:styleId="xl123">
    <w:name w:val="xl123"/>
    <w:basedOn w:val="af"/>
    <w:uiPriority w:val="99"/>
    <w:qFormat/>
    <w:rsid w:val="00791EF1"/>
    <w:pPr>
      <w:pBdr>
        <w:top w:val="single" w:sz="8" w:space="0" w:color="auto"/>
        <w:left w:val="single" w:sz="8" w:space="0" w:color="auto"/>
        <w:bottom w:val="single" w:sz="8" w:space="0" w:color="auto"/>
      </w:pBdr>
      <w:spacing w:before="100" w:beforeAutospacing="1" w:after="100" w:afterAutospacing="1"/>
      <w:jc w:val="left"/>
      <w:textAlignment w:val="top"/>
    </w:pPr>
    <w:rPr>
      <w:rFonts w:eastAsia="Times New Roman" w:cs="Times New Roman"/>
      <w:sz w:val="24"/>
      <w:szCs w:val="24"/>
    </w:rPr>
  </w:style>
  <w:style w:type="paragraph" w:customStyle="1" w:styleId="xl124">
    <w:name w:val="xl124"/>
    <w:basedOn w:val="af"/>
    <w:uiPriority w:val="99"/>
    <w:qFormat/>
    <w:rsid w:val="00791EF1"/>
    <w:pPr>
      <w:pBdr>
        <w:top w:val="single" w:sz="8" w:space="0" w:color="auto"/>
        <w:bottom w:val="single" w:sz="8" w:space="0" w:color="auto"/>
      </w:pBdr>
      <w:spacing w:before="100" w:beforeAutospacing="1" w:after="100" w:afterAutospacing="1"/>
      <w:jc w:val="left"/>
      <w:textAlignment w:val="top"/>
    </w:pPr>
    <w:rPr>
      <w:rFonts w:eastAsia="Times New Roman" w:cs="Times New Roman"/>
      <w:sz w:val="24"/>
      <w:szCs w:val="24"/>
    </w:rPr>
  </w:style>
  <w:style w:type="paragraph" w:customStyle="1" w:styleId="xl125">
    <w:name w:val="xl125"/>
    <w:basedOn w:val="af"/>
    <w:uiPriority w:val="99"/>
    <w:qFormat/>
    <w:rsid w:val="00791EF1"/>
    <w:pPr>
      <w:pBdr>
        <w:top w:val="single" w:sz="8" w:space="0" w:color="auto"/>
        <w:bottom w:val="single" w:sz="8" w:space="0" w:color="auto"/>
        <w:right w:val="single" w:sz="8" w:space="0" w:color="auto"/>
      </w:pBdr>
      <w:spacing w:before="100" w:beforeAutospacing="1" w:after="100" w:afterAutospacing="1"/>
      <w:jc w:val="left"/>
      <w:textAlignment w:val="top"/>
    </w:pPr>
    <w:rPr>
      <w:rFonts w:eastAsia="Times New Roman" w:cs="Times New Roman"/>
      <w:sz w:val="24"/>
      <w:szCs w:val="24"/>
    </w:rPr>
  </w:style>
  <w:style w:type="character" w:customStyle="1" w:styleId="BookmanOldStyle105pt">
    <w:name w:val="Основной текст + Bookman Old Style;10;5 pt"/>
    <w:rsid w:val="00791EF1"/>
    <w:rPr>
      <w:rFonts w:ascii="Bookman Old Style" w:eastAsia="Bookman Old Style" w:hAnsi="Bookman Old Style" w:cs="Bookman Old Style"/>
      <w:b w:val="0"/>
      <w:bCs w:val="0"/>
      <w:i w:val="0"/>
      <w:iCs w:val="0"/>
      <w:smallCaps w:val="0"/>
      <w:strike w:val="0"/>
      <w:color w:val="000000"/>
      <w:spacing w:val="10"/>
      <w:w w:val="100"/>
      <w:position w:val="0"/>
      <w:sz w:val="21"/>
      <w:szCs w:val="21"/>
      <w:u w:val="none"/>
      <w:lang w:val="ru-RU"/>
    </w:rPr>
  </w:style>
  <w:style w:type="character" w:customStyle="1" w:styleId="85pt0pt">
    <w:name w:val="Основной текст + 8;5 pt;Курсив;Интервал 0 pt"/>
    <w:rsid w:val="00791EF1"/>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affffffffffffe">
    <w:name w:val="таб номер"/>
    <w:basedOn w:val="af"/>
    <w:next w:val="af"/>
    <w:link w:val="afffffffffffff"/>
    <w:autoRedefine/>
    <w:qFormat/>
    <w:rsid w:val="00791EF1"/>
    <w:pPr>
      <w:keepNext/>
      <w:tabs>
        <w:tab w:val="left" w:pos="284"/>
      </w:tabs>
      <w:ind w:firstLine="709"/>
      <w:jc w:val="left"/>
    </w:pPr>
    <w:rPr>
      <w:rFonts w:ascii="Arial" w:eastAsia="Calibri" w:hAnsi="Arial" w:cs="Arial"/>
      <w:sz w:val="24"/>
      <w:szCs w:val="28"/>
      <w:lang w:eastAsia="en-US"/>
    </w:rPr>
  </w:style>
  <w:style w:type="character" w:customStyle="1" w:styleId="afffffffffffff">
    <w:name w:val="таб номер Знак"/>
    <w:link w:val="affffffffffffe"/>
    <w:rsid w:val="00791EF1"/>
    <w:rPr>
      <w:rFonts w:ascii="Arial" w:eastAsia="Calibri" w:hAnsi="Arial" w:cs="Arial"/>
      <w:sz w:val="24"/>
      <w:szCs w:val="28"/>
      <w:lang w:eastAsia="en-US"/>
    </w:rPr>
  </w:style>
  <w:style w:type="paragraph" w:customStyle="1" w:styleId="1ffff3">
    <w:name w:val="таб номер1"/>
    <w:basedOn w:val="af"/>
    <w:next w:val="af"/>
    <w:autoRedefine/>
    <w:uiPriority w:val="99"/>
    <w:qFormat/>
    <w:rsid w:val="00791EF1"/>
    <w:pPr>
      <w:keepNext/>
      <w:ind w:firstLine="709"/>
      <w:jc w:val="left"/>
    </w:pPr>
    <w:rPr>
      <w:rFonts w:ascii="Arial" w:eastAsia="Calibri" w:hAnsi="Arial" w:cs="Arial"/>
      <w:sz w:val="24"/>
      <w:szCs w:val="28"/>
      <w:lang w:eastAsia="en-US"/>
    </w:rPr>
  </w:style>
  <w:style w:type="character" w:customStyle="1" w:styleId="Sf0">
    <w:name w:val="S_Маркированный Знак"/>
    <w:rsid w:val="00791EF1"/>
    <w:rPr>
      <w:rFonts w:ascii="Times New Roman" w:eastAsia="Times New Roman" w:hAnsi="Times New Roman" w:cs="Times New Roman"/>
      <w:color w:val="000000"/>
      <w:sz w:val="28"/>
      <w:szCs w:val="28"/>
      <w:lang w:eastAsia="ru-RU"/>
    </w:rPr>
  </w:style>
  <w:style w:type="paragraph" w:customStyle="1" w:styleId="afffffffffffff0">
    <w:name w:val="Петя"/>
    <w:basedOn w:val="af"/>
    <w:link w:val="afffffffffffff1"/>
    <w:qFormat/>
    <w:rsid w:val="00791EF1"/>
    <w:pPr>
      <w:widowControl w:val="0"/>
      <w:ind w:firstLine="709"/>
      <w:jc w:val="left"/>
    </w:pPr>
    <w:rPr>
      <w:rFonts w:eastAsia="Times New Roman" w:cs="Times New Roman"/>
      <w:sz w:val="24"/>
      <w:szCs w:val="24"/>
    </w:rPr>
  </w:style>
  <w:style w:type="character" w:customStyle="1" w:styleId="afffffffffffff1">
    <w:name w:val="Петя Знак"/>
    <w:link w:val="afffffffffffff0"/>
    <w:rsid w:val="00791EF1"/>
    <w:rPr>
      <w:rFonts w:ascii="Times New Roman" w:eastAsia="Times New Roman" w:hAnsi="Times New Roman" w:cs="Times New Roman"/>
      <w:sz w:val="24"/>
      <w:szCs w:val="24"/>
    </w:rPr>
  </w:style>
  <w:style w:type="paragraph" w:customStyle="1" w:styleId="3fc">
    <w:name w:val="Основной текст3"/>
    <w:basedOn w:val="af"/>
    <w:link w:val="affffffffffffa"/>
    <w:qFormat/>
    <w:rsid w:val="00791EF1"/>
    <w:pPr>
      <w:widowControl w:val="0"/>
      <w:shd w:val="clear" w:color="auto" w:fill="FFFFFF"/>
      <w:spacing w:after="300" w:line="0" w:lineRule="atLeast"/>
      <w:ind w:hanging="560"/>
      <w:jc w:val="left"/>
    </w:pPr>
    <w:rPr>
      <w:rFonts w:eastAsia="Times New Roman"/>
      <w:sz w:val="22"/>
    </w:rPr>
  </w:style>
  <w:style w:type="paragraph" w:customStyle="1" w:styleId="1ffff4">
    <w:name w:val="Абзац списка1"/>
    <w:basedOn w:val="af"/>
    <w:uiPriority w:val="99"/>
    <w:qFormat/>
    <w:rsid w:val="00791EF1"/>
    <w:pPr>
      <w:spacing w:after="200" w:line="276" w:lineRule="auto"/>
      <w:ind w:left="720"/>
      <w:contextualSpacing/>
      <w:jc w:val="left"/>
    </w:pPr>
    <w:rPr>
      <w:rFonts w:ascii="Calibri" w:eastAsia="Times New Roman" w:hAnsi="Calibri" w:cs="Times New Roman"/>
      <w:sz w:val="22"/>
      <w:lang w:eastAsia="en-US"/>
    </w:rPr>
  </w:style>
  <w:style w:type="paragraph" w:customStyle="1" w:styleId="2ff9">
    <w:name w:val="Абзац списка2"/>
    <w:basedOn w:val="af"/>
    <w:uiPriority w:val="99"/>
    <w:qFormat/>
    <w:rsid w:val="00791EF1"/>
    <w:pPr>
      <w:spacing w:after="200" w:line="276" w:lineRule="auto"/>
      <w:ind w:left="720"/>
      <w:contextualSpacing/>
      <w:jc w:val="left"/>
    </w:pPr>
    <w:rPr>
      <w:rFonts w:ascii="Calibri" w:eastAsia="Times New Roman" w:hAnsi="Calibri" w:cs="Times New Roman"/>
      <w:sz w:val="22"/>
      <w:lang w:eastAsia="en-US"/>
    </w:rPr>
  </w:style>
  <w:style w:type="character" w:customStyle="1" w:styleId="GreenOKChar">
    <w:name w:val="Green OK Char"/>
    <w:link w:val="GreenOK"/>
    <w:uiPriority w:val="99"/>
    <w:locked/>
    <w:rsid w:val="00791EF1"/>
    <w:rPr>
      <w:color w:val="76923C"/>
    </w:rPr>
  </w:style>
  <w:style w:type="paragraph" w:customStyle="1" w:styleId="GreenOK">
    <w:name w:val="Green OK"/>
    <w:basedOn w:val="af"/>
    <w:link w:val="GreenOKChar"/>
    <w:uiPriority w:val="99"/>
    <w:qFormat/>
    <w:rsid w:val="00791EF1"/>
    <w:pPr>
      <w:ind w:firstLine="709"/>
      <w:jc w:val="left"/>
    </w:pPr>
    <w:rPr>
      <w:rFonts w:asciiTheme="minorHAnsi" w:hAnsiTheme="minorHAnsi"/>
      <w:color w:val="76923C"/>
      <w:sz w:val="22"/>
    </w:rPr>
  </w:style>
  <w:style w:type="character" w:customStyle="1" w:styleId="Calibri">
    <w:name w:val="Основной текст + Calibri"/>
    <w:aliases w:val="9,5 pt,Основной текст + 5,Полужирный,Не полужирный,Основной текст (2) + MS Reference Sans Serif,5,Основной текст (2) + 7,Подпись к картинке (12) + 6,Интервал 0 pt Exact,Заголовок №3 + 11,Основной текст + Segoe UI,11,17,11 pt"/>
    <w:rsid w:val="00791EF1"/>
    <w:rPr>
      <w:rFonts w:ascii="Calibri" w:eastAsia="Calibri" w:hAnsi="Calibri" w:cs="Calibri"/>
      <w:b w:val="0"/>
      <w:bCs w:val="0"/>
      <w:i w:val="0"/>
      <w:iCs w:val="0"/>
      <w:smallCaps w:val="0"/>
      <w:strike w:val="0"/>
      <w:color w:val="000000"/>
      <w:spacing w:val="0"/>
      <w:w w:val="100"/>
      <w:position w:val="0"/>
      <w:sz w:val="20"/>
      <w:szCs w:val="20"/>
      <w:u w:val="none"/>
      <w:lang w:val="ru-RU"/>
    </w:rPr>
  </w:style>
  <w:style w:type="paragraph" w:customStyle="1" w:styleId="1ffff5">
    <w:name w:val="Знак Знак Знак Знак Знак Знак Знак Знак Знак Знак Знак Знак Знак Знак Знак1 Знак Знак Знак Знак Знак Знак Знак"/>
    <w:basedOn w:val="af"/>
    <w:uiPriority w:val="99"/>
    <w:qFormat/>
    <w:rsid w:val="00791EF1"/>
    <w:pPr>
      <w:spacing w:before="100" w:beforeAutospacing="1" w:after="100" w:afterAutospacing="1"/>
      <w:jc w:val="left"/>
    </w:pPr>
    <w:rPr>
      <w:rFonts w:ascii="Tahoma" w:eastAsia="Times New Roman" w:hAnsi="Tahoma" w:cs="Times New Roman"/>
      <w:sz w:val="20"/>
      <w:szCs w:val="20"/>
      <w:lang w:val="en-US" w:eastAsia="en-US"/>
    </w:rPr>
  </w:style>
  <w:style w:type="character" w:customStyle="1" w:styleId="afffe">
    <w:name w:val="Маркированный список Знак"/>
    <w:aliases w:val="Маркированный Знак,Маркированный список1 Знак"/>
    <w:link w:val="a"/>
    <w:rsid w:val="00791EF1"/>
    <w:rPr>
      <w:rFonts w:ascii="Times New Roman" w:eastAsia="Times New Roman" w:hAnsi="Times New Roman" w:cs="Times New Roman"/>
      <w:sz w:val="24"/>
      <w:szCs w:val="20"/>
    </w:rPr>
  </w:style>
  <w:style w:type="paragraph" w:customStyle="1" w:styleId="1271">
    <w:name w:val="127 см"/>
    <w:basedOn w:val="af"/>
    <w:next w:val="af"/>
    <w:uiPriority w:val="99"/>
    <w:qFormat/>
    <w:rsid w:val="00791EF1"/>
    <w:pPr>
      <w:widowControl w:val="0"/>
      <w:autoSpaceDE w:val="0"/>
      <w:autoSpaceDN w:val="0"/>
      <w:adjustRightInd w:val="0"/>
      <w:spacing w:before="120"/>
      <w:ind w:left="720"/>
      <w:jc w:val="left"/>
    </w:pPr>
    <w:rPr>
      <w:rFonts w:eastAsia="Times New Roman" w:cs="Times New Roman"/>
      <w:sz w:val="24"/>
      <w:szCs w:val="20"/>
    </w:rPr>
  </w:style>
  <w:style w:type="paragraph" w:customStyle="1" w:styleId="Normal1">
    <w:name w:val="Normal1"/>
    <w:uiPriority w:val="99"/>
    <w:qFormat/>
    <w:rsid w:val="00791EF1"/>
    <w:pPr>
      <w:widowControl w:val="0"/>
      <w:spacing w:after="0" w:line="240" w:lineRule="auto"/>
    </w:pPr>
    <w:rPr>
      <w:rFonts w:ascii="Times New Roman" w:eastAsia="Times New Roman" w:hAnsi="Times New Roman" w:cs="Times New Roman"/>
      <w:snapToGrid w:val="0"/>
      <w:sz w:val="20"/>
      <w:szCs w:val="20"/>
    </w:rPr>
  </w:style>
  <w:style w:type="paragraph" w:customStyle="1" w:styleId="1ffff6">
    <w:name w:val="Знак Знак Знак Знак1"/>
    <w:basedOn w:val="af"/>
    <w:qFormat/>
    <w:rsid w:val="00791EF1"/>
    <w:pPr>
      <w:spacing w:before="100" w:beforeAutospacing="1" w:after="100" w:afterAutospacing="1"/>
      <w:jc w:val="left"/>
    </w:pPr>
    <w:rPr>
      <w:rFonts w:ascii="Tahoma" w:eastAsia="Times New Roman" w:hAnsi="Tahoma" w:cs="Times New Roman"/>
      <w:sz w:val="20"/>
      <w:szCs w:val="20"/>
      <w:lang w:val="en-US" w:eastAsia="en-US"/>
    </w:rPr>
  </w:style>
  <w:style w:type="paragraph" w:customStyle="1" w:styleId="ConsPlusDocList">
    <w:name w:val="ConsPlusDocList"/>
    <w:uiPriority w:val="99"/>
    <w:qFormat/>
    <w:rsid w:val="00791EF1"/>
    <w:pPr>
      <w:autoSpaceDE w:val="0"/>
      <w:autoSpaceDN w:val="0"/>
      <w:adjustRightInd w:val="0"/>
      <w:spacing w:after="0" w:line="240" w:lineRule="auto"/>
    </w:pPr>
    <w:rPr>
      <w:rFonts w:ascii="Courier New" w:eastAsia="Calibri" w:hAnsi="Courier New" w:cs="Courier New"/>
      <w:sz w:val="20"/>
      <w:szCs w:val="20"/>
      <w:lang w:eastAsia="en-US"/>
    </w:rPr>
  </w:style>
  <w:style w:type="paragraph" w:customStyle="1" w:styleId="ConsPlusTitlePage">
    <w:name w:val="ConsPlusTitlePage"/>
    <w:uiPriority w:val="99"/>
    <w:qFormat/>
    <w:rsid w:val="00791EF1"/>
    <w:pPr>
      <w:autoSpaceDE w:val="0"/>
      <w:autoSpaceDN w:val="0"/>
      <w:adjustRightInd w:val="0"/>
      <w:spacing w:after="0" w:line="240" w:lineRule="auto"/>
    </w:pPr>
    <w:rPr>
      <w:rFonts w:ascii="Tahoma" w:eastAsia="Calibri" w:hAnsi="Tahoma" w:cs="Tahoma"/>
      <w:sz w:val="24"/>
      <w:szCs w:val="24"/>
      <w:lang w:eastAsia="en-US"/>
    </w:rPr>
  </w:style>
  <w:style w:type="paragraph" w:customStyle="1" w:styleId="ConsPlusJurTerm">
    <w:name w:val="ConsPlusJurTerm"/>
    <w:uiPriority w:val="99"/>
    <w:qFormat/>
    <w:rsid w:val="00791EF1"/>
    <w:pPr>
      <w:autoSpaceDE w:val="0"/>
      <w:autoSpaceDN w:val="0"/>
      <w:adjustRightInd w:val="0"/>
      <w:spacing w:after="0" w:line="240" w:lineRule="auto"/>
    </w:pPr>
    <w:rPr>
      <w:rFonts w:ascii="Tahoma" w:eastAsia="Calibri" w:hAnsi="Tahoma" w:cs="Tahoma"/>
      <w:sz w:val="26"/>
      <w:szCs w:val="26"/>
      <w:lang w:eastAsia="en-US"/>
    </w:rPr>
  </w:style>
  <w:style w:type="character" w:customStyle="1" w:styleId="1ffff7">
    <w:name w:val="Схема документа Знак1"/>
    <w:uiPriority w:val="99"/>
    <w:semiHidden/>
    <w:rsid w:val="00791EF1"/>
    <w:rPr>
      <w:rFonts w:ascii="Segoe UI" w:hAnsi="Segoe UI" w:cs="Segoe UI"/>
      <w:sz w:val="16"/>
      <w:szCs w:val="16"/>
    </w:rPr>
  </w:style>
  <w:style w:type="character" w:customStyle="1" w:styleId="1ffff8">
    <w:name w:val="Текст выноски Знак1"/>
    <w:aliases w:val="Знак5 Знак1"/>
    <w:uiPriority w:val="99"/>
    <w:semiHidden/>
    <w:rsid w:val="00791EF1"/>
    <w:rPr>
      <w:rFonts w:ascii="Segoe UI" w:hAnsi="Segoe UI" w:cs="Segoe UI"/>
      <w:sz w:val="18"/>
      <w:szCs w:val="18"/>
    </w:rPr>
  </w:style>
  <w:style w:type="character" w:customStyle="1" w:styleId="1ffff9">
    <w:name w:val="Текст примечания Знак1"/>
    <w:uiPriority w:val="99"/>
    <w:semiHidden/>
    <w:rsid w:val="00791EF1"/>
    <w:rPr>
      <w:sz w:val="20"/>
      <w:szCs w:val="20"/>
    </w:rPr>
  </w:style>
  <w:style w:type="paragraph" w:customStyle="1" w:styleId="59">
    <w:name w:val="Обычный5"/>
    <w:uiPriority w:val="99"/>
    <w:qFormat/>
    <w:rsid w:val="00791EF1"/>
    <w:pPr>
      <w:snapToGrid w:val="0"/>
      <w:spacing w:after="0" w:line="240" w:lineRule="auto"/>
    </w:pPr>
    <w:rPr>
      <w:rFonts w:ascii="Times New Roman" w:eastAsia="Times New Roman" w:hAnsi="Times New Roman" w:cs="Times New Roman"/>
      <w:szCs w:val="20"/>
    </w:rPr>
  </w:style>
  <w:style w:type="numbering" w:customStyle="1" w:styleId="11">
    <w:name w:val="Статья / Раздел1"/>
    <w:basedOn w:val="af2"/>
    <w:rsid w:val="00791EF1"/>
    <w:pPr>
      <w:numPr>
        <w:numId w:val="84"/>
      </w:numPr>
    </w:pPr>
  </w:style>
  <w:style w:type="paragraph" w:customStyle="1" w:styleId="afffffffffffff2">
    <w:name w:val="Текст доклада"/>
    <w:basedOn w:val="3f"/>
    <w:link w:val="afffffffffffff3"/>
    <w:uiPriority w:val="99"/>
    <w:qFormat/>
    <w:rsid w:val="00791EF1"/>
    <w:pPr>
      <w:ind w:left="0" w:firstLine="709"/>
    </w:pPr>
    <w:rPr>
      <w:sz w:val="24"/>
      <w:szCs w:val="24"/>
      <w:lang w:eastAsia="en-US"/>
    </w:rPr>
  </w:style>
  <w:style w:type="character" w:customStyle="1" w:styleId="afffffffffffff3">
    <w:name w:val="Текст доклада Знак"/>
    <w:link w:val="afffffffffffff2"/>
    <w:uiPriority w:val="99"/>
    <w:locked/>
    <w:rsid w:val="00791EF1"/>
    <w:rPr>
      <w:rFonts w:ascii="Times New Roman" w:eastAsia="Times New Roman" w:hAnsi="Times New Roman" w:cs="Times New Roman"/>
      <w:sz w:val="24"/>
      <w:szCs w:val="24"/>
      <w:lang w:eastAsia="en-US"/>
    </w:rPr>
  </w:style>
  <w:style w:type="paragraph" w:customStyle="1" w:styleId="68">
    <w:name w:val="Обычный6"/>
    <w:uiPriority w:val="99"/>
    <w:qFormat/>
    <w:rsid w:val="00791EF1"/>
    <w:pPr>
      <w:snapToGrid w:val="0"/>
      <w:spacing w:after="0" w:line="240" w:lineRule="auto"/>
    </w:pPr>
    <w:rPr>
      <w:rFonts w:ascii="Times New Roman" w:eastAsia="Times New Roman" w:hAnsi="Times New Roman" w:cs="Times New Roman"/>
      <w:szCs w:val="20"/>
    </w:rPr>
  </w:style>
  <w:style w:type="paragraph" w:customStyle="1" w:styleId="1ffffa">
    <w:name w:val="Текст примечания1"/>
    <w:basedOn w:val="af"/>
    <w:uiPriority w:val="99"/>
    <w:qFormat/>
    <w:rsid w:val="00791EF1"/>
    <w:pPr>
      <w:suppressAutoHyphens/>
      <w:jc w:val="left"/>
    </w:pPr>
    <w:rPr>
      <w:rFonts w:ascii="Arial" w:eastAsia="Times New Roman" w:hAnsi="Arial" w:cs="Times New Roman"/>
      <w:sz w:val="20"/>
      <w:szCs w:val="20"/>
      <w:lang w:eastAsia="ar-SA"/>
    </w:rPr>
  </w:style>
  <w:style w:type="paragraph" w:customStyle="1" w:styleId="0212165">
    <w:name w:val="021216Глава"/>
    <w:basedOn w:val="26"/>
    <w:next w:val="0212166"/>
    <w:link w:val="0212167"/>
    <w:autoRedefine/>
    <w:qFormat/>
    <w:rsid w:val="00791EF1"/>
    <w:pPr>
      <w:spacing w:before="120" w:after="0" w:line="276" w:lineRule="auto"/>
      <w:jc w:val="left"/>
      <w:outlineLvl w:val="0"/>
    </w:pPr>
    <w:rPr>
      <w:rFonts w:ascii="Times New Roman Полужирный" w:eastAsia="Times New Roman" w:hAnsi="Times New Roman Полужирный" w:cs="Times New Roman"/>
      <w:bCs w:val="0"/>
      <w:caps/>
      <w:sz w:val="24"/>
      <w:szCs w:val="24"/>
    </w:rPr>
  </w:style>
  <w:style w:type="paragraph" w:customStyle="1" w:styleId="0212166">
    <w:name w:val="021216Подглава"/>
    <w:basedOn w:val="32"/>
    <w:next w:val="0212160"/>
    <w:link w:val="0212168"/>
    <w:autoRedefine/>
    <w:qFormat/>
    <w:rsid w:val="00791EF1"/>
    <w:pPr>
      <w:keepLines w:val="0"/>
      <w:numPr>
        <w:ilvl w:val="0"/>
        <w:numId w:val="0"/>
      </w:numPr>
      <w:shd w:val="clear" w:color="auto" w:fill="C5E0B3"/>
      <w:spacing w:before="120" w:after="0" w:line="276" w:lineRule="auto"/>
      <w:ind w:firstLine="709"/>
      <w:outlineLvl w:val="9"/>
    </w:pPr>
    <w:rPr>
      <w:rFonts w:eastAsia="Times New Roman" w:cs="Times New Roman"/>
      <w:bCs w:val="0"/>
      <w:sz w:val="24"/>
      <w:lang w:eastAsia="en-US"/>
    </w:rPr>
  </w:style>
  <w:style w:type="character" w:customStyle="1" w:styleId="0212167">
    <w:name w:val="021216Глава Знак"/>
    <w:link w:val="0212165"/>
    <w:rsid w:val="00791EF1"/>
    <w:rPr>
      <w:rFonts w:ascii="Times New Roman Полужирный" w:eastAsia="Times New Roman" w:hAnsi="Times New Roman Полужирный" w:cs="Times New Roman"/>
      <w:b/>
      <w:caps/>
      <w:sz w:val="24"/>
      <w:szCs w:val="24"/>
    </w:rPr>
  </w:style>
  <w:style w:type="character" w:customStyle="1" w:styleId="0212168">
    <w:name w:val="021216Подглава Знак"/>
    <w:link w:val="0212166"/>
    <w:rsid w:val="00791EF1"/>
    <w:rPr>
      <w:rFonts w:ascii="Times New Roman" w:eastAsia="Times New Roman" w:hAnsi="Times New Roman" w:cs="Times New Roman"/>
      <w:b/>
      <w:sz w:val="24"/>
      <w:shd w:val="clear" w:color="auto" w:fill="C5E0B3"/>
      <w:lang w:eastAsia="en-US"/>
    </w:rPr>
  </w:style>
  <w:style w:type="paragraph" w:customStyle="1" w:styleId="0212169">
    <w:name w:val="021216ПослеТаблицы"/>
    <w:basedOn w:val="af"/>
    <w:next w:val="0212161"/>
    <w:link w:val="021216a"/>
    <w:autoRedefine/>
    <w:qFormat/>
    <w:rsid w:val="00791EF1"/>
    <w:pPr>
      <w:spacing w:line="300" w:lineRule="auto"/>
      <w:ind w:firstLine="709"/>
    </w:pPr>
    <w:rPr>
      <w:rFonts w:eastAsia="Calibri" w:cs="Times New Roman"/>
    </w:rPr>
  </w:style>
  <w:style w:type="character" w:customStyle="1" w:styleId="021216a">
    <w:name w:val="021216ПослеТаблицы Знак"/>
    <w:link w:val="0212169"/>
    <w:rsid w:val="00791EF1"/>
    <w:rPr>
      <w:rFonts w:ascii="Times New Roman" w:eastAsia="Calibri" w:hAnsi="Times New Roman" w:cs="Times New Roman"/>
      <w:sz w:val="28"/>
    </w:rPr>
  </w:style>
  <w:style w:type="character" w:customStyle="1" w:styleId="105pt">
    <w:name w:val="Основной текст + 10;5 pt;Не полужирный"/>
    <w:rsid w:val="00791EF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Calibri0">
    <w:name w:val="Основной текст + Calibri;Не полужирный"/>
    <w:rsid w:val="00791EF1"/>
    <w:rPr>
      <w:rFonts w:ascii="Calibri" w:eastAsia="Calibri" w:hAnsi="Calibri" w:cs="Calibri"/>
      <w:b/>
      <w:bCs/>
      <w:i w:val="0"/>
      <w:iCs w:val="0"/>
      <w:smallCaps w:val="0"/>
      <w:strike w:val="0"/>
      <w:color w:val="000000"/>
      <w:spacing w:val="0"/>
      <w:w w:val="100"/>
      <w:position w:val="0"/>
      <w:sz w:val="22"/>
      <w:szCs w:val="22"/>
      <w:u w:val="none"/>
      <w:shd w:val="clear" w:color="auto" w:fill="FFFFFF"/>
      <w:lang w:val="ru-RU"/>
    </w:rPr>
  </w:style>
  <w:style w:type="character" w:customStyle="1" w:styleId="Arial95pt">
    <w:name w:val="Основной текст + Arial;9;5 pt"/>
    <w:rsid w:val="00791EF1"/>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rPr>
  </w:style>
  <w:style w:type="character" w:customStyle="1" w:styleId="Garamond5pt">
    <w:name w:val="Основной текст + Garamond;5 pt"/>
    <w:rsid w:val="00791EF1"/>
    <w:rPr>
      <w:rFonts w:ascii="Garamond" w:eastAsia="Garamond" w:hAnsi="Garamond" w:cs="Garamond"/>
      <w:b w:val="0"/>
      <w:bCs w:val="0"/>
      <w:i w:val="0"/>
      <w:iCs w:val="0"/>
      <w:smallCaps w:val="0"/>
      <w:strike w:val="0"/>
      <w:color w:val="000000"/>
      <w:spacing w:val="0"/>
      <w:w w:val="100"/>
      <w:position w:val="0"/>
      <w:sz w:val="10"/>
      <w:szCs w:val="10"/>
      <w:u w:val="none"/>
      <w:shd w:val="clear" w:color="auto" w:fill="FFFFFF"/>
    </w:rPr>
  </w:style>
  <w:style w:type="character" w:customStyle="1" w:styleId="95pt">
    <w:name w:val="Основной текст + 9;5 pt;Полужирный"/>
    <w:rsid w:val="00791EF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4pt200">
    <w:name w:val="Основной текст + 4 pt;Масштаб 200%"/>
    <w:rsid w:val="00791EF1"/>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lang w:val="ru-RU"/>
    </w:rPr>
  </w:style>
  <w:style w:type="character" w:customStyle="1" w:styleId="CourierNew65pt">
    <w:name w:val="Основной текст + Courier New;6;5 pt"/>
    <w:rsid w:val="00791EF1"/>
    <w:rPr>
      <w:rFonts w:ascii="Courier New" w:eastAsia="Courier New" w:hAnsi="Courier New" w:cs="Courier New"/>
      <w:b w:val="0"/>
      <w:bCs w:val="0"/>
      <w:i w:val="0"/>
      <w:iCs w:val="0"/>
      <w:smallCaps w:val="0"/>
      <w:strike w:val="0"/>
      <w:color w:val="000000"/>
      <w:spacing w:val="0"/>
      <w:w w:val="100"/>
      <w:position w:val="0"/>
      <w:sz w:val="13"/>
      <w:szCs w:val="13"/>
      <w:u w:val="none"/>
      <w:shd w:val="clear" w:color="auto" w:fill="FFFFFF"/>
      <w:lang w:val="ru-RU"/>
    </w:rPr>
  </w:style>
  <w:style w:type="character" w:customStyle="1" w:styleId="6pt">
    <w:name w:val="Основной текст + 6 pt"/>
    <w:aliases w:val="Полужирный4"/>
    <w:rsid w:val="00791EF1"/>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rPr>
  </w:style>
  <w:style w:type="character" w:customStyle="1" w:styleId="Corbel4pt">
    <w:name w:val="Основной текст + Corbel;4 pt"/>
    <w:rsid w:val="00791EF1"/>
    <w:rPr>
      <w:rFonts w:ascii="Corbel" w:eastAsia="Corbel" w:hAnsi="Corbel" w:cs="Corbel"/>
      <w:b w:val="0"/>
      <w:bCs w:val="0"/>
      <w:i w:val="0"/>
      <w:iCs w:val="0"/>
      <w:smallCaps w:val="0"/>
      <w:strike w:val="0"/>
      <w:color w:val="000000"/>
      <w:spacing w:val="0"/>
      <w:w w:val="100"/>
      <w:position w:val="0"/>
      <w:sz w:val="8"/>
      <w:szCs w:val="8"/>
      <w:u w:val="none"/>
      <w:shd w:val="clear" w:color="auto" w:fill="FFFFFF"/>
      <w:lang w:val="ru-RU"/>
    </w:rPr>
  </w:style>
  <w:style w:type="character" w:customStyle="1" w:styleId="45pt">
    <w:name w:val="Основной текст + 4;5 pt;Курсив"/>
    <w:rsid w:val="00791EF1"/>
    <w:rPr>
      <w:rFonts w:ascii="Times New Roman" w:eastAsia="Times New Roman" w:hAnsi="Times New Roman" w:cs="Times New Roman"/>
      <w:b w:val="0"/>
      <w:bCs w:val="0"/>
      <w:i/>
      <w:iCs/>
      <w:smallCaps w:val="0"/>
      <w:strike w:val="0"/>
      <w:color w:val="000000"/>
      <w:spacing w:val="0"/>
      <w:w w:val="100"/>
      <w:position w:val="0"/>
      <w:sz w:val="9"/>
      <w:szCs w:val="9"/>
      <w:u w:val="none"/>
      <w:shd w:val="clear" w:color="auto" w:fill="FFFFFF"/>
    </w:rPr>
  </w:style>
  <w:style w:type="character" w:customStyle="1" w:styleId="1pt">
    <w:name w:val="Основной текст + Интервал 1 pt"/>
    <w:rsid w:val="00791EF1"/>
    <w:rPr>
      <w:rFonts w:ascii="Times New Roman" w:eastAsia="Times New Roman" w:hAnsi="Times New Roman" w:cs="Times New Roman"/>
      <w:b w:val="0"/>
      <w:bCs w:val="0"/>
      <w:i w:val="0"/>
      <w:iCs w:val="0"/>
      <w:smallCaps w:val="0"/>
      <w:strike w:val="0"/>
      <w:color w:val="000000"/>
      <w:spacing w:val="20"/>
      <w:w w:val="100"/>
      <w:position w:val="0"/>
      <w:sz w:val="18"/>
      <w:szCs w:val="18"/>
      <w:u w:val="none"/>
      <w:shd w:val="clear" w:color="auto" w:fill="FFFFFF"/>
      <w:lang w:val="ru-RU"/>
    </w:rPr>
  </w:style>
  <w:style w:type="character" w:customStyle="1" w:styleId="-1pt">
    <w:name w:val="Основной текст + Интервал -1 pt"/>
    <w:uiPriority w:val="99"/>
    <w:rsid w:val="00791EF1"/>
    <w:rPr>
      <w:rFonts w:ascii="Times New Roman" w:eastAsia="Times New Roman" w:hAnsi="Times New Roman" w:cs="Times New Roman"/>
      <w:b w:val="0"/>
      <w:bCs w:val="0"/>
      <w:i w:val="0"/>
      <w:iCs w:val="0"/>
      <w:smallCaps w:val="0"/>
      <w:strike w:val="0"/>
      <w:color w:val="000000"/>
      <w:spacing w:val="-30"/>
      <w:w w:val="100"/>
      <w:position w:val="0"/>
      <w:sz w:val="18"/>
      <w:szCs w:val="18"/>
      <w:u w:val="none"/>
      <w:shd w:val="clear" w:color="auto" w:fill="FFFFFF"/>
      <w:lang w:val="ru-RU"/>
    </w:rPr>
  </w:style>
  <w:style w:type="character" w:customStyle="1" w:styleId="Exact">
    <w:name w:val="Основной текст Exact"/>
    <w:rsid w:val="00791EF1"/>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afffffffffffff4">
    <w:name w:val="Основной текст + Курсив"/>
    <w:rsid w:val="00791EF1"/>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rPr>
  </w:style>
  <w:style w:type="character" w:customStyle="1" w:styleId="85pt">
    <w:name w:val="Основной текст + 8;5 pt"/>
    <w:rsid w:val="00791EF1"/>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paragraph" w:customStyle="1" w:styleId="244">
    <w:name w:val="Основной текст с отступом 24"/>
    <w:basedOn w:val="af"/>
    <w:uiPriority w:val="99"/>
    <w:qFormat/>
    <w:rsid w:val="00791EF1"/>
    <w:pPr>
      <w:ind w:firstLine="567"/>
    </w:pPr>
    <w:rPr>
      <w:rFonts w:eastAsia="Times New Roman" w:cs="Times New Roman"/>
      <w:sz w:val="24"/>
      <w:szCs w:val="20"/>
    </w:rPr>
  </w:style>
  <w:style w:type="paragraph" w:customStyle="1" w:styleId="1ffffb">
    <w:name w:val="УРОВЕНЬ 1"/>
    <w:next w:val="afff1"/>
    <w:link w:val="1ffffc"/>
    <w:autoRedefine/>
    <w:qFormat/>
    <w:rsid w:val="00791EF1"/>
    <w:pPr>
      <w:spacing w:before="240" w:after="0" w:line="240" w:lineRule="auto"/>
      <w:jc w:val="center"/>
    </w:pPr>
    <w:rPr>
      <w:rFonts w:ascii="Times New Roman" w:eastAsia="Times New Roman" w:hAnsi="Times New Roman" w:cs="Times New Roman"/>
      <w:b/>
      <w:caps/>
      <w:sz w:val="28"/>
      <w:szCs w:val="24"/>
    </w:rPr>
  </w:style>
  <w:style w:type="character" w:customStyle="1" w:styleId="1ffffc">
    <w:name w:val="УРОВЕНЬ 1 Знак"/>
    <w:link w:val="1ffffb"/>
    <w:rsid w:val="00791EF1"/>
    <w:rPr>
      <w:rFonts w:ascii="Times New Roman" w:eastAsia="Times New Roman" w:hAnsi="Times New Roman" w:cs="Times New Roman"/>
      <w:b/>
      <w:caps/>
      <w:sz w:val="28"/>
      <w:szCs w:val="24"/>
    </w:rPr>
  </w:style>
  <w:style w:type="paragraph" w:customStyle="1" w:styleId="1ffffd">
    <w:name w:val="Стиль Заголовок 1 + не полужирный"/>
    <w:basedOn w:val="12"/>
    <w:link w:val="1ffffe"/>
    <w:qFormat/>
    <w:rsid w:val="00791EF1"/>
    <w:pPr>
      <w:keepLines w:val="0"/>
      <w:tabs>
        <w:tab w:val="num" w:pos="720"/>
      </w:tabs>
      <w:spacing w:after="60"/>
      <w:ind w:left="720" w:hanging="720"/>
      <w:jc w:val="center"/>
    </w:pPr>
    <w:rPr>
      <w:rFonts w:eastAsia="Times New Roman" w:cs="Arial"/>
      <w:bCs w:val="0"/>
      <w:caps/>
      <w:kern w:val="32"/>
      <w:szCs w:val="32"/>
    </w:rPr>
  </w:style>
  <w:style w:type="character" w:customStyle="1" w:styleId="1ffffe">
    <w:name w:val="Стиль Заголовок 1 + не полужирный Знак"/>
    <w:link w:val="1ffffd"/>
    <w:rsid w:val="00791EF1"/>
    <w:rPr>
      <w:rFonts w:ascii="Times New Roman" w:eastAsia="Times New Roman" w:hAnsi="Times New Roman" w:cs="Arial"/>
      <w:b/>
      <w:caps/>
      <w:kern w:val="32"/>
      <w:sz w:val="28"/>
      <w:szCs w:val="32"/>
    </w:rPr>
  </w:style>
  <w:style w:type="character" w:customStyle="1" w:styleId="afffffffffffff5">
    <w:name w:val="ОСНОВА Знак"/>
    <w:link w:val="afffffffffffff6"/>
    <w:locked/>
    <w:rsid w:val="00791EF1"/>
    <w:rPr>
      <w:b/>
      <w:sz w:val="24"/>
      <w:szCs w:val="24"/>
    </w:rPr>
  </w:style>
  <w:style w:type="paragraph" w:customStyle="1" w:styleId="afffffffffffff6">
    <w:name w:val="ОСНОВА"/>
    <w:link w:val="afffffffffffff5"/>
    <w:autoRedefine/>
    <w:qFormat/>
    <w:rsid w:val="00791EF1"/>
    <w:pPr>
      <w:spacing w:before="120" w:after="0" w:line="240" w:lineRule="auto"/>
      <w:ind w:firstLine="539"/>
      <w:jc w:val="both"/>
    </w:pPr>
    <w:rPr>
      <w:b/>
      <w:sz w:val="24"/>
      <w:szCs w:val="24"/>
    </w:rPr>
  </w:style>
  <w:style w:type="character" w:customStyle="1" w:styleId="afffffffffffff7">
    <w:name w:val="Нумерованный список !! Знак Знак"/>
    <w:rsid w:val="00791EF1"/>
    <w:rPr>
      <w:sz w:val="24"/>
      <w:szCs w:val="24"/>
      <w:lang w:val="ru-RU" w:eastAsia="ru-RU" w:bidi="ar-SA"/>
    </w:rPr>
  </w:style>
  <w:style w:type="paragraph" w:customStyle="1" w:styleId="Preformat">
    <w:name w:val="Preformat"/>
    <w:uiPriority w:val="99"/>
    <w:qFormat/>
    <w:rsid w:val="00791EF1"/>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maintext">
    <w:name w:val="maintext"/>
    <w:basedOn w:val="af"/>
    <w:uiPriority w:val="99"/>
    <w:qFormat/>
    <w:rsid w:val="00791EF1"/>
    <w:pPr>
      <w:spacing w:after="70"/>
      <w:ind w:left="70"/>
      <w:jc w:val="left"/>
    </w:pPr>
    <w:rPr>
      <w:rFonts w:ascii="Arial" w:eastAsia="Times New Roman" w:hAnsi="Arial" w:cs="Arial"/>
      <w:color w:val="000000"/>
      <w:sz w:val="20"/>
      <w:szCs w:val="20"/>
    </w:rPr>
  </w:style>
  <w:style w:type="character" w:customStyle="1" w:styleId="highlighthighlightactive">
    <w:name w:val="highlight highlight_active"/>
    <w:basedOn w:val="af0"/>
    <w:rsid w:val="00791EF1"/>
  </w:style>
  <w:style w:type="character" w:customStyle="1" w:styleId="text-10">
    <w:name w:val="text-10"/>
    <w:basedOn w:val="af0"/>
    <w:rsid w:val="00791EF1"/>
  </w:style>
  <w:style w:type="paragraph" w:customStyle="1" w:styleId="afffffffffffff8">
    <w:name w:val="Новый абзац"/>
    <w:basedOn w:val="af"/>
    <w:link w:val="2ffa"/>
    <w:qFormat/>
    <w:rsid w:val="00791EF1"/>
    <w:pPr>
      <w:spacing w:after="120"/>
      <w:ind w:firstLine="567"/>
    </w:pPr>
    <w:rPr>
      <w:rFonts w:ascii="Arial" w:eastAsia="Times New Roman" w:hAnsi="Arial" w:cs="Times New Roman"/>
      <w:sz w:val="24"/>
      <w:szCs w:val="20"/>
    </w:rPr>
  </w:style>
  <w:style w:type="character" w:customStyle="1" w:styleId="2ffa">
    <w:name w:val="Новый абзац Знак2"/>
    <w:link w:val="afffffffffffff8"/>
    <w:rsid w:val="00791EF1"/>
    <w:rPr>
      <w:rFonts w:ascii="Arial" w:eastAsia="Times New Roman" w:hAnsi="Arial" w:cs="Times New Roman"/>
      <w:sz w:val="24"/>
      <w:szCs w:val="20"/>
    </w:rPr>
  </w:style>
  <w:style w:type="paragraph" w:customStyle="1" w:styleId="1fffff">
    <w:name w:val="Знак Знак1 Знак"/>
    <w:basedOn w:val="af"/>
    <w:uiPriority w:val="99"/>
    <w:qFormat/>
    <w:rsid w:val="00791EF1"/>
    <w:pPr>
      <w:spacing w:after="160" w:line="240" w:lineRule="exact"/>
      <w:jc w:val="left"/>
    </w:pPr>
    <w:rPr>
      <w:rFonts w:ascii="Verdana" w:eastAsia="Times New Roman" w:hAnsi="Verdana" w:cs="Times New Roman"/>
      <w:sz w:val="24"/>
      <w:szCs w:val="24"/>
      <w:lang w:val="en-US" w:eastAsia="en-US"/>
    </w:rPr>
  </w:style>
  <w:style w:type="paragraph" w:customStyle="1" w:styleId="3fd">
    <w:name w:val="Уровень 3"/>
    <w:basedOn w:val="af"/>
    <w:link w:val="3fe"/>
    <w:qFormat/>
    <w:rsid w:val="00791EF1"/>
    <w:pPr>
      <w:jc w:val="left"/>
    </w:pPr>
    <w:rPr>
      <w:rFonts w:eastAsia="Times New Roman" w:cs="Times New Roman"/>
      <w:b/>
      <w:i/>
      <w:szCs w:val="28"/>
      <w:lang w:eastAsia="en-US" w:bidi="en-US"/>
    </w:rPr>
  </w:style>
  <w:style w:type="character" w:customStyle="1" w:styleId="3fe">
    <w:name w:val="Уровень 3 Знак"/>
    <w:link w:val="3fd"/>
    <w:rsid w:val="00791EF1"/>
    <w:rPr>
      <w:rFonts w:ascii="Times New Roman" w:eastAsia="Times New Roman" w:hAnsi="Times New Roman" w:cs="Times New Roman"/>
      <w:b/>
      <w:i/>
      <w:sz w:val="28"/>
      <w:szCs w:val="28"/>
      <w:lang w:eastAsia="en-US" w:bidi="en-US"/>
    </w:rPr>
  </w:style>
  <w:style w:type="character" w:customStyle="1" w:styleId="afffffffffffff9">
    <w:name w:val="Новый абзац Знак"/>
    <w:rsid w:val="00791EF1"/>
    <w:rPr>
      <w:rFonts w:ascii="Arial" w:hAnsi="Arial"/>
      <w:sz w:val="24"/>
      <w:szCs w:val="24"/>
      <w:lang w:val="ru-RU" w:eastAsia="ru-RU" w:bidi="ar-SA"/>
    </w:rPr>
  </w:style>
  <w:style w:type="character" w:customStyle="1" w:styleId="1f6">
    <w:name w:val="Стиль1 Знак"/>
    <w:link w:val="1f5"/>
    <w:locked/>
    <w:rsid w:val="00791EF1"/>
    <w:rPr>
      <w:rFonts w:ascii="Times New Roman" w:eastAsia="Times New Roman" w:hAnsi="Times New Roman" w:cs="Times New Roman"/>
      <w:color w:val="000000"/>
      <w:sz w:val="24"/>
      <w:szCs w:val="24"/>
    </w:rPr>
  </w:style>
  <w:style w:type="paragraph" w:customStyle="1" w:styleId="Style19">
    <w:name w:val="Style19"/>
    <w:basedOn w:val="af"/>
    <w:uiPriority w:val="99"/>
    <w:qFormat/>
    <w:rsid w:val="00791EF1"/>
    <w:pPr>
      <w:widowControl w:val="0"/>
      <w:autoSpaceDE w:val="0"/>
      <w:autoSpaceDN w:val="0"/>
      <w:adjustRightInd w:val="0"/>
      <w:spacing w:line="295" w:lineRule="exact"/>
      <w:ind w:firstLine="778"/>
    </w:pPr>
    <w:rPr>
      <w:rFonts w:eastAsia="Times New Roman" w:cs="Times New Roman"/>
      <w:sz w:val="24"/>
      <w:szCs w:val="24"/>
    </w:rPr>
  </w:style>
  <w:style w:type="character" w:customStyle="1" w:styleId="FontStyle79">
    <w:name w:val="Font Style79"/>
    <w:rsid w:val="00791EF1"/>
    <w:rPr>
      <w:rFonts w:ascii="Times New Roman" w:hAnsi="Times New Roman" w:cs="Times New Roman" w:hint="default"/>
      <w:sz w:val="24"/>
      <w:szCs w:val="24"/>
    </w:rPr>
  </w:style>
  <w:style w:type="character" w:customStyle="1" w:styleId="FontStyle26">
    <w:name w:val="Font Style26"/>
    <w:rsid w:val="00791EF1"/>
    <w:rPr>
      <w:rFonts w:ascii="Times New Roman" w:hAnsi="Times New Roman" w:cs="Times New Roman" w:hint="default"/>
      <w:sz w:val="24"/>
      <w:szCs w:val="24"/>
    </w:rPr>
  </w:style>
  <w:style w:type="character" w:customStyle="1" w:styleId="FontStyle28">
    <w:name w:val="Font Style28"/>
    <w:rsid w:val="00791EF1"/>
    <w:rPr>
      <w:rFonts w:ascii="Times New Roman" w:hAnsi="Times New Roman" w:cs="Times New Roman" w:hint="default"/>
      <w:sz w:val="26"/>
      <w:szCs w:val="26"/>
    </w:rPr>
  </w:style>
  <w:style w:type="paragraph" w:customStyle="1" w:styleId="1135">
    <w:name w:val="Знак113"/>
    <w:basedOn w:val="af"/>
    <w:uiPriority w:val="99"/>
    <w:qFormat/>
    <w:rsid w:val="00791EF1"/>
    <w:pPr>
      <w:spacing w:after="160" w:line="240" w:lineRule="exact"/>
      <w:jc w:val="left"/>
    </w:pPr>
    <w:rPr>
      <w:rFonts w:ascii="Verdana" w:eastAsia="Times New Roman" w:hAnsi="Verdana" w:cs="Times New Roman"/>
      <w:sz w:val="24"/>
      <w:szCs w:val="24"/>
      <w:lang w:val="en-US" w:eastAsia="en-US"/>
    </w:rPr>
  </w:style>
  <w:style w:type="paragraph" w:customStyle="1" w:styleId="78">
    <w:name w:val="Обычный7"/>
    <w:uiPriority w:val="99"/>
    <w:qFormat/>
    <w:rsid w:val="00791EF1"/>
    <w:pPr>
      <w:spacing w:after="0" w:line="240" w:lineRule="auto"/>
    </w:pPr>
    <w:rPr>
      <w:rFonts w:ascii="Times New Roman" w:eastAsia="Times New Roman" w:hAnsi="Times New Roman" w:cs="Times New Roman"/>
      <w:szCs w:val="24"/>
    </w:rPr>
  </w:style>
  <w:style w:type="character" w:customStyle="1" w:styleId="Normal10-0220">
    <w:name w:val="Стиль Normal + 10 пт полужирный По центру Слева:  -02 см Справ...2 Знак"/>
    <w:link w:val="Normal10-022"/>
    <w:rsid w:val="00791EF1"/>
    <w:rPr>
      <w:rFonts w:ascii="Times New Roman" w:eastAsia="Times New Roman" w:hAnsi="Times New Roman" w:cs="Times New Roman"/>
      <w:b/>
      <w:bCs/>
      <w:sz w:val="20"/>
      <w:szCs w:val="20"/>
    </w:rPr>
  </w:style>
  <w:style w:type="paragraph" w:customStyle="1" w:styleId="12a">
    <w:name w:val="Знак Знак Знак1 Знак2"/>
    <w:basedOn w:val="af"/>
    <w:uiPriority w:val="99"/>
    <w:qFormat/>
    <w:rsid w:val="00791EF1"/>
    <w:pPr>
      <w:jc w:val="left"/>
    </w:pPr>
    <w:rPr>
      <w:rFonts w:ascii="Verdana" w:eastAsia="Times New Roman" w:hAnsi="Verdana" w:cs="Verdana"/>
      <w:sz w:val="20"/>
      <w:szCs w:val="20"/>
      <w:lang w:val="en-US" w:eastAsia="en-US"/>
    </w:rPr>
  </w:style>
  <w:style w:type="paragraph" w:customStyle="1" w:styleId="1124">
    <w:name w:val="Знак112"/>
    <w:basedOn w:val="af"/>
    <w:uiPriority w:val="99"/>
    <w:qFormat/>
    <w:rsid w:val="00791EF1"/>
    <w:pPr>
      <w:spacing w:after="160" w:line="240" w:lineRule="exact"/>
      <w:jc w:val="left"/>
    </w:pPr>
    <w:rPr>
      <w:rFonts w:ascii="Verdana" w:eastAsia="Times New Roman" w:hAnsi="Verdana" w:cs="Times New Roman"/>
      <w:sz w:val="24"/>
      <w:szCs w:val="24"/>
      <w:lang w:val="en-US" w:eastAsia="en-US"/>
    </w:rPr>
  </w:style>
  <w:style w:type="paragraph" w:customStyle="1" w:styleId="1114">
    <w:name w:val="Знак111"/>
    <w:basedOn w:val="af"/>
    <w:uiPriority w:val="99"/>
    <w:qFormat/>
    <w:rsid w:val="00791EF1"/>
    <w:pPr>
      <w:spacing w:after="160" w:line="240" w:lineRule="exact"/>
      <w:jc w:val="left"/>
    </w:pPr>
    <w:rPr>
      <w:rFonts w:ascii="Verdana" w:eastAsia="Times New Roman" w:hAnsi="Verdana" w:cs="Times New Roman"/>
      <w:sz w:val="24"/>
      <w:szCs w:val="24"/>
      <w:lang w:val="en-US" w:eastAsia="en-US"/>
    </w:rPr>
  </w:style>
  <w:style w:type="paragraph" w:customStyle="1" w:styleId="1106">
    <w:name w:val="Знак110"/>
    <w:basedOn w:val="af"/>
    <w:uiPriority w:val="99"/>
    <w:qFormat/>
    <w:rsid w:val="00791EF1"/>
    <w:pPr>
      <w:spacing w:after="160" w:line="240" w:lineRule="exact"/>
      <w:jc w:val="left"/>
    </w:pPr>
    <w:rPr>
      <w:rFonts w:ascii="Verdana" w:eastAsia="Times New Roman" w:hAnsi="Verdana" w:cs="Times New Roman"/>
      <w:sz w:val="24"/>
      <w:szCs w:val="24"/>
      <w:lang w:val="en-US" w:eastAsia="en-US"/>
    </w:rPr>
  </w:style>
  <w:style w:type="paragraph" w:customStyle="1" w:styleId="195">
    <w:name w:val="Знак19"/>
    <w:basedOn w:val="af"/>
    <w:uiPriority w:val="99"/>
    <w:qFormat/>
    <w:rsid w:val="00791EF1"/>
    <w:pPr>
      <w:spacing w:after="160" w:line="240" w:lineRule="exact"/>
      <w:jc w:val="left"/>
    </w:pPr>
    <w:rPr>
      <w:rFonts w:ascii="Verdana" w:eastAsia="Times New Roman" w:hAnsi="Verdana" w:cs="Times New Roman"/>
      <w:sz w:val="24"/>
      <w:szCs w:val="24"/>
      <w:lang w:val="en-US" w:eastAsia="en-US"/>
    </w:rPr>
  </w:style>
  <w:style w:type="character" w:customStyle="1" w:styleId="WW-Absatz-Standardschriftart1111111111111111111111111111111111111111111111111111111111111111111111">
    <w:name w:val="WW-Absatz-Standardschriftart1111111111111111111111111111111111111111111111111111111111111111111111"/>
    <w:rsid w:val="00791EF1"/>
  </w:style>
  <w:style w:type="paragraph" w:customStyle="1" w:styleId="187">
    <w:name w:val="Знак18"/>
    <w:basedOn w:val="af"/>
    <w:uiPriority w:val="99"/>
    <w:qFormat/>
    <w:rsid w:val="00791EF1"/>
    <w:pPr>
      <w:spacing w:after="160" w:line="240" w:lineRule="exact"/>
      <w:jc w:val="left"/>
    </w:pPr>
    <w:rPr>
      <w:rFonts w:ascii="Verdana" w:eastAsia="Times New Roman" w:hAnsi="Verdana" w:cs="Times New Roman"/>
      <w:sz w:val="24"/>
      <w:szCs w:val="24"/>
      <w:lang w:val="en-US" w:eastAsia="en-US"/>
    </w:rPr>
  </w:style>
  <w:style w:type="character" w:customStyle="1" w:styleId="TimesNewRoman13">
    <w:name w:val="Стиль Times New Roman 13 пт полужирный подчеркивание"/>
    <w:rsid w:val="00791EF1"/>
    <w:rPr>
      <w:rFonts w:ascii="Times New Roman" w:hAnsi="Times New Roman"/>
      <w:b/>
      <w:bCs/>
      <w:sz w:val="24"/>
      <w:u w:val="single"/>
    </w:rPr>
  </w:style>
  <w:style w:type="paragraph" w:customStyle="1" w:styleId="174">
    <w:name w:val="Знак17"/>
    <w:basedOn w:val="af"/>
    <w:uiPriority w:val="99"/>
    <w:qFormat/>
    <w:rsid w:val="00791EF1"/>
    <w:pPr>
      <w:spacing w:after="160" w:line="240" w:lineRule="exact"/>
      <w:jc w:val="left"/>
    </w:pPr>
    <w:rPr>
      <w:rFonts w:ascii="Verdana" w:eastAsia="Times New Roman" w:hAnsi="Verdana" w:cs="Times New Roman"/>
      <w:sz w:val="24"/>
      <w:szCs w:val="24"/>
      <w:lang w:val="en-US" w:eastAsia="en-US"/>
    </w:rPr>
  </w:style>
  <w:style w:type="paragraph" w:customStyle="1" w:styleId="rtejustify">
    <w:name w:val="rtejustify"/>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164">
    <w:name w:val="Знак16"/>
    <w:basedOn w:val="af"/>
    <w:uiPriority w:val="99"/>
    <w:qFormat/>
    <w:rsid w:val="00791EF1"/>
    <w:pPr>
      <w:spacing w:after="160" w:line="240" w:lineRule="exact"/>
      <w:jc w:val="left"/>
    </w:pPr>
    <w:rPr>
      <w:rFonts w:ascii="Verdana" w:eastAsia="Times New Roman" w:hAnsi="Verdana" w:cs="Times New Roman"/>
      <w:sz w:val="24"/>
      <w:szCs w:val="24"/>
      <w:lang w:val="en-US" w:eastAsia="en-US"/>
    </w:rPr>
  </w:style>
  <w:style w:type="paragraph" w:customStyle="1" w:styleId="69">
    <w:name w:val="Знак Знак6 Знак Знак"/>
    <w:basedOn w:val="af"/>
    <w:uiPriority w:val="99"/>
    <w:semiHidden/>
    <w:qFormat/>
    <w:rsid w:val="00791EF1"/>
    <w:pPr>
      <w:keepLines/>
      <w:spacing w:after="160" w:line="240" w:lineRule="exact"/>
      <w:jc w:val="left"/>
    </w:pPr>
    <w:rPr>
      <w:rFonts w:ascii="Verdana" w:eastAsia="MS Mincho" w:hAnsi="Verdana" w:cs="Franklin Gothic Book"/>
      <w:sz w:val="20"/>
      <w:szCs w:val="20"/>
      <w:lang w:val="en-US" w:eastAsia="en-US"/>
    </w:rPr>
  </w:style>
  <w:style w:type="paragraph" w:customStyle="1" w:styleId="154">
    <w:name w:val="Знак15"/>
    <w:basedOn w:val="af"/>
    <w:uiPriority w:val="99"/>
    <w:qFormat/>
    <w:rsid w:val="00791EF1"/>
    <w:pPr>
      <w:spacing w:after="160" w:line="240" w:lineRule="exact"/>
      <w:jc w:val="left"/>
    </w:pPr>
    <w:rPr>
      <w:rFonts w:ascii="Verdana" w:eastAsia="Times New Roman" w:hAnsi="Verdana" w:cs="Times New Roman"/>
      <w:sz w:val="24"/>
      <w:szCs w:val="24"/>
      <w:lang w:val="en-US" w:eastAsia="en-US"/>
    </w:rPr>
  </w:style>
  <w:style w:type="paragraph" w:customStyle="1" w:styleId="145">
    <w:name w:val="Знак14"/>
    <w:basedOn w:val="af"/>
    <w:rsid w:val="00791EF1"/>
    <w:pPr>
      <w:spacing w:after="160" w:line="240" w:lineRule="exact"/>
      <w:jc w:val="left"/>
    </w:pPr>
    <w:rPr>
      <w:rFonts w:ascii="Verdana" w:eastAsia="Times New Roman" w:hAnsi="Verdana" w:cs="Times New Roman"/>
      <w:sz w:val="24"/>
      <w:szCs w:val="24"/>
      <w:lang w:val="en-US" w:eastAsia="en-US"/>
    </w:rPr>
  </w:style>
  <w:style w:type="paragraph" w:customStyle="1" w:styleId="138">
    <w:name w:val="Знак13"/>
    <w:basedOn w:val="af"/>
    <w:uiPriority w:val="99"/>
    <w:qFormat/>
    <w:rsid w:val="00791EF1"/>
    <w:pPr>
      <w:spacing w:after="160" w:line="240" w:lineRule="exact"/>
      <w:jc w:val="left"/>
    </w:pPr>
    <w:rPr>
      <w:rFonts w:ascii="Verdana" w:eastAsia="Times New Roman" w:hAnsi="Verdana" w:cs="Times New Roman"/>
      <w:sz w:val="24"/>
      <w:szCs w:val="24"/>
      <w:lang w:val="en-US" w:eastAsia="en-US"/>
    </w:rPr>
  </w:style>
  <w:style w:type="paragraph" w:customStyle="1" w:styleId="Textbody">
    <w:name w:val="Text body"/>
    <w:basedOn w:val="Standard"/>
    <w:uiPriority w:val="99"/>
    <w:qFormat/>
    <w:rsid w:val="00791EF1"/>
    <w:pPr>
      <w:spacing w:after="120"/>
    </w:pPr>
    <w:rPr>
      <w:rFonts w:eastAsia="DejaVu Sans" w:cs="DejaVu Sans"/>
    </w:rPr>
  </w:style>
  <w:style w:type="paragraph" w:customStyle="1" w:styleId="12b">
    <w:name w:val="Знак12"/>
    <w:basedOn w:val="af"/>
    <w:uiPriority w:val="99"/>
    <w:qFormat/>
    <w:rsid w:val="00791EF1"/>
    <w:pPr>
      <w:spacing w:after="160" w:line="240" w:lineRule="exact"/>
      <w:jc w:val="left"/>
    </w:pPr>
    <w:rPr>
      <w:rFonts w:ascii="Verdana" w:eastAsia="Times New Roman" w:hAnsi="Verdana" w:cs="Times New Roman"/>
      <w:sz w:val="24"/>
      <w:szCs w:val="24"/>
      <w:lang w:val="en-US" w:eastAsia="en-US"/>
    </w:rPr>
  </w:style>
  <w:style w:type="paragraph" w:customStyle="1" w:styleId="1145">
    <w:name w:val="Знак114"/>
    <w:basedOn w:val="af"/>
    <w:uiPriority w:val="99"/>
    <w:qFormat/>
    <w:rsid w:val="00791EF1"/>
    <w:pPr>
      <w:spacing w:after="160" w:line="240" w:lineRule="exact"/>
      <w:jc w:val="left"/>
    </w:pPr>
    <w:rPr>
      <w:rFonts w:ascii="Verdana" w:eastAsia="Times New Roman" w:hAnsi="Verdana" w:cs="Times New Roman"/>
      <w:sz w:val="24"/>
      <w:szCs w:val="24"/>
      <w:lang w:val="en-US" w:eastAsia="en-US"/>
    </w:rPr>
  </w:style>
  <w:style w:type="character" w:customStyle="1" w:styleId="FontStyle24">
    <w:name w:val="Font Style24"/>
    <w:rsid w:val="00791EF1"/>
    <w:rPr>
      <w:rFonts w:ascii="Times New Roman" w:hAnsi="Times New Roman" w:cs="Times New Roman"/>
      <w:color w:val="000000"/>
      <w:sz w:val="26"/>
      <w:szCs w:val="26"/>
    </w:rPr>
  </w:style>
  <w:style w:type="paragraph" w:customStyle="1" w:styleId="1fffff0">
    <w:name w:val="Заголовок1"/>
    <w:uiPriority w:val="99"/>
    <w:qFormat/>
    <w:rsid w:val="00791EF1"/>
    <w:pPr>
      <w:widowControl w:val="0"/>
      <w:autoSpaceDE w:val="0"/>
      <w:autoSpaceDN w:val="0"/>
      <w:adjustRightInd w:val="0"/>
      <w:spacing w:after="0" w:line="240" w:lineRule="auto"/>
    </w:pPr>
    <w:rPr>
      <w:rFonts w:ascii="Times New Roman" w:eastAsia="Times New Roman" w:hAnsi="Times New Roman" w:cs="Times New Roman"/>
      <w:b/>
      <w:bCs/>
      <w:color w:val="000000"/>
      <w:sz w:val="26"/>
      <w:szCs w:val="26"/>
    </w:rPr>
  </w:style>
  <w:style w:type="paragraph" w:customStyle="1" w:styleId="afffffffffffffa">
    <w:name w:val="Перечисление"/>
    <w:basedOn w:val="aff7"/>
    <w:uiPriority w:val="99"/>
    <w:qFormat/>
    <w:rsid w:val="00791EF1"/>
    <w:pPr>
      <w:ind w:left="0" w:firstLine="0"/>
      <w:contextualSpacing w:val="0"/>
    </w:pPr>
    <w:rPr>
      <w:rFonts w:eastAsia="Calibri"/>
      <w:szCs w:val="24"/>
      <w:lang w:eastAsia="en-US"/>
    </w:rPr>
  </w:style>
  <w:style w:type="paragraph" w:customStyle="1" w:styleId="S1">
    <w:name w:val="S_Заголовок 1"/>
    <w:basedOn w:val="af"/>
    <w:uiPriority w:val="99"/>
    <w:qFormat/>
    <w:rsid w:val="00791EF1"/>
    <w:pPr>
      <w:numPr>
        <w:numId w:val="47"/>
      </w:numPr>
      <w:jc w:val="center"/>
    </w:pPr>
    <w:rPr>
      <w:rFonts w:eastAsia="Times New Roman" w:cs="Times New Roman"/>
      <w:b/>
      <w:caps/>
      <w:sz w:val="24"/>
      <w:szCs w:val="24"/>
    </w:rPr>
  </w:style>
  <w:style w:type="paragraph" w:customStyle="1" w:styleId="S2">
    <w:name w:val="S_Заголовок 2"/>
    <w:basedOn w:val="26"/>
    <w:uiPriority w:val="99"/>
    <w:qFormat/>
    <w:rsid w:val="00791EF1"/>
    <w:pPr>
      <w:keepNext w:val="0"/>
      <w:keepLines w:val="0"/>
      <w:numPr>
        <w:ilvl w:val="1"/>
        <w:numId w:val="47"/>
      </w:numPr>
      <w:tabs>
        <w:tab w:val="clear" w:pos="2771"/>
        <w:tab w:val="num" w:pos="900"/>
      </w:tabs>
      <w:spacing w:before="0" w:after="0"/>
      <w:ind w:left="720"/>
    </w:pPr>
    <w:rPr>
      <w:rFonts w:eastAsia="Times New Roman" w:cs="Times New Roman"/>
      <w:bCs w:val="0"/>
      <w:sz w:val="24"/>
      <w:szCs w:val="24"/>
    </w:rPr>
  </w:style>
  <w:style w:type="paragraph" w:customStyle="1" w:styleId="S3">
    <w:name w:val="S_Заголовок 3"/>
    <w:basedOn w:val="32"/>
    <w:uiPriority w:val="99"/>
    <w:qFormat/>
    <w:rsid w:val="00791EF1"/>
    <w:pPr>
      <w:keepNext w:val="0"/>
      <w:keepLines w:val="0"/>
      <w:numPr>
        <w:numId w:val="47"/>
      </w:numPr>
      <w:tabs>
        <w:tab w:val="left" w:pos="709"/>
      </w:tabs>
      <w:spacing w:before="0" w:after="0" w:line="360" w:lineRule="auto"/>
      <w:jc w:val="left"/>
    </w:pPr>
    <w:rPr>
      <w:rFonts w:eastAsia="Times New Roman" w:cs="Times New Roman"/>
      <w:bCs w:val="0"/>
      <w:iCs/>
      <w:sz w:val="24"/>
      <w:u w:val="single"/>
    </w:rPr>
  </w:style>
  <w:style w:type="paragraph" w:customStyle="1" w:styleId="S4">
    <w:name w:val="S_Заголовок 4"/>
    <w:basedOn w:val="40"/>
    <w:link w:val="S40"/>
    <w:uiPriority w:val="99"/>
    <w:qFormat/>
    <w:rsid w:val="00791EF1"/>
    <w:pPr>
      <w:keepNext w:val="0"/>
      <w:keepLines w:val="0"/>
      <w:numPr>
        <w:numId w:val="47"/>
      </w:numPr>
      <w:spacing w:before="0"/>
      <w:jc w:val="left"/>
    </w:pPr>
    <w:rPr>
      <w:rFonts w:eastAsia="Times New Roman" w:cs="Times New Roman"/>
      <w:b w:val="0"/>
      <w:bCs w:val="0"/>
      <w:i/>
      <w:iCs w:val="0"/>
      <w:sz w:val="24"/>
      <w:szCs w:val="24"/>
    </w:rPr>
  </w:style>
  <w:style w:type="character" w:customStyle="1" w:styleId="S40">
    <w:name w:val="S_Заголовок 4 Знак"/>
    <w:link w:val="S4"/>
    <w:uiPriority w:val="99"/>
    <w:rsid w:val="00791EF1"/>
    <w:rPr>
      <w:rFonts w:ascii="Times New Roman" w:eastAsia="Times New Roman" w:hAnsi="Times New Roman" w:cs="Times New Roman"/>
      <w:i/>
      <w:sz w:val="24"/>
      <w:szCs w:val="24"/>
    </w:rPr>
  </w:style>
  <w:style w:type="paragraph" w:customStyle="1" w:styleId="afffffffffffffb">
    <w:name w:val="Основной текст с отступ"/>
    <w:basedOn w:val="af"/>
    <w:uiPriority w:val="99"/>
    <w:qFormat/>
    <w:rsid w:val="00791EF1"/>
    <w:pPr>
      <w:widowControl w:val="0"/>
      <w:ind w:firstLine="709"/>
    </w:pPr>
    <w:rPr>
      <w:rFonts w:eastAsia="Times New Roman" w:cs="Times New Roman"/>
      <w:sz w:val="24"/>
      <w:szCs w:val="20"/>
    </w:rPr>
  </w:style>
  <w:style w:type="paragraph" w:customStyle="1" w:styleId="1250">
    <w:name w:val="Стиль Слева:  125 см Первая строка:  0 см"/>
    <w:basedOn w:val="af"/>
    <w:uiPriority w:val="99"/>
    <w:qFormat/>
    <w:rsid w:val="00791EF1"/>
    <w:pPr>
      <w:widowControl w:val="0"/>
      <w:suppressAutoHyphens/>
      <w:autoSpaceDE w:val="0"/>
      <w:adjustRightInd w:val="0"/>
      <w:spacing w:before="120" w:line="360" w:lineRule="atLeast"/>
      <w:ind w:left="709"/>
      <w:textAlignment w:val="baseline"/>
    </w:pPr>
    <w:rPr>
      <w:rFonts w:eastAsia="Times New Roman" w:cs="Times New Roman"/>
      <w:sz w:val="26"/>
      <w:szCs w:val="20"/>
      <w:lang w:eastAsia="ar-SA"/>
    </w:rPr>
  </w:style>
  <w:style w:type="character" w:customStyle="1" w:styleId="Sf1">
    <w:name w:val="S_Маркированный Знак Знак"/>
    <w:rsid w:val="00791EF1"/>
    <w:rPr>
      <w:sz w:val="24"/>
      <w:szCs w:val="24"/>
      <w:lang w:val="ru-RU" w:eastAsia="ru-RU" w:bidi="ar-SA"/>
    </w:rPr>
  </w:style>
  <w:style w:type="paragraph" w:customStyle="1" w:styleId="Perechen00">
    <w:name w:val="Perechen_00"/>
    <w:basedOn w:val="af"/>
    <w:uiPriority w:val="99"/>
    <w:qFormat/>
    <w:rsid w:val="00791EF1"/>
    <w:pPr>
      <w:spacing w:line="360" w:lineRule="auto"/>
      <w:ind w:left="709" w:hanging="425"/>
    </w:pPr>
    <w:rPr>
      <w:rFonts w:ascii="NTTimes/Cyrillic" w:eastAsia="Times New Roman" w:hAnsi="NTTimes/Cyrillic" w:cs="Times New Roman"/>
      <w:sz w:val="24"/>
      <w:szCs w:val="20"/>
    </w:rPr>
  </w:style>
  <w:style w:type="character" w:customStyle="1" w:styleId="afffffffffffffc">
    <w:name w:val="Основной текст + Полужирный"/>
    <w:rsid w:val="00791EF1"/>
    <w:rPr>
      <w:rFonts w:ascii="Times New Roman" w:eastAsia="Times New Roman" w:hAnsi="Times New Roman"/>
      <w:b/>
      <w:bCs/>
      <w:color w:val="000000"/>
      <w:spacing w:val="0"/>
      <w:w w:val="100"/>
      <w:position w:val="0"/>
      <w:sz w:val="21"/>
      <w:szCs w:val="21"/>
      <w:shd w:val="clear" w:color="auto" w:fill="FFFFFF"/>
      <w:lang w:val="ru-RU"/>
    </w:rPr>
  </w:style>
  <w:style w:type="paragraph" w:customStyle="1" w:styleId="4f">
    <w:name w:val="Основной текст4"/>
    <w:basedOn w:val="af"/>
    <w:uiPriority w:val="99"/>
    <w:qFormat/>
    <w:rsid w:val="00791EF1"/>
    <w:pPr>
      <w:widowControl w:val="0"/>
      <w:shd w:val="clear" w:color="auto" w:fill="FFFFFF"/>
      <w:spacing w:before="240" w:after="360" w:line="281" w:lineRule="exact"/>
    </w:pPr>
    <w:rPr>
      <w:rFonts w:eastAsia="Times New Roman" w:cs="Times New Roman"/>
      <w:sz w:val="21"/>
      <w:szCs w:val="21"/>
    </w:rPr>
  </w:style>
  <w:style w:type="character" w:customStyle="1" w:styleId="Calibri95pt">
    <w:name w:val="Основной текст + Calibri;9;5 pt"/>
    <w:rsid w:val="00791EF1"/>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ru-RU"/>
    </w:rPr>
  </w:style>
  <w:style w:type="character" w:customStyle="1" w:styleId="Calibri10pt">
    <w:name w:val="Основной текст + Calibri;10 pt"/>
    <w:rsid w:val="00791EF1"/>
    <w:rPr>
      <w:rFonts w:ascii="Calibri" w:eastAsia="Calibri" w:hAnsi="Calibri" w:cs="Calibri"/>
      <w:b w:val="0"/>
      <w:bCs w:val="0"/>
      <w:i w:val="0"/>
      <w:iCs w:val="0"/>
      <w:smallCaps w:val="0"/>
      <w:strike w:val="0"/>
      <w:color w:val="000000"/>
      <w:spacing w:val="0"/>
      <w:w w:val="100"/>
      <w:position w:val="0"/>
      <w:sz w:val="20"/>
      <w:szCs w:val="20"/>
      <w:u w:val="none"/>
      <w:shd w:val="clear" w:color="auto" w:fill="FFFFFF"/>
      <w:lang w:val="ru-RU"/>
    </w:rPr>
  </w:style>
  <w:style w:type="paragraph" w:customStyle="1" w:styleId="79">
    <w:name w:val="Основной текст7"/>
    <w:basedOn w:val="af"/>
    <w:uiPriority w:val="99"/>
    <w:qFormat/>
    <w:rsid w:val="00791EF1"/>
    <w:pPr>
      <w:widowControl w:val="0"/>
      <w:shd w:val="clear" w:color="auto" w:fill="FFFFFF"/>
      <w:spacing w:before="300" w:after="360" w:line="0" w:lineRule="atLeast"/>
      <w:jc w:val="left"/>
    </w:pPr>
    <w:rPr>
      <w:rFonts w:eastAsia="Times New Roman" w:cs="Times New Roman"/>
      <w:sz w:val="22"/>
    </w:rPr>
  </w:style>
  <w:style w:type="paragraph" w:customStyle="1" w:styleId="1fffff1">
    <w:name w:val="1Осн.Текст"/>
    <w:basedOn w:val="2fa"/>
    <w:link w:val="1fffff2"/>
    <w:qFormat/>
    <w:rsid w:val="00791EF1"/>
    <w:pPr>
      <w:widowControl w:val="0"/>
      <w:spacing w:line="360" w:lineRule="auto"/>
      <w:ind w:firstLine="720"/>
    </w:pPr>
    <w:rPr>
      <w:rFonts w:eastAsiaTheme="minorHAnsi" w:cstheme="minorBidi"/>
      <w:szCs w:val="24"/>
      <w:lang w:eastAsia="en-US"/>
    </w:rPr>
  </w:style>
  <w:style w:type="character" w:customStyle="1" w:styleId="1fffff2">
    <w:name w:val="1Осн.Текст Знак"/>
    <w:link w:val="1fffff1"/>
    <w:rsid w:val="00791EF1"/>
    <w:rPr>
      <w:rFonts w:ascii="Times New Roman" w:eastAsiaTheme="minorHAnsi" w:hAnsi="Times New Roman"/>
      <w:sz w:val="24"/>
      <w:szCs w:val="24"/>
      <w:lang w:eastAsia="en-US"/>
    </w:rPr>
  </w:style>
  <w:style w:type="paragraph" w:customStyle="1" w:styleId="afffffffffffffd">
    <w:name w:val="Стандарт"/>
    <w:basedOn w:val="afff1"/>
    <w:uiPriority w:val="99"/>
    <w:qFormat/>
    <w:rsid w:val="00791EF1"/>
    <w:pPr>
      <w:widowControl w:val="0"/>
      <w:spacing w:after="0" w:line="264" w:lineRule="auto"/>
      <w:ind w:firstLine="720"/>
    </w:pPr>
    <w:rPr>
      <w:snapToGrid w:val="0"/>
      <w:sz w:val="28"/>
      <w:szCs w:val="20"/>
    </w:rPr>
  </w:style>
  <w:style w:type="paragraph" w:customStyle="1" w:styleId="ConsPlusDocList1">
    <w:name w:val="ConsPlusDocList1"/>
    <w:next w:val="af"/>
    <w:uiPriority w:val="99"/>
    <w:qFormat/>
    <w:rsid w:val="00791EF1"/>
    <w:pPr>
      <w:widowControl w:val="0"/>
      <w:suppressAutoHyphens/>
      <w:autoSpaceDE w:val="0"/>
      <w:spacing w:after="0" w:line="240" w:lineRule="auto"/>
    </w:pPr>
    <w:rPr>
      <w:rFonts w:ascii="Arial" w:eastAsia="Arial" w:hAnsi="Arial" w:cs="Arial"/>
      <w:kern w:val="1"/>
      <w:sz w:val="20"/>
      <w:szCs w:val="20"/>
      <w:lang w:eastAsia="hi-IN" w:bidi="hi-IN"/>
    </w:rPr>
  </w:style>
  <w:style w:type="table" w:customStyle="1" w:styleId="TableGrid">
    <w:name w:val="TableGrid"/>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
    <w:name w:val="TableGrid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
    <w:name w:val="TableGrid2"/>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
    <w:name w:val="TableGrid3"/>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1fffff3">
    <w:name w:val="Знак Знак1 Знак Знак Знак Знак Знак Знак Знак Знак Знак Знак"/>
    <w:basedOn w:val="af"/>
    <w:uiPriority w:val="99"/>
    <w:qFormat/>
    <w:rsid w:val="00791EF1"/>
    <w:pPr>
      <w:spacing w:before="100" w:beforeAutospacing="1" w:after="100" w:afterAutospacing="1"/>
      <w:jc w:val="left"/>
    </w:pPr>
    <w:rPr>
      <w:rFonts w:ascii="Tahoma" w:eastAsia="Times New Roman" w:hAnsi="Tahoma" w:cs="Times New Roman"/>
      <w:sz w:val="20"/>
      <w:szCs w:val="20"/>
      <w:lang w:val="en-US" w:eastAsia="en-US"/>
    </w:rPr>
  </w:style>
  <w:style w:type="paragraph" w:customStyle="1" w:styleId="afffffffffffffe">
    <w:name w:val="Табличный текст"/>
    <w:basedOn w:val="affd"/>
    <w:link w:val="affffffffffffff"/>
    <w:qFormat/>
    <w:rsid w:val="00791EF1"/>
    <w:pPr>
      <w:spacing w:after="0"/>
      <w:ind w:left="0" w:right="283"/>
      <w:contextualSpacing/>
      <w:jc w:val="center"/>
    </w:pPr>
    <w:rPr>
      <w:color w:val="404040"/>
      <w:lang w:val="uk-UA"/>
    </w:rPr>
  </w:style>
  <w:style w:type="character" w:customStyle="1" w:styleId="affffffffffffff">
    <w:name w:val="Табличный текст Знак"/>
    <w:link w:val="afffffffffffffe"/>
    <w:rsid w:val="00791EF1"/>
    <w:rPr>
      <w:rFonts w:ascii="Times New Roman" w:eastAsia="Times New Roman" w:hAnsi="Times New Roman" w:cs="Times New Roman"/>
      <w:color w:val="404040"/>
      <w:sz w:val="28"/>
      <w:szCs w:val="24"/>
      <w:lang w:val="uk-UA"/>
    </w:rPr>
  </w:style>
  <w:style w:type="character" w:customStyle="1" w:styleId="grame">
    <w:name w:val="grame"/>
    <w:basedOn w:val="af0"/>
    <w:rsid w:val="00791EF1"/>
  </w:style>
  <w:style w:type="character" w:customStyle="1" w:styleId="FontStyle110">
    <w:name w:val="Font Style11"/>
    <w:uiPriority w:val="99"/>
    <w:rsid w:val="00791EF1"/>
    <w:rPr>
      <w:rFonts w:ascii="Times New Roman" w:hAnsi="Times New Roman" w:cs="Times New Roman"/>
      <w:sz w:val="24"/>
      <w:szCs w:val="24"/>
    </w:rPr>
  </w:style>
  <w:style w:type="character" w:customStyle="1" w:styleId="Sf">
    <w:name w:val="S_Обычный жирный Знак"/>
    <w:link w:val="Se"/>
    <w:rsid w:val="00791EF1"/>
    <w:rPr>
      <w:rFonts w:ascii="Times New Roman" w:eastAsia="Times New Roman" w:hAnsi="Times New Roman" w:cs="Times New Roman"/>
      <w:sz w:val="28"/>
      <w:szCs w:val="24"/>
    </w:rPr>
  </w:style>
  <w:style w:type="character" w:customStyle="1" w:styleId="Heading1Char">
    <w:name w:val="Heading 1 Char"/>
    <w:aliases w:val="Заголовок 1 Знак Знак Char,Заголовок 1 Знак Знак Знак Char"/>
    <w:uiPriority w:val="9"/>
    <w:rsid w:val="00791EF1"/>
    <w:rPr>
      <w:rFonts w:ascii="Cambria" w:eastAsia="Times New Roman" w:hAnsi="Cambria" w:cs="Times New Roman"/>
      <w:b/>
      <w:bCs/>
      <w:kern w:val="32"/>
      <w:sz w:val="32"/>
      <w:szCs w:val="32"/>
    </w:rPr>
  </w:style>
  <w:style w:type="character" w:customStyle="1" w:styleId="Heading4Char">
    <w:name w:val="Heading 4 Char"/>
    <w:uiPriority w:val="9"/>
    <w:semiHidden/>
    <w:rsid w:val="00791EF1"/>
    <w:rPr>
      <w:rFonts w:ascii="Calibri" w:eastAsia="Times New Roman" w:hAnsi="Calibri" w:cs="Times New Roman"/>
      <w:b/>
      <w:bCs/>
      <w:sz w:val="28"/>
      <w:szCs w:val="28"/>
    </w:rPr>
  </w:style>
  <w:style w:type="character" w:customStyle="1" w:styleId="Heading5Char">
    <w:name w:val="Heading 5 Char"/>
    <w:uiPriority w:val="9"/>
    <w:semiHidden/>
    <w:rsid w:val="00791EF1"/>
    <w:rPr>
      <w:rFonts w:ascii="Calibri" w:eastAsia="Times New Roman" w:hAnsi="Calibri" w:cs="Times New Roman"/>
      <w:b/>
      <w:bCs/>
      <w:i/>
      <w:iCs/>
      <w:sz w:val="26"/>
      <w:szCs w:val="26"/>
    </w:rPr>
  </w:style>
  <w:style w:type="character" w:customStyle="1" w:styleId="Heading6Char">
    <w:name w:val="Heading 6 Char"/>
    <w:uiPriority w:val="9"/>
    <w:semiHidden/>
    <w:rsid w:val="00791EF1"/>
    <w:rPr>
      <w:rFonts w:ascii="Calibri" w:eastAsia="Times New Roman" w:hAnsi="Calibri" w:cs="Times New Roman"/>
      <w:b/>
      <w:bCs/>
    </w:rPr>
  </w:style>
  <w:style w:type="character" w:customStyle="1" w:styleId="Heading7Char">
    <w:name w:val="Heading 7 Char"/>
    <w:aliases w:val="Заголовок x.x Char"/>
    <w:uiPriority w:val="9"/>
    <w:semiHidden/>
    <w:rsid w:val="00791EF1"/>
    <w:rPr>
      <w:rFonts w:ascii="Calibri" w:eastAsia="Times New Roman" w:hAnsi="Calibri" w:cs="Times New Roman"/>
      <w:sz w:val="24"/>
      <w:szCs w:val="24"/>
    </w:rPr>
  </w:style>
  <w:style w:type="character" w:customStyle="1" w:styleId="Heading8Char">
    <w:name w:val="Heading 8 Char"/>
    <w:uiPriority w:val="9"/>
    <w:semiHidden/>
    <w:rsid w:val="00791EF1"/>
    <w:rPr>
      <w:rFonts w:ascii="Calibri" w:eastAsia="Times New Roman" w:hAnsi="Calibri" w:cs="Times New Roman"/>
      <w:i/>
      <w:iCs/>
      <w:sz w:val="24"/>
      <w:szCs w:val="24"/>
    </w:rPr>
  </w:style>
  <w:style w:type="character" w:customStyle="1" w:styleId="Heading9Char">
    <w:name w:val="Heading 9 Char"/>
    <w:uiPriority w:val="9"/>
    <w:semiHidden/>
    <w:rsid w:val="00791EF1"/>
    <w:rPr>
      <w:rFonts w:ascii="Cambria" w:eastAsia="Times New Roman" w:hAnsi="Cambria" w:cs="Times New Roman"/>
    </w:rPr>
  </w:style>
  <w:style w:type="character" w:customStyle="1" w:styleId="BalloonTextChar">
    <w:name w:val="Balloon Text Char"/>
    <w:aliases w:val="Знак5 Char"/>
    <w:uiPriority w:val="99"/>
    <w:semiHidden/>
    <w:rsid w:val="00791EF1"/>
    <w:rPr>
      <w:rFonts w:ascii="Times New Roman" w:hAnsi="Times New Roman"/>
      <w:sz w:val="0"/>
      <w:szCs w:val="0"/>
    </w:rPr>
  </w:style>
  <w:style w:type="character" w:customStyle="1" w:styleId="CommentTextChar">
    <w:name w:val="Comment Text Char"/>
    <w:uiPriority w:val="99"/>
    <w:semiHidden/>
    <w:rsid w:val="00791EF1"/>
    <w:rPr>
      <w:sz w:val="20"/>
      <w:szCs w:val="20"/>
    </w:rPr>
  </w:style>
  <w:style w:type="character" w:customStyle="1" w:styleId="CommentSubjectChar">
    <w:name w:val="Comment Subject Char"/>
    <w:uiPriority w:val="99"/>
    <w:semiHidden/>
    <w:rsid w:val="00791EF1"/>
    <w:rPr>
      <w:b/>
      <w:bCs/>
      <w:sz w:val="20"/>
      <w:szCs w:val="20"/>
    </w:rPr>
  </w:style>
  <w:style w:type="character" w:customStyle="1" w:styleId="DocumentMapChar">
    <w:name w:val="Document Map Char"/>
    <w:uiPriority w:val="99"/>
    <w:semiHidden/>
    <w:rsid w:val="00791EF1"/>
    <w:rPr>
      <w:rFonts w:ascii="Times New Roman" w:hAnsi="Times New Roman"/>
      <w:sz w:val="0"/>
      <w:szCs w:val="0"/>
    </w:rPr>
  </w:style>
  <w:style w:type="paragraph" w:customStyle="1" w:styleId="108">
    <w:name w:val="Табличный_центр_10"/>
    <w:basedOn w:val="af"/>
    <w:uiPriority w:val="99"/>
    <w:qFormat/>
    <w:rsid w:val="00791EF1"/>
    <w:pPr>
      <w:jc w:val="center"/>
    </w:pPr>
    <w:rPr>
      <w:rFonts w:eastAsia="Times New Roman" w:cs="Times New Roman"/>
      <w:sz w:val="20"/>
      <w:szCs w:val="24"/>
    </w:rPr>
  </w:style>
  <w:style w:type="paragraph" w:customStyle="1" w:styleId="109">
    <w:name w:val="Табличный_по ширине_10"/>
    <w:basedOn w:val="af"/>
    <w:uiPriority w:val="99"/>
    <w:qFormat/>
    <w:rsid w:val="00791EF1"/>
    <w:rPr>
      <w:rFonts w:eastAsia="Times New Roman" w:cs="Times New Roman"/>
      <w:sz w:val="20"/>
      <w:szCs w:val="24"/>
    </w:rPr>
  </w:style>
  <w:style w:type="paragraph" w:customStyle="1" w:styleId="10">
    <w:name w:val="Табличный_нумерованный_10"/>
    <w:basedOn w:val="af"/>
    <w:uiPriority w:val="99"/>
    <w:qFormat/>
    <w:rsid w:val="00791EF1"/>
    <w:pPr>
      <w:numPr>
        <w:numId w:val="48"/>
      </w:numPr>
      <w:jc w:val="left"/>
    </w:pPr>
    <w:rPr>
      <w:rFonts w:eastAsia="Times New Roman" w:cs="Times New Roman"/>
      <w:sz w:val="20"/>
      <w:szCs w:val="24"/>
    </w:rPr>
  </w:style>
  <w:style w:type="character" w:customStyle="1" w:styleId="TitleChar">
    <w:name w:val="Title Char"/>
    <w:uiPriority w:val="10"/>
    <w:rsid w:val="00791EF1"/>
    <w:rPr>
      <w:rFonts w:ascii="Cambria" w:eastAsia="Times New Roman" w:hAnsi="Cambria" w:cs="Times New Roman"/>
      <w:b/>
      <w:bCs/>
      <w:kern w:val="28"/>
      <w:sz w:val="32"/>
      <w:szCs w:val="32"/>
    </w:rPr>
  </w:style>
  <w:style w:type="character" w:customStyle="1" w:styleId="SubtitleChar">
    <w:name w:val="Subtitle Char"/>
    <w:uiPriority w:val="11"/>
    <w:rsid w:val="00791EF1"/>
    <w:rPr>
      <w:rFonts w:ascii="Cambria" w:eastAsia="Times New Roman" w:hAnsi="Cambria" w:cs="Times New Roman"/>
      <w:sz w:val="24"/>
      <w:szCs w:val="24"/>
    </w:rPr>
  </w:style>
  <w:style w:type="paragraph" w:customStyle="1" w:styleId="21c">
    <w:name w:val="Цитата 21"/>
    <w:basedOn w:val="af"/>
    <w:next w:val="af"/>
    <w:uiPriority w:val="99"/>
    <w:qFormat/>
    <w:rsid w:val="00791EF1"/>
    <w:pPr>
      <w:spacing w:line="360" w:lineRule="auto"/>
      <w:ind w:firstLine="680"/>
    </w:pPr>
    <w:rPr>
      <w:rFonts w:ascii="Cambria" w:eastAsia="Times New Roman" w:hAnsi="Cambria" w:cs="Times New Roman"/>
      <w:i/>
      <w:iCs/>
      <w:color w:val="5A5A5A"/>
      <w:sz w:val="24"/>
      <w:szCs w:val="24"/>
      <w:lang w:val="x-none" w:eastAsia="x-none"/>
    </w:rPr>
  </w:style>
  <w:style w:type="paragraph" w:customStyle="1" w:styleId="1fffff4">
    <w:name w:val="Выделенная цитата1"/>
    <w:basedOn w:val="af"/>
    <w:next w:val="af"/>
    <w:uiPriority w:val="99"/>
    <w:qFormat/>
    <w:rsid w:val="00791EF1"/>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 w:val="24"/>
      <w:szCs w:val="24"/>
      <w:lang w:val="x-none" w:eastAsia="x-none"/>
    </w:rPr>
  </w:style>
  <w:style w:type="character" w:customStyle="1" w:styleId="1fffff5">
    <w:name w:val="Слабое выделение1"/>
    <w:rsid w:val="00791EF1"/>
    <w:rPr>
      <w:i/>
      <w:color w:val="5A5A5A"/>
    </w:rPr>
  </w:style>
  <w:style w:type="character" w:customStyle="1" w:styleId="1fffff6">
    <w:name w:val="Сильное выделение1"/>
    <w:uiPriority w:val="99"/>
    <w:rsid w:val="00791EF1"/>
    <w:rPr>
      <w:b/>
      <w:i/>
      <w:color w:val="4F81BD"/>
      <w:sz w:val="22"/>
    </w:rPr>
  </w:style>
  <w:style w:type="character" w:customStyle="1" w:styleId="1fffff7">
    <w:name w:val="Слабая ссылка1"/>
    <w:uiPriority w:val="99"/>
    <w:rsid w:val="00791EF1"/>
    <w:rPr>
      <w:color w:val="auto"/>
      <w:u w:val="single" w:color="9BBB59"/>
    </w:rPr>
  </w:style>
  <w:style w:type="character" w:customStyle="1" w:styleId="1fffff8">
    <w:name w:val="Сильная ссылка1"/>
    <w:uiPriority w:val="99"/>
    <w:rsid w:val="00791EF1"/>
    <w:rPr>
      <w:b/>
      <w:color w:val="76923C"/>
      <w:u w:val="single" w:color="9BBB59"/>
    </w:rPr>
  </w:style>
  <w:style w:type="character" w:customStyle="1" w:styleId="1fffff9">
    <w:name w:val="Название книги1"/>
    <w:uiPriority w:val="99"/>
    <w:rsid w:val="00791EF1"/>
    <w:rPr>
      <w:rFonts w:ascii="Cambria" w:eastAsia="Times New Roman" w:hAnsi="Cambria"/>
      <w:b/>
      <w:i/>
      <w:color w:val="auto"/>
    </w:r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basedOn w:val="af0"/>
    <w:uiPriority w:val="99"/>
    <w:semiHidden/>
    <w:rsid w:val="00791EF1"/>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Table_Footnote_last Char"/>
    <w:uiPriority w:val="99"/>
    <w:semiHidden/>
    <w:rsid w:val="00791EF1"/>
    <w:rPr>
      <w:sz w:val="20"/>
      <w:szCs w:val="20"/>
    </w:rPr>
  </w:style>
  <w:style w:type="character" w:customStyle="1" w:styleId="BodyTextIndentChar">
    <w:name w:val="Body Text Indent Char"/>
    <w:aliases w:val="Основной текст 1 Char,Основной текст 11 Char"/>
    <w:basedOn w:val="af0"/>
    <w:uiPriority w:val="99"/>
    <w:semiHidden/>
    <w:rsid w:val="00791EF1"/>
  </w:style>
  <w:style w:type="character" w:customStyle="1" w:styleId="BodyText2Char">
    <w:name w:val="Body Text 2 Char"/>
    <w:aliases w:val="Знак1 Char"/>
    <w:basedOn w:val="af0"/>
    <w:uiPriority w:val="99"/>
    <w:rsid w:val="00791EF1"/>
  </w:style>
  <w:style w:type="character" w:customStyle="1" w:styleId="BodyTextIndent2Char">
    <w:name w:val="Body Text Indent 2 Char"/>
    <w:basedOn w:val="af0"/>
    <w:uiPriority w:val="99"/>
    <w:semiHidden/>
    <w:rsid w:val="00791EF1"/>
  </w:style>
  <w:style w:type="character" w:customStyle="1" w:styleId="BodyText3Char">
    <w:name w:val="Body Text 3 Char"/>
    <w:uiPriority w:val="99"/>
    <w:semiHidden/>
    <w:rsid w:val="00791EF1"/>
    <w:rPr>
      <w:sz w:val="16"/>
      <w:szCs w:val="16"/>
    </w:rPr>
  </w:style>
  <w:style w:type="character" w:customStyle="1" w:styleId="BodyTextIndent3Char">
    <w:name w:val="Body Text Indent 3 Char"/>
    <w:aliases w:val="Знак Знак Знак Char"/>
    <w:uiPriority w:val="99"/>
    <w:semiHidden/>
    <w:rsid w:val="00791EF1"/>
    <w:rPr>
      <w:sz w:val="16"/>
      <w:szCs w:val="16"/>
    </w:rPr>
  </w:style>
  <w:style w:type="character" w:styleId="affffffffffffff0">
    <w:name w:val="line number"/>
    <w:rsid w:val="00791EF1"/>
    <w:rPr>
      <w:sz w:val="18"/>
    </w:rPr>
  </w:style>
  <w:style w:type="paragraph" w:styleId="4f0">
    <w:name w:val="List 4"/>
    <w:basedOn w:val="afffc"/>
    <w:rsid w:val="00791EF1"/>
    <w:pPr>
      <w:spacing w:after="240" w:line="240" w:lineRule="atLeast"/>
      <w:ind w:left="2520" w:hanging="360"/>
    </w:pPr>
    <w:rPr>
      <w:rFonts w:ascii="Arial" w:hAnsi="Arial" w:cs="Arial"/>
      <w:spacing w:val="-5"/>
      <w:lang w:val="x-none" w:eastAsia="en-US"/>
    </w:rPr>
  </w:style>
  <w:style w:type="paragraph" w:styleId="5a">
    <w:name w:val="List 5"/>
    <w:basedOn w:val="afffc"/>
    <w:rsid w:val="00791EF1"/>
    <w:pPr>
      <w:spacing w:after="240" w:line="240" w:lineRule="atLeast"/>
      <w:ind w:left="2880" w:hanging="360"/>
    </w:pPr>
    <w:rPr>
      <w:rFonts w:ascii="Arial" w:hAnsi="Arial" w:cs="Arial"/>
      <w:spacing w:val="-5"/>
      <w:lang w:val="x-none" w:eastAsia="en-US"/>
    </w:rPr>
  </w:style>
  <w:style w:type="paragraph" w:styleId="5b">
    <w:name w:val="List Bullet 5"/>
    <w:basedOn w:val="a"/>
    <w:autoRedefine/>
    <w:rsid w:val="00791EF1"/>
    <w:pPr>
      <w:numPr>
        <w:numId w:val="0"/>
      </w:numPr>
      <w:tabs>
        <w:tab w:val="num" w:pos="360"/>
      </w:tabs>
      <w:spacing w:after="240" w:line="240" w:lineRule="atLeast"/>
      <w:ind w:left="2880" w:hanging="360"/>
    </w:pPr>
    <w:rPr>
      <w:rFonts w:ascii="Arial" w:hAnsi="Arial" w:cs="Arial"/>
      <w:spacing w:val="-5"/>
      <w:sz w:val="20"/>
      <w:lang w:eastAsia="en-US"/>
    </w:rPr>
  </w:style>
  <w:style w:type="paragraph" w:styleId="3ff">
    <w:name w:val="List Continue 3"/>
    <w:basedOn w:val="affff1"/>
    <w:rsid w:val="00791EF1"/>
    <w:pPr>
      <w:spacing w:after="240" w:line="240" w:lineRule="atLeast"/>
      <w:ind w:left="2520"/>
    </w:pPr>
    <w:rPr>
      <w:rFonts w:ascii="Arial" w:hAnsi="Arial" w:cs="Arial"/>
      <w:spacing w:val="-5"/>
      <w:sz w:val="20"/>
      <w:lang w:val="x-none" w:eastAsia="en-US"/>
    </w:rPr>
  </w:style>
  <w:style w:type="paragraph" w:styleId="4f1">
    <w:name w:val="List Continue 4"/>
    <w:basedOn w:val="affff1"/>
    <w:rsid w:val="00791EF1"/>
    <w:pPr>
      <w:spacing w:after="240" w:line="240" w:lineRule="atLeast"/>
      <w:ind w:left="2880"/>
    </w:pPr>
    <w:rPr>
      <w:rFonts w:ascii="Arial" w:hAnsi="Arial" w:cs="Arial"/>
      <w:spacing w:val="-5"/>
      <w:sz w:val="20"/>
      <w:lang w:val="x-none" w:eastAsia="en-US"/>
    </w:rPr>
  </w:style>
  <w:style w:type="paragraph" w:styleId="5c">
    <w:name w:val="List Continue 5"/>
    <w:basedOn w:val="affff1"/>
    <w:rsid w:val="00791EF1"/>
    <w:pPr>
      <w:spacing w:after="240" w:line="240" w:lineRule="atLeast"/>
      <w:ind w:left="3240"/>
    </w:pPr>
    <w:rPr>
      <w:rFonts w:ascii="Arial" w:hAnsi="Arial" w:cs="Arial"/>
      <w:spacing w:val="-5"/>
      <w:sz w:val="20"/>
      <w:lang w:val="x-none" w:eastAsia="en-US"/>
    </w:rPr>
  </w:style>
  <w:style w:type="paragraph" w:styleId="affffffffffffff1">
    <w:name w:val="List Number"/>
    <w:basedOn w:val="af"/>
    <w:rsid w:val="00791EF1"/>
    <w:pPr>
      <w:spacing w:before="100" w:beforeAutospacing="1" w:after="100" w:afterAutospacing="1" w:line="360" w:lineRule="auto"/>
      <w:ind w:firstLine="709"/>
    </w:pPr>
    <w:rPr>
      <w:rFonts w:eastAsia="Times New Roman" w:cs="Times New Roman"/>
      <w:szCs w:val="28"/>
    </w:rPr>
  </w:style>
  <w:style w:type="paragraph" w:styleId="3ff0">
    <w:name w:val="List Number 3"/>
    <w:basedOn w:val="affffffffffffff1"/>
    <w:rsid w:val="00791EF1"/>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f2">
    <w:name w:val="List Number 4"/>
    <w:basedOn w:val="affffffffffffff1"/>
    <w:rsid w:val="00791EF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d">
    <w:name w:val="List Number 5"/>
    <w:basedOn w:val="affffffffffffff1"/>
    <w:rsid w:val="00791EF1"/>
    <w:pPr>
      <w:spacing w:before="0" w:beforeAutospacing="0" w:after="240" w:afterAutospacing="0" w:line="240" w:lineRule="atLeast"/>
      <w:ind w:left="2880" w:hanging="360"/>
    </w:pPr>
    <w:rPr>
      <w:rFonts w:ascii="Arial" w:hAnsi="Arial" w:cs="Arial"/>
      <w:spacing w:val="-5"/>
      <w:sz w:val="20"/>
      <w:szCs w:val="20"/>
      <w:lang w:eastAsia="en-US"/>
    </w:rPr>
  </w:style>
  <w:style w:type="character" w:customStyle="1" w:styleId="MessageHeaderChar">
    <w:name w:val="Message Header Char"/>
    <w:uiPriority w:val="99"/>
    <w:semiHidden/>
    <w:rsid w:val="00791EF1"/>
    <w:rPr>
      <w:rFonts w:ascii="Cambria" w:eastAsia="Times New Roman" w:hAnsi="Cambria" w:cs="Times New Roman"/>
      <w:sz w:val="24"/>
      <w:szCs w:val="24"/>
      <w:shd w:val="pct20" w:color="auto" w:fill="auto"/>
    </w:rPr>
  </w:style>
  <w:style w:type="character" w:customStyle="1" w:styleId="HTMLAddressChar">
    <w:name w:val="HTML Address Char"/>
    <w:uiPriority w:val="99"/>
    <w:semiHidden/>
    <w:rsid w:val="00791EF1"/>
    <w:rPr>
      <w:i/>
      <w:iCs/>
    </w:rPr>
  </w:style>
  <w:style w:type="paragraph" w:styleId="affffffffffffff2">
    <w:name w:val="Date"/>
    <w:basedOn w:val="af"/>
    <w:next w:val="af"/>
    <w:link w:val="affffffffffffff3"/>
    <w:rsid w:val="00791EF1"/>
    <w:pPr>
      <w:spacing w:line="360" w:lineRule="auto"/>
      <w:ind w:left="1080" w:firstLine="709"/>
    </w:pPr>
    <w:rPr>
      <w:rFonts w:ascii="Arial" w:eastAsia="Times New Roman" w:hAnsi="Arial" w:cs="Times New Roman"/>
      <w:spacing w:val="-5"/>
      <w:sz w:val="20"/>
      <w:szCs w:val="20"/>
      <w:lang w:eastAsia="en-US"/>
    </w:rPr>
  </w:style>
  <w:style w:type="character" w:customStyle="1" w:styleId="affffffffffffff3">
    <w:name w:val="Дата Знак"/>
    <w:basedOn w:val="af0"/>
    <w:link w:val="affffffffffffff2"/>
    <w:rsid w:val="00791EF1"/>
    <w:rPr>
      <w:rFonts w:ascii="Arial" w:eastAsia="Times New Roman" w:hAnsi="Arial" w:cs="Times New Roman"/>
      <w:spacing w:val="-5"/>
      <w:sz w:val="20"/>
      <w:szCs w:val="20"/>
      <w:lang w:eastAsia="en-US"/>
    </w:rPr>
  </w:style>
  <w:style w:type="character" w:customStyle="1" w:styleId="DateChar">
    <w:name w:val="Date Char"/>
    <w:basedOn w:val="af0"/>
    <w:uiPriority w:val="99"/>
    <w:semiHidden/>
    <w:rsid w:val="00791EF1"/>
  </w:style>
  <w:style w:type="paragraph" w:styleId="affffffffffffff4">
    <w:name w:val="Note Heading"/>
    <w:basedOn w:val="af"/>
    <w:next w:val="af"/>
    <w:link w:val="affffffffffffff5"/>
    <w:rsid w:val="00791EF1"/>
    <w:pPr>
      <w:spacing w:line="360" w:lineRule="auto"/>
      <w:ind w:left="1080" w:firstLine="709"/>
    </w:pPr>
    <w:rPr>
      <w:rFonts w:ascii="Arial" w:eastAsia="Times New Roman" w:hAnsi="Arial" w:cs="Times New Roman"/>
      <w:spacing w:val="-5"/>
      <w:sz w:val="20"/>
      <w:szCs w:val="20"/>
      <w:lang w:eastAsia="en-US"/>
    </w:rPr>
  </w:style>
  <w:style w:type="character" w:customStyle="1" w:styleId="affffffffffffff5">
    <w:name w:val="Заголовок записки Знак"/>
    <w:basedOn w:val="af0"/>
    <w:link w:val="affffffffffffff4"/>
    <w:rsid w:val="00791EF1"/>
    <w:rPr>
      <w:rFonts w:ascii="Arial" w:eastAsia="Times New Roman" w:hAnsi="Arial" w:cs="Times New Roman"/>
      <w:spacing w:val="-5"/>
      <w:sz w:val="20"/>
      <w:szCs w:val="20"/>
      <w:lang w:eastAsia="en-US"/>
    </w:rPr>
  </w:style>
  <w:style w:type="character" w:customStyle="1" w:styleId="NoteHeadingChar">
    <w:name w:val="Note Heading Char"/>
    <w:basedOn w:val="af0"/>
    <w:uiPriority w:val="99"/>
    <w:semiHidden/>
    <w:rsid w:val="00791EF1"/>
  </w:style>
  <w:style w:type="character" w:customStyle="1" w:styleId="BodyTextFirstIndentChar">
    <w:name w:val="Body Text First Indent Char"/>
    <w:uiPriority w:val="99"/>
    <w:semiHidden/>
    <w:rsid w:val="00791EF1"/>
    <w:rPr>
      <w:rFonts w:eastAsia="Times New Roman"/>
      <w:sz w:val="24"/>
      <w:szCs w:val="24"/>
    </w:rPr>
  </w:style>
  <w:style w:type="paragraph" w:styleId="2ffb">
    <w:name w:val="Body Text First Indent 2"/>
    <w:basedOn w:val="affd"/>
    <w:link w:val="2ffc"/>
    <w:rsid w:val="00791EF1"/>
    <w:pPr>
      <w:spacing w:line="360" w:lineRule="auto"/>
      <w:ind w:firstLine="210"/>
      <w:jc w:val="left"/>
    </w:pPr>
    <w:rPr>
      <w:rFonts w:ascii="Arial" w:hAnsi="Arial"/>
      <w:spacing w:val="-5"/>
      <w:sz w:val="24"/>
      <w:lang w:eastAsia="en-US"/>
    </w:rPr>
  </w:style>
  <w:style w:type="character" w:customStyle="1" w:styleId="2ffc">
    <w:name w:val="Красная строка 2 Знак"/>
    <w:basedOn w:val="affe"/>
    <w:link w:val="2ffb"/>
    <w:rsid w:val="00791EF1"/>
    <w:rPr>
      <w:rFonts w:ascii="Arial" w:eastAsia="Times New Roman" w:hAnsi="Arial" w:cs="Times New Roman"/>
      <w:spacing w:val="-5"/>
      <w:sz w:val="24"/>
      <w:szCs w:val="24"/>
      <w:lang w:eastAsia="en-US"/>
    </w:rPr>
  </w:style>
  <w:style w:type="character" w:customStyle="1" w:styleId="BodyTextFirstIndent2Char">
    <w:name w:val="Body Text First Indent 2 Char"/>
    <w:uiPriority w:val="99"/>
    <w:semiHidden/>
    <w:rsid w:val="00791EF1"/>
    <w:rPr>
      <w:rFonts w:eastAsia="Times New Roman"/>
      <w:sz w:val="24"/>
      <w:szCs w:val="24"/>
    </w:rPr>
  </w:style>
  <w:style w:type="paragraph" w:styleId="2ffd">
    <w:name w:val="envelope return"/>
    <w:basedOn w:val="af"/>
    <w:rsid w:val="00791EF1"/>
    <w:pPr>
      <w:spacing w:line="360" w:lineRule="auto"/>
      <w:ind w:left="1080" w:firstLine="709"/>
    </w:pPr>
    <w:rPr>
      <w:rFonts w:ascii="Arial" w:eastAsia="Times New Roman" w:hAnsi="Arial" w:cs="Arial"/>
      <w:spacing w:val="-5"/>
      <w:sz w:val="20"/>
      <w:szCs w:val="20"/>
      <w:lang w:eastAsia="en-US"/>
    </w:rPr>
  </w:style>
  <w:style w:type="character" w:customStyle="1" w:styleId="SignatureChar">
    <w:name w:val="Signature Char"/>
    <w:basedOn w:val="af0"/>
    <w:uiPriority w:val="99"/>
    <w:semiHidden/>
    <w:rsid w:val="00791EF1"/>
  </w:style>
  <w:style w:type="paragraph" w:styleId="affffffffffffff6">
    <w:name w:val="Salutation"/>
    <w:basedOn w:val="af"/>
    <w:next w:val="af"/>
    <w:link w:val="affffffffffffff7"/>
    <w:rsid w:val="00791EF1"/>
    <w:pPr>
      <w:spacing w:line="360" w:lineRule="auto"/>
      <w:ind w:left="1080" w:firstLine="709"/>
    </w:pPr>
    <w:rPr>
      <w:rFonts w:ascii="Arial" w:eastAsia="Times New Roman" w:hAnsi="Arial" w:cs="Times New Roman"/>
      <w:spacing w:val="-5"/>
      <w:sz w:val="20"/>
      <w:szCs w:val="20"/>
      <w:lang w:eastAsia="en-US"/>
    </w:rPr>
  </w:style>
  <w:style w:type="character" w:customStyle="1" w:styleId="affffffffffffff7">
    <w:name w:val="Приветствие Знак"/>
    <w:basedOn w:val="af0"/>
    <w:link w:val="affffffffffffff6"/>
    <w:rsid w:val="00791EF1"/>
    <w:rPr>
      <w:rFonts w:ascii="Arial" w:eastAsia="Times New Roman" w:hAnsi="Arial" w:cs="Times New Roman"/>
      <w:spacing w:val="-5"/>
      <w:sz w:val="20"/>
      <w:szCs w:val="20"/>
      <w:lang w:eastAsia="en-US"/>
    </w:rPr>
  </w:style>
  <w:style w:type="character" w:customStyle="1" w:styleId="SalutationChar">
    <w:name w:val="Salutation Char"/>
    <w:basedOn w:val="af0"/>
    <w:uiPriority w:val="99"/>
    <w:semiHidden/>
    <w:rsid w:val="00791EF1"/>
  </w:style>
  <w:style w:type="paragraph" w:styleId="affffffffffffff8">
    <w:name w:val="Closing"/>
    <w:basedOn w:val="af"/>
    <w:link w:val="affffffffffffff9"/>
    <w:rsid w:val="00791EF1"/>
    <w:pPr>
      <w:spacing w:line="360" w:lineRule="auto"/>
      <w:ind w:left="4252" w:firstLine="709"/>
    </w:pPr>
    <w:rPr>
      <w:rFonts w:ascii="Arial" w:eastAsia="Times New Roman" w:hAnsi="Arial" w:cs="Times New Roman"/>
      <w:spacing w:val="-5"/>
      <w:sz w:val="20"/>
      <w:szCs w:val="20"/>
      <w:lang w:eastAsia="en-US"/>
    </w:rPr>
  </w:style>
  <w:style w:type="character" w:customStyle="1" w:styleId="affffffffffffff9">
    <w:name w:val="Прощание Знак"/>
    <w:basedOn w:val="af0"/>
    <w:link w:val="affffffffffffff8"/>
    <w:rsid w:val="00791EF1"/>
    <w:rPr>
      <w:rFonts w:ascii="Arial" w:eastAsia="Times New Roman" w:hAnsi="Arial" w:cs="Times New Roman"/>
      <w:spacing w:val="-5"/>
      <w:sz w:val="20"/>
      <w:szCs w:val="20"/>
      <w:lang w:eastAsia="en-US"/>
    </w:rPr>
  </w:style>
  <w:style w:type="character" w:customStyle="1" w:styleId="ClosingChar">
    <w:name w:val="Closing Char"/>
    <w:basedOn w:val="af0"/>
    <w:uiPriority w:val="99"/>
    <w:semiHidden/>
    <w:rsid w:val="00791EF1"/>
  </w:style>
  <w:style w:type="character" w:customStyle="1" w:styleId="HTMLPreformattedChar">
    <w:name w:val="HTML Preformatted Char"/>
    <w:uiPriority w:val="99"/>
    <w:semiHidden/>
    <w:rsid w:val="00791EF1"/>
    <w:rPr>
      <w:rFonts w:ascii="Courier New" w:hAnsi="Courier New" w:cs="Courier New"/>
      <w:sz w:val="20"/>
      <w:szCs w:val="20"/>
    </w:rPr>
  </w:style>
  <w:style w:type="character" w:customStyle="1" w:styleId="PlainTextChar">
    <w:name w:val="Plain Text Char"/>
    <w:uiPriority w:val="99"/>
    <w:semiHidden/>
    <w:rsid w:val="00791EF1"/>
    <w:rPr>
      <w:rFonts w:ascii="Courier New" w:hAnsi="Courier New" w:cs="Courier New"/>
      <w:sz w:val="20"/>
      <w:szCs w:val="20"/>
    </w:rPr>
  </w:style>
  <w:style w:type="character" w:customStyle="1" w:styleId="E-mailSignatureChar">
    <w:name w:val="E-mail Signature Char"/>
    <w:basedOn w:val="af0"/>
    <w:uiPriority w:val="99"/>
    <w:semiHidden/>
    <w:rsid w:val="00791EF1"/>
  </w:style>
  <w:style w:type="table" w:styleId="-11">
    <w:name w:val="Table Web 1"/>
    <w:basedOn w:val="af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0">
    <w:name w:val="Table Web 2"/>
    <w:basedOn w:val="af1"/>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ffe">
    <w:name w:val="Table Subtle 2"/>
    <w:basedOn w:val="af1"/>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fa">
    <w:name w:val="Table Classic 1"/>
    <w:basedOn w:val="af1"/>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ff">
    <w:name w:val="Table Classic 2"/>
    <w:basedOn w:val="af1"/>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styleId="3ff1">
    <w:name w:val="Table Classic 3"/>
    <w:basedOn w:val="a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styleId="1fffffb">
    <w:name w:val="Table 3D effects 1"/>
    <w:basedOn w:val="af1"/>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styleId="2fff0">
    <w:name w:val="Table 3D effects 2"/>
    <w:basedOn w:val="af1"/>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fc">
    <w:name w:val="Table Simple 1"/>
    <w:basedOn w:val="af1"/>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f1">
    <w:name w:val="Table Simple 2"/>
    <w:basedOn w:val="a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styleId="3ff2">
    <w:name w:val="Table Simple 3"/>
    <w:basedOn w:val="af1"/>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styleId="1fffffd">
    <w:name w:val="Table Grid 1"/>
    <w:basedOn w:val="af1"/>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2fff2">
    <w:name w:val="Table Grid 2"/>
    <w:basedOn w:val="af1"/>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3ff3">
    <w:name w:val="Table Grid 3"/>
    <w:basedOn w:val="af1"/>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4f3">
    <w:name w:val="Table Grid 4"/>
    <w:basedOn w:val="af1"/>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styleId="5e">
    <w:name w:val="Table Grid 5"/>
    <w:basedOn w:val="af1"/>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a">
    <w:name w:val="Table Grid 6"/>
    <w:basedOn w:val="af1"/>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a">
    <w:name w:val="Table Grid 7"/>
    <w:basedOn w:val="af1"/>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8">
    <w:name w:val="Table Grid 8"/>
    <w:basedOn w:val="af1"/>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affffffffffffffa">
    <w:name w:val="Table Professional"/>
    <w:basedOn w:val="af1"/>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styleId="2fff3">
    <w:name w:val="Table Columns 2"/>
    <w:basedOn w:val="af1"/>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ff4">
    <w:name w:val="Table Columns 3"/>
    <w:basedOn w:val="af1"/>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styleId="4f4">
    <w:name w:val="Table Columns 4"/>
    <w:basedOn w:val="af1"/>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styleId="-12">
    <w:name w:val="Table List 1"/>
    <w:basedOn w:val="af1"/>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0">
    <w:name w:val="Table List 3"/>
    <w:basedOn w:val="af1"/>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4">
    <w:name w:val="Table List 4"/>
    <w:basedOn w:val="af1"/>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1"/>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styleId="-6">
    <w:name w:val="Table List 6"/>
    <w:basedOn w:val="af1"/>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affffffffffffffb">
    <w:name w:val="Table Theme"/>
    <w:basedOn w:val="af1"/>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e">
    <w:name w:val="Table Colorful 1"/>
    <w:basedOn w:val="af1"/>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styleId="2fff4">
    <w:name w:val="Table Colorful 2"/>
    <w:basedOn w:val="af1"/>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styleId="3ff5">
    <w:name w:val="Table Colorful 3"/>
    <w:basedOn w:val="af1"/>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character" w:customStyle="1" w:styleId="EndnoteTextChar">
    <w:name w:val="Endnote Text Char"/>
    <w:uiPriority w:val="99"/>
    <w:semiHidden/>
    <w:rsid w:val="00791EF1"/>
    <w:rPr>
      <w:sz w:val="20"/>
      <w:szCs w:val="20"/>
    </w:rPr>
  </w:style>
  <w:style w:type="table" w:customStyle="1" w:styleId="2-51">
    <w:name w:val="Средняя заливка 2 - Акцент 51"/>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paragraph" w:customStyle="1" w:styleId="affffffffffffffc">
    <w:name w:val="ТЕКСТ ГРАД"/>
    <w:basedOn w:val="af"/>
    <w:link w:val="affffffffffffffd"/>
    <w:qFormat/>
    <w:rsid w:val="00791EF1"/>
    <w:pPr>
      <w:spacing w:line="360" w:lineRule="auto"/>
      <w:ind w:firstLine="709"/>
    </w:pPr>
    <w:rPr>
      <w:rFonts w:eastAsia="Times New Roman" w:cs="Times New Roman"/>
      <w:sz w:val="24"/>
      <w:szCs w:val="24"/>
      <w:lang w:val="x-none" w:eastAsia="x-none"/>
    </w:rPr>
  </w:style>
  <w:style w:type="character" w:customStyle="1" w:styleId="affffffffffffffd">
    <w:name w:val="ТЕКСТ ГРАД Знак"/>
    <w:link w:val="affffffffffffffc"/>
    <w:locked/>
    <w:rsid w:val="00791EF1"/>
    <w:rPr>
      <w:rFonts w:ascii="Times New Roman" w:eastAsia="Times New Roman" w:hAnsi="Times New Roman" w:cs="Times New Roman"/>
      <w:sz w:val="24"/>
      <w:szCs w:val="24"/>
      <w:lang w:val="x-none" w:eastAsia="x-none"/>
    </w:rPr>
  </w:style>
  <w:style w:type="paragraph" w:customStyle="1" w:styleId="affffffffffffffe">
    <w:name w:val="ООО  «Институт Территориального Планирования"/>
    <w:basedOn w:val="af"/>
    <w:link w:val="afffffffffffffff"/>
    <w:qFormat/>
    <w:rsid w:val="00791EF1"/>
    <w:pPr>
      <w:spacing w:line="360" w:lineRule="auto"/>
      <w:ind w:left="709"/>
      <w:jc w:val="right"/>
    </w:pPr>
    <w:rPr>
      <w:rFonts w:eastAsia="Times New Roman" w:cs="Times New Roman"/>
      <w:sz w:val="24"/>
      <w:szCs w:val="24"/>
      <w:lang w:val="x-none" w:eastAsia="x-none"/>
    </w:rPr>
  </w:style>
  <w:style w:type="character" w:customStyle="1" w:styleId="afffffffffffffff">
    <w:name w:val="ООО  «Институт Территориального Планирования Знак"/>
    <w:link w:val="affffffffffffffe"/>
    <w:locked/>
    <w:rsid w:val="00791EF1"/>
    <w:rPr>
      <w:rFonts w:ascii="Times New Roman" w:eastAsia="Times New Roman" w:hAnsi="Times New Roman" w:cs="Times New Roman"/>
      <w:sz w:val="24"/>
      <w:szCs w:val="24"/>
      <w:lang w:val="x-none" w:eastAsia="x-none"/>
    </w:rPr>
  </w:style>
  <w:style w:type="character" w:customStyle="1" w:styleId="1ffffff">
    <w:name w:val="Замещающий текст1"/>
    <w:uiPriority w:val="99"/>
    <w:semiHidden/>
    <w:rsid w:val="00791EF1"/>
    <w:rPr>
      <w:color w:val="808080"/>
    </w:rPr>
  </w:style>
  <w:style w:type="paragraph" w:customStyle="1" w:styleId="1ffffff0">
    <w:name w:val="Рецензия1"/>
    <w:hidden/>
    <w:uiPriority w:val="99"/>
    <w:semiHidden/>
    <w:qFormat/>
    <w:rsid w:val="00791EF1"/>
    <w:pPr>
      <w:spacing w:after="0" w:line="240" w:lineRule="auto"/>
    </w:pPr>
    <w:rPr>
      <w:rFonts w:ascii="Times New Roman" w:eastAsia="Times New Roman" w:hAnsi="Times New Roman" w:cs="Times New Roman"/>
      <w:sz w:val="24"/>
      <w:szCs w:val="24"/>
    </w:rPr>
  </w:style>
  <w:style w:type="paragraph" w:customStyle="1" w:styleId="Sf2">
    <w:name w:val="S_Обложка_проект"/>
    <w:basedOn w:val="af"/>
    <w:uiPriority w:val="99"/>
    <w:qFormat/>
    <w:rsid w:val="00791EF1"/>
    <w:pPr>
      <w:spacing w:line="360" w:lineRule="auto"/>
      <w:ind w:left="3240"/>
      <w:jc w:val="right"/>
    </w:pPr>
    <w:rPr>
      <w:rFonts w:eastAsia="Times New Roman" w:cs="Times New Roman"/>
      <w:caps/>
      <w:sz w:val="24"/>
      <w:szCs w:val="24"/>
    </w:rPr>
  </w:style>
  <w:style w:type="paragraph" w:customStyle="1" w:styleId="S21">
    <w:name w:val="S_Титульный 2"/>
    <w:basedOn w:val="af"/>
    <w:uiPriority w:val="99"/>
    <w:qFormat/>
    <w:rsid w:val="00791EF1"/>
    <w:pPr>
      <w:shd w:val="clear" w:color="auto" w:fill="FFFFFF"/>
      <w:snapToGrid w:val="0"/>
      <w:jc w:val="center"/>
    </w:pPr>
    <w:rPr>
      <w:rFonts w:eastAsia="Times New Roman" w:cs="Times New Roman"/>
      <w:sz w:val="24"/>
      <w:szCs w:val="24"/>
      <w:lang w:eastAsia="ar-SA"/>
    </w:rPr>
  </w:style>
  <w:style w:type="paragraph" w:customStyle="1" w:styleId="afffffffffffffff0">
    <w:name w:val="Текст отчета"/>
    <w:basedOn w:val="af"/>
    <w:uiPriority w:val="99"/>
    <w:qFormat/>
    <w:rsid w:val="00791EF1"/>
    <w:pPr>
      <w:spacing w:line="360" w:lineRule="auto"/>
      <w:ind w:firstLine="709"/>
      <w:jc w:val="left"/>
    </w:pPr>
    <w:rPr>
      <w:rFonts w:eastAsia="Times New Roman" w:cs="Times New Roman"/>
      <w:sz w:val="24"/>
    </w:rPr>
  </w:style>
  <w:style w:type="paragraph" w:customStyle="1" w:styleId="Sf3">
    <w:name w:val="S_Отступ"/>
    <w:basedOn w:val="af"/>
    <w:uiPriority w:val="99"/>
    <w:qFormat/>
    <w:rsid w:val="00791EF1"/>
    <w:pPr>
      <w:spacing w:line="360" w:lineRule="auto"/>
      <w:jc w:val="left"/>
    </w:pPr>
    <w:rPr>
      <w:rFonts w:eastAsia="Times New Roman" w:cs="Times New Roman"/>
      <w:sz w:val="24"/>
      <w:szCs w:val="24"/>
      <w:lang w:eastAsia="ar-SA"/>
    </w:rPr>
  </w:style>
  <w:style w:type="paragraph" w:customStyle="1" w:styleId="afffffffffffffff1">
    <w:name w:val="ГРАД Основной текст"/>
    <w:basedOn w:val="af"/>
    <w:link w:val="afffffffffffffff2"/>
    <w:autoRedefine/>
    <w:uiPriority w:val="99"/>
    <w:qFormat/>
    <w:rsid w:val="00791EF1"/>
    <w:pPr>
      <w:tabs>
        <w:tab w:val="left" w:pos="540"/>
        <w:tab w:val="left" w:pos="1260"/>
        <w:tab w:val="left" w:pos="1620"/>
      </w:tabs>
      <w:spacing w:before="240" w:line="276" w:lineRule="auto"/>
      <w:jc w:val="left"/>
    </w:pPr>
    <w:rPr>
      <w:rFonts w:eastAsia="Times New Roman" w:cs="Times New Roman"/>
      <w:bCs/>
      <w:spacing w:val="4"/>
      <w:sz w:val="20"/>
      <w:szCs w:val="20"/>
      <w:lang w:val="x-none" w:eastAsia="en-US"/>
    </w:rPr>
  </w:style>
  <w:style w:type="character" w:customStyle="1" w:styleId="afffffffffffffff2">
    <w:name w:val="ГРАД Основной текст Знак Знак"/>
    <w:link w:val="afffffffffffffff1"/>
    <w:uiPriority w:val="99"/>
    <w:locked/>
    <w:rsid w:val="00791EF1"/>
    <w:rPr>
      <w:rFonts w:ascii="Times New Roman" w:eastAsia="Times New Roman" w:hAnsi="Times New Roman" w:cs="Times New Roman"/>
      <w:bCs/>
      <w:spacing w:val="4"/>
      <w:sz w:val="20"/>
      <w:szCs w:val="20"/>
      <w:lang w:val="x-none" w:eastAsia="en-US"/>
    </w:rPr>
  </w:style>
  <w:style w:type="paragraph" w:customStyle="1" w:styleId="S5">
    <w:name w:val="S_рисунок"/>
    <w:basedOn w:val="af"/>
    <w:autoRedefine/>
    <w:uiPriority w:val="99"/>
    <w:qFormat/>
    <w:rsid w:val="00791EF1"/>
    <w:pPr>
      <w:numPr>
        <w:numId w:val="51"/>
      </w:numPr>
      <w:suppressAutoHyphens/>
      <w:ind w:left="357" w:hanging="357"/>
      <w:jc w:val="center"/>
    </w:pPr>
    <w:rPr>
      <w:rFonts w:eastAsia="Times New Roman" w:cs="Times New Roman"/>
      <w:color w:val="00B0F0"/>
      <w:sz w:val="24"/>
      <w:szCs w:val="24"/>
      <w:lang w:eastAsia="ar-SA"/>
    </w:rPr>
  </w:style>
  <w:style w:type="character" w:customStyle="1" w:styleId="4f5">
    <w:name w:val="Основной текст (4)_"/>
    <w:link w:val="4f6"/>
    <w:locked/>
    <w:rsid w:val="00791EF1"/>
    <w:rPr>
      <w:spacing w:val="7"/>
      <w:shd w:val="clear" w:color="auto" w:fill="FFFFFF"/>
    </w:rPr>
  </w:style>
  <w:style w:type="character" w:customStyle="1" w:styleId="4f7">
    <w:name w:val="Основной текст (4) + Не полужирный"/>
    <w:uiPriority w:val="99"/>
    <w:rsid w:val="00791EF1"/>
    <w:rPr>
      <w:b/>
      <w:spacing w:val="2"/>
      <w:shd w:val="clear" w:color="auto" w:fill="FFFFFF"/>
    </w:rPr>
  </w:style>
  <w:style w:type="character" w:customStyle="1" w:styleId="2fff5">
    <w:name w:val="Основной текст (2)_"/>
    <w:rsid w:val="00791EF1"/>
    <w:rPr>
      <w:rFonts w:ascii="Times New Roman" w:eastAsia="Times New Roman" w:hAnsi="Times New Roman"/>
      <w:spacing w:val="2"/>
      <w:sz w:val="20"/>
    </w:rPr>
  </w:style>
  <w:style w:type="character" w:customStyle="1" w:styleId="2fff6">
    <w:name w:val="Основной текст (2)"/>
    <w:rsid w:val="00791EF1"/>
    <w:rPr>
      <w:rFonts w:ascii="Times New Roman" w:eastAsia="Times New Roman" w:hAnsi="Times New Roman"/>
      <w:spacing w:val="9"/>
      <w:sz w:val="20"/>
    </w:rPr>
  </w:style>
  <w:style w:type="character" w:customStyle="1" w:styleId="5f">
    <w:name w:val="Основной текст (5)_"/>
    <w:link w:val="5f0"/>
    <w:locked/>
    <w:rsid w:val="00791EF1"/>
    <w:rPr>
      <w:spacing w:val="21"/>
      <w:sz w:val="11"/>
      <w:shd w:val="clear" w:color="auto" w:fill="FFFFFF"/>
    </w:rPr>
  </w:style>
  <w:style w:type="paragraph" w:customStyle="1" w:styleId="4f6">
    <w:name w:val="Основной текст (4)"/>
    <w:basedOn w:val="af"/>
    <w:link w:val="4f5"/>
    <w:qFormat/>
    <w:rsid w:val="00791EF1"/>
    <w:pPr>
      <w:shd w:val="clear" w:color="auto" w:fill="FFFFFF"/>
      <w:spacing w:line="240" w:lineRule="atLeast"/>
      <w:jc w:val="right"/>
    </w:pPr>
    <w:rPr>
      <w:rFonts w:asciiTheme="minorHAnsi" w:hAnsiTheme="minorHAnsi"/>
      <w:spacing w:val="7"/>
      <w:sz w:val="22"/>
      <w:shd w:val="clear" w:color="auto" w:fill="FFFFFF"/>
    </w:rPr>
  </w:style>
  <w:style w:type="paragraph" w:customStyle="1" w:styleId="5f0">
    <w:name w:val="Основной текст (5)"/>
    <w:basedOn w:val="af"/>
    <w:link w:val="5f"/>
    <w:qFormat/>
    <w:rsid w:val="00791EF1"/>
    <w:pPr>
      <w:shd w:val="clear" w:color="auto" w:fill="FFFFFF"/>
      <w:spacing w:line="240" w:lineRule="atLeast"/>
      <w:jc w:val="left"/>
    </w:pPr>
    <w:rPr>
      <w:rFonts w:asciiTheme="minorHAnsi" w:hAnsiTheme="minorHAnsi"/>
      <w:spacing w:val="21"/>
      <w:sz w:val="11"/>
      <w:shd w:val="clear" w:color="auto" w:fill="FFFFFF"/>
    </w:rPr>
  </w:style>
  <w:style w:type="paragraph" w:customStyle="1" w:styleId="arttx">
    <w:name w:val="arttx"/>
    <w:basedOn w:val="af"/>
    <w:uiPriority w:val="99"/>
    <w:qFormat/>
    <w:rsid w:val="00791EF1"/>
    <w:pPr>
      <w:spacing w:after="60"/>
      <w:jc w:val="left"/>
    </w:pPr>
    <w:rPr>
      <w:rFonts w:eastAsia="Times New Roman" w:cs="Times New Roman"/>
      <w:sz w:val="22"/>
    </w:rPr>
  </w:style>
  <w:style w:type="paragraph" w:customStyle="1" w:styleId="a3">
    <w:name w:val="ГРАД Список маркированный"/>
    <w:basedOn w:val="a"/>
    <w:autoRedefine/>
    <w:uiPriority w:val="99"/>
    <w:qFormat/>
    <w:rsid w:val="00791EF1"/>
    <w:pPr>
      <w:numPr>
        <w:numId w:val="52"/>
      </w:numPr>
      <w:tabs>
        <w:tab w:val="left" w:pos="900"/>
        <w:tab w:val="left" w:pos="1080"/>
      </w:tabs>
      <w:ind w:left="720"/>
    </w:pPr>
    <w:rPr>
      <w:color w:val="000000"/>
      <w:spacing w:val="-1"/>
      <w:szCs w:val="24"/>
    </w:rPr>
  </w:style>
  <w:style w:type="paragraph" w:customStyle="1" w:styleId="usual">
    <w:name w:val="usual"/>
    <w:basedOn w:val="af"/>
    <w:uiPriority w:val="99"/>
    <w:qFormat/>
    <w:rsid w:val="00791EF1"/>
    <w:pPr>
      <w:spacing w:before="100" w:beforeAutospacing="1" w:after="100" w:afterAutospacing="1"/>
      <w:jc w:val="left"/>
    </w:pPr>
    <w:rPr>
      <w:rFonts w:ascii="Helvetica" w:eastAsia="Times New Roman" w:hAnsi="Helvetica" w:cs="Times New Roman"/>
      <w:color w:val="000000"/>
      <w:sz w:val="18"/>
      <w:szCs w:val="18"/>
    </w:rPr>
  </w:style>
  <w:style w:type="character" w:customStyle="1" w:styleId="noprint">
    <w:name w:val="noprint"/>
    <w:uiPriority w:val="99"/>
    <w:rsid w:val="00791EF1"/>
    <w:rPr>
      <w:rFonts w:cs="Times New Roman"/>
    </w:rPr>
  </w:style>
  <w:style w:type="paragraph" w:customStyle="1" w:styleId="textobi4">
    <w:name w:val="text_obi4"/>
    <w:basedOn w:val="af"/>
    <w:uiPriority w:val="99"/>
    <w:qFormat/>
    <w:rsid w:val="00791EF1"/>
    <w:pPr>
      <w:spacing w:before="100" w:beforeAutospacing="1" w:after="100" w:afterAutospacing="1"/>
      <w:jc w:val="left"/>
    </w:pPr>
    <w:rPr>
      <w:rFonts w:ascii="Comic Sans MS" w:eastAsia="Times New Roman" w:hAnsi="Comic Sans MS" w:cs="Times New Roman"/>
      <w:color w:val="990000"/>
      <w:sz w:val="30"/>
      <w:szCs w:val="30"/>
    </w:rPr>
  </w:style>
  <w:style w:type="character" w:customStyle="1" w:styleId="12c">
    <w:name w:val="Основной текст (12)"/>
    <w:rsid w:val="00791EF1"/>
    <w:rPr>
      <w:rFonts w:ascii="Times New Roman" w:eastAsia="Times New Roman" w:hAnsi="Times New Roman"/>
      <w:spacing w:val="0"/>
      <w:sz w:val="21"/>
    </w:rPr>
  </w:style>
  <w:style w:type="character" w:customStyle="1" w:styleId="10a">
    <w:name w:val="Основной текст + 10"/>
    <w:aliases w:val="5 pt2"/>
    <w:rsid w:val="00791EF1"/>
    <w:rPr>
      <w:rFonts w:ascii="Times New Roman" w:hAnsi="Times New Roman"/>
      <w:spacing w:val="0"/>
      <w:sz w:val="21"/>
    </w:rPr>
  </w:style>
  <w:style w:type="character" w:customStyle="1" w:styleId="413pt">
    <w:name w:val="Основной текст (4) + 13 pt"/>
    <w:uiPriority w:val="99"/>
    <w:rsid w:val="00791EF1"/>
    <w:rPr>
      <w:spacing w:val="7"/>
      <w:sz w:val="26"/>
      <w:shd w:val="clear" w:color="auto" w:fill="FFFFFF"/>
    </w:rPr>
  </w:style>
  <w:style w:type="character" w:customStyle="1" w:styleId="413pt2">
    <w:name w:val="Основной текст (4) + 13 pt2"/>
    <w:uiPriority w:val="99"/>
    <w:rsid w:val="00791EF1"/>
    <w:rPr>
      <w:rFonts w:ascii="Times New Roman" w:hAnsi="Times New Roman"/>
      <w:spacing w:val="0"/>
      <w:sz w:val="26"/>
      <w:shd w:val="clear" w:color="auto" w:fill="FFFFFF"/>
    </w:rPr>
  </w:style>
  <w:style w:type="character" w:customStyle="1" w:styleId="413pt1">
    <w:name w:val="Основной текст (4) + 13 pt1"/>
    <w:uiPriority w:val="99"/>
    <w:rsid w:val="00791EF1"/>
    <w:rPr>
      <w:rFonts w:ascii="Times New Roman" w:hAnsi="Times New Roman"/>
      <w:spacing w:val="0"/>
      <w:sz w:val="26"/>
      <w:shd w:val="clear" w:color="auto" w:fill="FFFFFF"/>
    </w:rPr>
  </w:style>
  <w:style w:type="character" w:customStyle="1" w:styleId="1214">
    <w:name w:val="Основной текст + 121"/>
    <w:aliases w:val="5 pt1"/>
    <w:uiPriority w:val="99"/>
    <w:rsid w:val="00791EF1"/>
    <w:rPr>
      <w:rFonts w:ascii="Times New Roman" w:hAnsi="Times New Roman"/>
      <w:spacing w:val="0"/>
      <w:sz w:val="25"/>
    </w:rPr>
  </w:style>
  <w:style w:type="character" w:customStyle="1" w:styleId="12pt2">
    <w:name w:val="Основной текст + 12 pt2"/>
    <w:uiPriority w:val="99"/>
    <w:rsid w:val="00791EF1"/>
    <w:rPr>
      <w:rFonts w:ascii="Times New Roman" w:hAnsi="Times New Roman"/>
      <w:spacing w:val="0"/>
      <w:sz w:val="24"/>
    </w:rPr>
  </w:style>
  <w:style w:type="character" w:customStyle="1" w:styleId="12pt1">
    <w:name w:val="Основной текст + 12 pt1"/>
    <w:uiPriority w:val="99"/>
    <w:rsid w:val="00791EF1"/>
    <w:rPr>
      <w:rFonts w:ascii="Times New Roman" w:hAnsi="Times New Roman"/>
      <w:spacing w:val="0"/>
      <w:sz w:val="24"/>
    </w:rPr>
  </w:style>
  <w:style w:type="character" w:customStyle="1" w:styleId="1233">
    <w:name w:val="Основной текст + 123"/>
    <w:aliases w:val="5 pt6,Основной текст + 7,Полужирный5,Интервал 0 pt10,Основной текст + 122,Интервал 0 pt14"/>
    <w:rsid w:val="00791EF1"/>
    <w:rPr>
      <w:rFonts w:ascii="Times New Roman" w:hAnsi="Times New Roman"/>
      <w:spacing w:val="0"/>
      <w:sz w:val="25"/>
    </w:rPr>
  </w:style>
  <w:style w:type="character" w:customStyle="1" w:styleId="513pt">
    <w:name w:val="Основной текст (5) + 13 pt"/>
    <w:uiPriority w:val="99"/>
    <w:rsid w:val="00791EF1"/>
    <w:rPr>
      <w:rFonts w:ascii="Times New Roman" w:hAnsi="Times New Roman"/>
      <w:spacing w:val="0"/>
      <w:sz w:val="26"/>
      <w:shd w:val="clear" w:color="auto" w:fill="FFFFFF"/>
    </w:rPr>
  </w:style>
  <w:style w:type="character" w:customStyle="1" w:styleId="ArialNarrow">
    <w:name w:val="Основной текст + Arial Narrow"/>
    <w:aliases w:val="12 pt,Курсив3,Интервал 1 pt,14,Интервал -1 pt"/>
    <w:rsid w:val="00791EF1"/>
    <w:rPr>
      <w:rFonts w:ascii="Arial Narrow" w:hAnsi="Arial Narrow"/>
      <w:i/>
      <w:spacing w:val="20"/>
      <w:sz w:val="24"/>
    </w:rPr>
  </w:style>
  <w:style w:type="character" w:customStyle="1" w:styleId="12pt">
    <w:name w:val="Основной текст + 12 pt"/>
    <w:uiPriority w:val="99"/>
    <w:rsid w:val="00791EF1"/>
    <w:rPr>
      <w:rFonts w:ascii="Times New Roman" w:hAnsi="Times New Roman"/>
      <w:spacing w:val="0"/>
      <w:sz w:val="24"/>
    </w:rPr>
  </w:style>
  <w:style w:type="paragraph" w:customStyle="1" w:styleId="11f7">
    <w:name w:val="Знак Знак11 Знак Знак Знак Знак"/>
    <w:basedOn w:val="af"/>
    <w:uiPriority w:val="99"/>
    <w:qFormat/>
    <w:rsid w:val="00791EF1"/>
    <w:pPr>
      <w:spacing w:before="100" w:beforeAutospacing="1" w:after="100" w:afterAutospacing="1"/>
      <w:jc w:val="left"/>
    </w:pPr>
    <w:rPr>
      <w:rFonts w:ascii="Tahoma" w:eastAsia="Times New Roman" w:hAnsi="Tahoma" w:cs="Tahoma"/>
      <w:sz w:val="20"/>
      <w:szCs w:val="20"/>
      <w:lang w:val="en-US" w:eastAsia="en-US"/>
    </w:rPr>
  </w:style>
  <w:style w:type="paragraph" w:customStyle="1" w:styleId="1115">
    <w:name w:val="Знак Знак11 Знак Знак Знак Знак1"/>
    <w:basedOn w:val="af"/>
    <w:uiPriority w:val="99"/>
    <w:qFormat/>
    <w:rsid w:val="00791EF1"/>
    <w:pPr>
      <w:spacing w:before="100" w:beforeAutospacing="1" w:after="100" w:afterAutospacing="1"/>
      <w:jc w:val="left"/>
    </w:pPr>
    <w:rPr>
      <w:rFonts w:ascii="Tahoma" w:eastAsia="Times New Roman" w:hAnsi="Tahoma" w:cs="Tahoma"/>
      <w:sz w:val="20"/>
      <w:szCs w:val="20"/>
      <w:lang w:val="en-US" w:eastAsia="en-US"/>
    </w:rPr>
  </w:style>
  <w:style w:type="paragraph" w:customStyle="1" w:styleId="1125">
    <w:name w:val="Знак Знак11 Знак Знак Знак Знак2"/>
    <w:basedOn w:val="af"/>
    <w:uiPriority w:val="99"/>
    <w:qFormat/>
    <w:rsid w:val="00791EF1"/>
    <w:pPr>
      <w:spacing w:before="100" w:beforeAutospacing="1" w:after="100" w:afterAutospacing="1"/>
      <w:jc w:val="left"/>
    </w:pPr>
    <w:rPr>
      <w:rFonts w:ascii="Tahoma" w:eastAsia="Times New Roman" w:hAnsi="Tahoma" w:cs="Tahoma"/>
      <w:sz w:val="20"/>
      <w:szCs w:val="20"/>
      <w:lang w:val="en-US" w:eastAsia="en-US"/>
    </w:rPr>
  </w:style>
  <w:style w:type="paragraph" w:customStyle="1" w:styleId="1136">
    <w:name w:val="Знак Знак11 Знак Знак Знак Знак3"/>
    <w:basedOn w:val="af"/>
    <w:uiPriority w:val="99"/>
    <w:qFormat/>
    <w:rsid w:val="00791EF1"/>
    <w:pPr>
      <w:spacing w:before="100" w:beforeAutospacing="1" w:after="100" w:afterAutospacing="1"/>
      <w:jc w:val="left"/>
    </w:pPr>
    <w:rPr>
      <w:rFonts w:ascii="Tahoma" w:eastAsia="Times New Roman" w:hAnsi="Tahoma" w:cs="Tahoma"/>
      <w:sz w:val="20"/>
      <w:szCs w:val="20"/>
      <w:lang w:val="en-US" w:eastAsia="en-US"/>
    </w:rPr>
  </w:style>
  <w:style w:type="paragraph" w:customStyle="1" w:styleId="1146">
    <w:name w:val="Знак Знак11 Знак Знак Знак Знак4"/>
    <w:basedOn w:val="af"/>
    <w:uiPriority w:val="99"/>
    <w:qFormat/>
    <w:rsid w:val="00791EF1"/>
    <w:pPr>
      <w:spacing w:before="100" w:beforeAutospacing="1" w:after="100" w:afterAutospacing="1"/>
      <w:jc w:val="left"/>
    </w:pPr>
    <w:rPr>
      <w:rFonts w:ascii="Tahoma" w:eastAsia="Times New Roman" w:hAnsi="Tahoma" w:cs="Tahoma"/>
      <w:sz w:val="20"/>
      <w:szCs w:val="20"/>
      <w:lang w:val="en-US" w:eastAsia="en-US"/>
    </w:rPr>
  </w:style>
  <w:style w:type="paragraph" w:customStyle="1" w:styleId="1155">
    <w:name w:val="Знак Знак11 Знак Знак Знак Знак5"/>
    <w:basedOn w:val="af"/>
    <w:uiPriority w:val="99"/>
    <w:qFormat/>
    <w:rsid w:val="00791EF1"/>
    <w:pPr>
      <w:spacing w:before="100" w:beforeAutospacing="1" w:after="100" w:afterAutospacing="1"/>
      <w:jc w:val="left"/>
    </w:pPr>
    <w:rPr>
      <w:rFonts w:ascii="Tahoma" w:eastAsia="Times New Roman" w:hAnsi="Tahoma" w:cs="Tahoma"/>
      <w:sz w:val="20"/>
      <w:szCs w:val="20"/>
      <w:lang w:val="en-US" w:eastAsia="en-US"/>
    </w:rPr>
  </w:style>
  <w:style w:type="paragraph" w:customStyle="1" w:styleId="afffffffffffffff3">
    <w:name w:val="НашаШапка"/>
    <w:basedOn w:val="af"/>
    <w:uiPriority w:val="99"/>
    <w:qFormat/>
    <w:rsid w:val="00791EF1"/>
    <w:pPr>
      <w:jc w:val="center"/>
    </w:pPr>
    <w:rPr>
      <w:rFonts w:eastAsia="Times New Roman" w:cs="Times New Roman"/>
      <w:b/>
      <w:sz w:val="24"/>
      <w:szCs w:val="20"/>
    </w:rPr>
  </w:style>
  <w:style w:type="paragraph" w:customStyle="1" w:styleId="afffffffffffffff4">
    <w:name w:val="Таблотст"/>
    <w:basedOn w:val="afff9"/>
    <w:link w:val="afffffffffffffff5"/>
    <w:uiPriority w:val="99"/>
    <w:qFormat/>
    <w:rsid w:val="00791EF1"/>
    <w:pPr>
      <w:spacing w:before="120" w:after="0" w:line="204" w:lineRule="auto"/>
      <w:ind w:left="85"/>
      <w:jc w:val="left"/>
    </w:pPr>
    <w:rPr>
      <w:sz w:val="24"/>
      <w:szCs w:val="24"/>
    </w:rPr>
  </w:style>
  <w:style w:type="character" w:customStyle="1" w:styleId="afffffffffffffff5">
    <w:name w:val="Таблотст Знак"/>
    <w:link w:val="afffffffffffffff4"/>
    <w:uiPriority w:val="99"/>
    <w:locked/>
    <w:rsid w:val="00791EF1"/>
    <w:rPr>
      <w:rFonts w:ascii="Arial" w:eastAsia="Times New Roman" w:hAnsi="Arial" w:cs="Times New Roman"/>
      <w:sz w:val="24"/>
      <w:szCs w:val="24"/>
    </w:rPr>
  </w:style>
  <w:style w:type="paragraph" w:customStyle="1" w:styleId="afffffffffffffff6">
    <w:name w:val="цифры таблицы"/>
    <w:uiPriority w:val="99"/>
    <w:qFormat/>
    <w:rsid w:val="00791EF1"/>
    <w:pPr>
      <w:snapToGrid w:val="0"/>
      <w:spacing w:after="0" w:line="240" w:lineRule="auto"/>
      <w:jc w:val="right"/>
    </w:pPr>
    <w:rPr>
      <w:rFonts w:ascii="Times New Roman" w:eastAsia="Times New Roman" w:hAnsi="Times New Roman" w:cs="Times New Roman"/>
      <w:noProof/>
      <w:color w:val="000000"/>
      <w:sz w:val="26"/>
      <w:szCs w:val="20"/>
    </w:rPr>
  </w:style>
  <w:style w:type="paragraph" w:customStyle="1" w:styleId="afffffffffffffff7">
    <w:name w:val="единицы"/>
    <w:uiPriority w:val="99"/>
    <w:qFormat/>
    <w:rsid w:val="00791EF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rPr>
  </w:style>
  <w:style w:type="paragraph" w:customStyle="1" w:styleId="afffffffffffffff8">
    <w:name w:val="Единицы измерения"/>
    <w:uiPriority w:val="99"/>
    <w:qFormat/>
    <w:rsid w:val="00791EF1"/>
    <w:pPr>
      <w:keepNext/>
      <w:spacing w:after="0" w:line="240" w:lineRule="auto"/>
      <w:ind w:right="-170"/>
      <w:jc w:val="right"/>
    </w:pPr>
    <w:rPr>
      <w:rFonts w:ascii="Times New Roman" w:eastAsia="Times New Roman" w:hAnsi="Times New Roman" w:cs="Times New Roman"/>
      <w:sz w:val="24"/>
      <w:szCs w:val="20"/>
    </w:rPr>
  </w:style>
  <w:style w:type="paragraph" w:customStyle="1" w:styleId="afffffffffffffff9">
    <w:name w:val="Левая колонка"/>
    <w:uiPriority w:val="99"/>
    <w:qFormat/>
    <w:rsid w:val="00791EF1"/>
    <w:pPr>
      <w:spacing w:before="120" w:after="0" w:line="204" w:lineRule="auto"/>
    </w:pPr>
    <w:rPr>
      <w:rFonts w:ascii="Times New Roman" w:eastAsia="Times New Roman" w:hAnsi="Times New Roman" w:cs="Times New Roman"/>
      <w:noProof/>
      <w:sz w:val="24"/>
      <w:szCs w:val="20"/>
    </w:rPr>
  </w:style>
  <w:style w:type="paragraph" w:customStyle="1" w:styleId="afffffffffffffffa">
    <w:name w:val="Цифры таблицы"/>
    <w:uiPriority w:val="99"/>
    <w:qFormat/>
    <w:rsid w:val="00791EF1"/>
    <w:pPr>
      <w:spacing w:after="0" w:line="240" w:lineRule="auto"/>
      <w:jc w:val="right"/>
    </w:pPr>
    <w:rPr>
      <w:rFonts w:ascii="Times New Roman" w:eastAsia="Times New Roman" w:hAnsi="Times New Roman" w:cs="Times New Roman"/>
      <w:noProof/>
      <w:sz w:val="26"/>
      <w:szCs w:val="20"/>
    </w:rPr>
  </w:style>
  <w:style w:type="paragraph" w:customStyle="1" w:styleId="afffffffffffffffb">
    <w:name w:val="Единицы"/>
    <w:basedOn w:val="af"/>
    <w:uiPriority w:val="99"/>
    <w:qFormat/>
    <w:rsid w:val="00791EF1"/>
    <w:pPr>
      <w:keepNext/>
      <w:jc w:val="center"/>
    </w:pPr>
    <w:rPr>
      <w:rFonts w:ascii="Arial" w:eastAsia="Times New Roman" w:hAnsi="Arial" w:cs="Times New Roman"/>
      <w:sz w:val="22"/>
      <w:szCs w:val="20"/>
    </w:rPr>
  </w:style>
  <w:style w:type="paragraph" w:customStyle="1" w:styleId="2fff7">
    <w:name w:val="Таблотст2"/>
    <w:basedOn w:val="afff9"/>
    <w:uiPriority w:val="99"/>
    <w:qFormat/>
    <w:rsid w:val="00791EF1"/>
    <w:pPr>
      <w:spacing w:before="120" w:after="0" w:line="204" w:lineRule="auto"/>
      <w:ind w:left="170"/>
      <w:jc w:val="left"/>
    </w:pPr>
    <w:rPr>
      <w:noProof/>
      <w:sz w:val="20"/>
    </w:rPr>
  </w:style>
  <w:style w:type="character" w:customStyle="1" w:styleId="FontStyle25">
    <w:name w:val="Font Style25"/>
    <w:uiPriority w:val="99"/>
    <w:rsid w:val="00791EF1"/>
    <w:rPr>
      <w:rFonts w:ascii="Times New Roman" w:hAnsi="Times New Roman"/>
      <w:b/>
      <w:i/>
      <w:sz w:val="14"/>
    </w:rPr>
  </w:style>
  <w:style w:type="character" w:customStyle="1" w:styleId="FontStyle27">
    <w:name w:val="Font Style27"/>
    <w:uiPriority w:val="99"/>
    <w:rsid w:val="00791EF1"/>
    <w:rPr>
      <w:rFonts w:ascii="Book Antiqua" w:hAnsi="Book Antiqua"/>
      <w:i/>
      <w:sz w:val="14"/>
    </w:rPr>
  </w:style>
  <w:style w:type="paragraph" w:customStyle="1" w:styleId="Style16">
    <w:name w:val="Style16"/>
    <w:basedOn w:val="af"/>
    <w:uiPriority w:val="99"/>
    <w:qFormat/>
    <w:rsid w:val="00791EF1"/>
    <w:pPr>
      <w:suppressAutoHyphens/>
      <w:spacing w:line="192" w:lineRule="exact"/>
      <w:jc w:val="left"/>
    </w:pPr>
    <w:rPr>
      <w:rFonts w:eastAsia="Times New Roman" w:cs="Times New Roman"/>
      <w:sz w:val="24"/>
      <w:szCs w:val="24"/>
      <w:lang w:eastAsia="ar-SA"/>
    </w:rPr>
  </w:style>
  <w:style w:type="paragraph" w:customStyle="1" w:styleId="Style17">
    <w:name w:val="Style17"/>
    <w:basedOn w:val="af"/>
    <w:uiPriority w:val="99"/>
    <w:qFormat/>
    <w:rsid w:val="00791EF1"/>
    <w:pPr>
      <w:suppressAutoHyphens/>
      <w:jc w:val="left"/>
    </w:pPr>
    <w:rPr>
      <w:rFonts w:eastAsia="Times New Roman" w:cs="Times New Roman"/>
      <w:sz w:val="24"/>
      <w:szCs w:val="24"/>
      <w:lang w:eastAsia="ar-SA"/>
    </w:rPr>
  </w:style>
  <w:style w:type="paragraph" w:customStyle="1" w:styleId="afffffffffffffffc">
    <w:name w:val="Основной текст доклад"/>
    <w:uiPriority w:val="99"/>
    <w:qFormat/>
    <w:rsid w:val="00791EF1"/>
    <w:pPr>
      <w:spacing w:before="120" w:after="0" w:line="240" w:lineRule="auto"/>
      <w:ind w:firstLine="720"/>
      <w:jc w:val="both"/>
    </w:pPr>
    <w:rPr>
      <w:rFonts w:ascii="Arial" w:eastAsia="Times New Roman" w:hAnsi="Arial" w:cs="Times New Roman"/>
      <w:szCs w:val="20"/>
    </w:rPr>
  </w:style>
  <w:style w:type="paragraph" w:customStyle="1" w:styleId="book">
    <w:name w:val="book"/>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afffffffffffffffd">
    <w:name w:val="ГРАД Табличный текст (центр)"/>
    <w:basedOn w:val="af"/>
    <w:autoRedefine/>
    <w:uiPriority w:val="99"/>
    <w:qFormat/>
    <w:rsid w:val="00791EF1"/>
    <w:pPr>
      <w:jc w:val="left"/>
    </w:pPr>
    <w:rPr>
      <w:rFonts w:eastAsia="Times New Roman" w:cs="Times New Roman"/>
      <w:bCs/>
      <w:spacing w:val="4"/>
      <w:sz w:val="20"/>
      <w:szCs w:val="20"/>
      <w:lang w:eastAsia="en-US"/>
    </w:rPr>
  </w:style>
  <w:style w:type="paragraph" w:customStyle="1" w:styleId="BodyTextKeep">
    <w:name w:val="Body Text Keep"/>
    <w:basedOn w:val="afff1"/>
    <w:uiPriority w:val="99"/>
    <w:qFormat/>
    <w:rsid w:val="00791EF1"/>
    <w:pPr>
      <w:spacing w:before="120"/>
      <w:ind w:left="567"/>
    </w:pPr>
    <w:rPr>
      <w:rFonts w:ascii="Calibri" w:hAnsi="Calibri"/>
      <w:spacing w:val="-5"/>
      <w:lang w:eastAsia="en-US"/>
    </w:rPr>
  </w:style>
  <w:style w:type="character" w:customStyle="1" w:styleId="itemauthor1">
    <w:name w:val="itemauthor1"/>
    <w:uiPriority w:val="99"/>
    <w:rsid w:val="00791EF1"/>
    <w:rPr>
      <w:rFonts w:ascii="Tahoma" w:hAnsi="Tahoma"/>
    </w:rPr>
  </w:style>
  <w:style w:type="character" w:customStyle="1" w:styleId="itemtextresizertitle">
    <w:name w:val="itemtextresizertitle"/>
    <w:uiPriority w:val="99"/>
    <w:rsid w:val="00791EF1"/>
    <w:rPr>
      <w:rFonts w:ascii="Tahoma" w:hAnsi="Tahoma"/>
    </w:rPr>
  </w:style>
  <w:style w:type="paragraph" w:customStyle="1" w:styleId="afffffffffffffffe">
    <w:name w:val="Рабочий"/>
    <w:basedOn w:val="af"/>
    <w:uiPriority w:val="99"/>
    <w:qFormat/>
    <w:rsid w:val="00791EF1"/>
    <w:pPr>
      <w:spacing w:line="360" w:lineRule="auto"/>
      <w:ind w:firstLine="720"/>
    </w:pPr>
    <w:rPr>
      <w:rFonts w:eastAsia="Times New Roman" w:cs="Times New Roman"/>
      <w:sz w:val="24"/>
      <w:szCs w:val="20"/>
    </w:rPr>
  </w:style>
  <w:style w:type="paragraph" w:customStyle="1" w:styleId="EUMAintext">
    <w:name w:val="EU MAintext"/>
    <w:basedOn w:val="af"/>
    <w:uiPriority w:val="99"/>
    <w:qFormat/>
    <w:rsid w:val="00791EF1"/>
    <w:pPr>
      <w:spacing w:after="200"/>
    </w:pPr>
    <w:rPr>
      <w:rFonts w:ascii="Arial" w:eastAsia="Times New Roman" w:hAnsi="Arial" w:cs="Arial"/>
      <w:sz w:val="22"/>
      <w:szCs w:val="20"/>
      <w:lang w:eastAsia="en-US"/>
    </w:rPr>
  </w:style>
  <w:style w:type="paragraph" w:customStyle="1" w:styleId="affffffffffffffff">
    <w:name w:val="шапка"/>
    <w:uiPriority w:val="99"/>
    <w:qFormat/>
    <w:rsid w:val="00791EF1"/>
    <w:pPr>
      <w:spacing w:after="0" w:line="240" w:lineRule="auto"/>
      <w:jc w:val="center"/>
    </w:pPr>
    <w:rPr>
      <w:rFonts w:ascii="Times New Roman" w:eastAsia="Times New Roman" w:hAnsi="Times New Roman" w:cs="Times New Roman"/>
      <w:b/>
      <w:noProof/>
      <w:sz w:val="24"/>
      <w:szCs w:val="20"/>
    </w:rPr>
  </w:style>
  <w:style w:type="paragraph" w:customStyle="1" w:styleId="affffffffffffffff0">
    <w:name w:val="заг. указ. литературы"/>
    <w:basedOn w:val="af"/>
    <w:uiPriority w:val="99"/>
    <w:qFormat/>
    <w:rsid w:val="00791EF1"/>
    <w:pPr>
      <w:tabs>
        <w:tab w:val="left" w:pos="9000"/>
        <w:tab w:val="right" w:pos="9360"/>
      </w:tabs>
      <w:suppressAutoHyphens/>
      <w:jc w:val="left"/>
    </w:pPr>
    <w:rPr>
      <w:rFonts w:ascii="Times New Roman CYR" w:eastAsia="Times New Roman" w:hAnsi="Times New Roman CYR" w:cs="Times New Roman"/>
      <w:sz w:val="26"/>
      <w:szCs w:val="20"/>
      <w:lang w:val="en-US"/>
    </w:rPr>
  </w:style>
  <w:style w:type="paragraph" w:customStyle="1" w:styleId="affffffffffffffff1">
    <w:name w:val="единицы измерения"/>
    <w:uiPriority w:val="99"/>
    <w:qFormat/>
    <w:rsid w:val="00791EF1"/>
    <w:pPr>
      <w:spacing w:after="0" w:line="240" w:lineRule="auto"/>
      <w:jc w:val="right"/>
    </w:pPr>
    <w:rPr>
      <w:rFonts w:ascii="Times New Roman" w:eastAsia="Times New Roman" w:hAnsi="Times New Roman" w:cs="Times New Roman"/>
      <w:noProof/>
      <w:sz w:val="24"/>
      <w:szCs w:val="20"/>
    </w:rPr>
  </w:style>
  <w:style w:type="paragraph" w:customStyle="1" w:styleId="5d0">
    <w:name w:val="Обыч5d"/>
    <w:uiPriority w:val="99"/>
    <w:qFormat/>
    <w:rsid w:val="00791EF1"/>
    <w:pPr>
      <w:widowControl w:val="0"/>
      <w:spacing w:after="0" w:line="240" w:lineRule="auto"/>
    </w:pPr>
    <w:rPr>
      <w:rFonts w:ascii="Times New Roman" w:eastAsia="Times New Roman" w:hAnsi="Times New Roman" w:cs="Times New Roman"/>
      <w:sz w:val="24"/>
      <w:szCs w:val="20"/>
    </w:rPr>
  </w:style>
  <w:style w:type="paragraph" w:customStyle="1" w:styleId="b74">
    <w:name w:val="оb7аголовок 4"/>
    <w:basedOn w:val="af"/>
    <w:next w:val="af"/>
    <w:uiPriority w:val="99"/>
    <w:qFormat/>
    <w:rsid w:val="00791EF1"/>
    <w:pPr>
      <w:keepNext/>
      <w:widowControl w:val="0"/>
      <w:suppressAutoHyphens/>
      <w:jc w:val="center"/>
    </w:pPr>
    <w:rPr>
      <w:rFonts w:eastAsia="Times New Roman" w:cs="Times New Roman"/>
      <w:b/>
      <w:sz w:val="24"/>
      <w:szCs w:val="24"/>
    </w:rPr>
  </w:style>
  <w:style w:type="paragraph" w:customStyle="1" w:styleId="7b">
    <w:name w:val="оглавление 7"/>
    <w:basedOn w:val="af"/>
    <w:uiPriority w:val="99"/>
    <w:qFormat/>
    <w:rsid w:val="00791EF1"/>
    <w:pPr>
      <w:suppressAutoHyphens/>
      <w:ind w:left="720" w:hanging="720"/>
      <w:jc w:val="left"/>
    </w:pPr>
    <w:rPr>
      <w:rFonts w:ascii="Times New Roman CYR" w:eastAsia="Times New Roman" w:hAnsi="Times New Roman CYR" w:cs="Times New Roman"/>
      <w:sz w:val="24"/>
      <w:szCs w:val="24"/>
      <w:lang w:val="en-US"/>
    </w:rPr>
  </w:style>
  <w:style w:type="character" w:customStyle="1" w:styleId="st1">
    <w:name w:val="st1"/>
    <w:uiPriority w:val="99"/>
    <w:rsid w:val="00791EF1"/>
    <w:rPr>
      <w:rFonts w:cs="Times New Roman"/>
    </w:rPr>
  </w:style>
  <w:style w:type="paragraph" w:customStyle="1" w:styleId="affffffffffffffff2">
    <w:name w:val="Ст. без интервала"/>
    <w:basedOn w:val="af"/>
    <w:link w:val="affffffffffffffff3"/>
    <w:uiPriority w:val="99"/>
    <w:qFormat/>
    <w:rsid w:val="00791EF1"/>
    <w:pPr>
      <w:ind w:firstLine="709"/>
    </w:pPr>
    <w:rPr>
      <w:rFonts w:eastAsia="Times New Roman" w:cs="Times New Roman"/>
      <w:szCs w:val="28"/>
      <w:lang w:val="x-none" w:eastAsia="x-none"/>
    </w:rPr>
  </w:style>
  <w:style w:type="character" w:customStyle="1" w:styleId="affffffffffffffff3">
    <w:name w:val="Ст. без интервала Знак"/>
    <w:link w:val="affffffffffffffff2"/>
    <w:uiPriority w:val="99"/>
    <w:locked/>
    <w:rsid w:val="00791EF1"/>
    <w:rPr>
      <w:rFonts w:ascii="Times New Roman" w:eastAsia="Times New Roman" w:hAnsi="Times New Roman" w:cs="Times New Roman"/>
      <w:sz w:val="28"/>
      <w:szCs w:val="28"/>
      <w:lang w:val="x-none" w:eastAsia="x-none"/>
    </w:rPr>
  </w:style>
  <w:style w:type="paragraph" w:customStyle="1" w:styleId="1a">
    <w:name w:val="Таблица 1"/>
    <w:basedOn w:val="af"/>
    <w:autoRedefine/>
    <w:uiPriority w:val="99"/>
    <w:qFormat/>
    <w:rsid w:val="00791EF1"/>
    <w:pPr>
      <w:numPr>
        <w:numId w:val="53"/>
      </w:numPr>
      <w:spacing w:line="360" w:lineRule="auto"/>
    </w:pPr>
    <w:rPr>
      <w:rFonts w:eastAsia="Times New Roman" w:cs="Times New Roman"/>
      <w:sz w:val="24"/>
      <w:szCs w:val="24"/>
    </w:rPr>
  </w:style>
  <w:style w:type="paragraph" w:customStyle="1" w:styleId="-">
    <w:name w:val="Нумерация-Тире"/>
    <w:basedOn w:val="af"/>
    <w:uiPriority w:val="99"/>
    <w:qFormat/>
    <w:rsid w:val="00791EF1"/>
    <w:pPr>
      <w:numPr>
        <w:numId w:val="54"/>
      </w:numPr>
      <w:tabs>
        <w:tab w:val="left" w:pos="1134"/>
        <w:tab w:val="left" w:pos="1418"/>
      </w:tabs>
    </w:pPr>
    <w:rPr>
      <w:rFonts w:eastAsia="Times New Roman" w:cs="Times New Roman"/>
      <w:sz w:val="24"/>
      <w:szCs w:val="24"/>
      <w:lang w:eastAsia="en-US"/>
    </w:rPr>
  </w:style>
  <w:style w:type="character" w:customStyle="1" w:styleId="146">
    <w:name w:val="Основной текст 14 Знак"/>
    <w:link w:val="147"/>
    <w:uiPriority w:val="99"/>
    <w:locked/>
    <w:rsid w:val="00791EF1"/>
    <w:rPr>
      <w:sz w:val="24"/>
    </w:rPr>
  </w:style>
  <w:style w:type="paragraph" w:customStyle="1" w:styleId="147">
    <w:name w:val="Основной текст 14"/>
    <w:basedOn w:val="af"/>
    <w:link w:val="146"/>
    <w:uiPriority w:val="99"/>
    <w:qFormat/>
    <w:rsid w:val="00791EF1"/>
    <w:pPr>
      <w:spacing w:line="360" w:lineRule="auto"/>
      <w:ind w:firstLine="709"/>
    </w:pPr>
    <w:rPr>
      <w:rFonts w:asciiTheme="minorHAnsi" w:hAnsiTheme="minorHAnsi"/>
      <w:sz w:val="24"/>
    </w:rPr>
  </w:style>
  <w:style w:type="table" w:customStyle="1" w:styleId="-31">
    <w:name w:val="Таблица-список 3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
    <w:name w:val="Таблица-список 32"/>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
    <w:name w:val="Таблица-список 33"/>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
    <w:name w:val="Таблица-список 34"/>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
    <w:name w:val="Таблица-список 35"/>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
    <w:name w:val="Таблица-список 36"/>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paragraph" w:customStyle="1" w:styleId="affffffffffffffff4">
    <w:name w:val="Подпись рисунка"/>
    <w:basedOn w:val="afff1"/>
    <w:link w:val="affffffffffffffff5"/>
    <w:uiPriority w:val="99"/>
    <w:qFormat/>
    <w:rsid w:val="00791EF1"/>
    <w:pPr>
      <w:spacing w:before="120"/>
      <w:jc w:val="center"/>
    </w:pPr>
    <w:rPr>
      <w:b/>
      <w:sz w:val="26"/>
      <w:szCs w:val="26"/>
      <w:lang w:val="x-none" w:eastAsia="x-none"/>
    </w:rPr>
  </w:style>
  <w:style w:type="character" w:customStyle="1" w:styleId="affffffffffffffff5">
    <w:name w:val="Подпись рисунка Знак"/>
    <w:link w:val="affffffffffffffff4"/>
    <w:uiPriority w:val="99"/>
    <w:locked/>
    <w:rsid w:val="00791EF1"/>
    <w:rPr>
      <w:rFonts w:ascii="Times New Roman" w:eastAsia="Times New Roman" w:hAnsi="Times New Roman" w:cs="Times New Roman"/>
      <w:b/>
      <w:sz w:val="26"/>
      <w:szCs w:val="26"/>
      <w:lang w:val="x-none" w:eastAsia="x-none"/>
    </w:rPr>
  </w:style>
  <w:style w:type="character" w:customStyle="1" w:styleId="5f1">
    <w:name w:val="Основной текст5"/>
    <w:uiPriority w:val="99"/>
    <w:rsid w:val="00791EF1"/>
    <w:rPr>
      <w:spacing w:val="0"/>
      <w:sz w:val="18"/>
      <w:shd w:val="clear" w:color="auto" w:fill="FFFFFF"/>
    </w:rPr>
  </w:style>
  <w:style w:type="character" w:customStyle="1" w:styleId="6b">
    <w:name w:val="Основной текст6"/>
    <w:uiPriority w:val="99"/>
    <w:rsid w:val="00791EF1"/>
    <w:rPr>
      <w:spacing w:val="0"/>
      <w:sz w:val="18"/>
      <w:shd w:val="clear" w:color="auto" w:fill="FFFFFF"/>
    </w:rPr>
  </w:style>
  <w:style w:type="character" w:customStyle="1" w:styleId="96">
    <w:name w:val="Основной текст9"/>
    <w:uiPriority w:val="99"/>
    <w:rsid w:val="00791EF1"/>
    <w:rPr>
      <w:spacing w:val="0"/>
      <w:sz w:val="18"/>
      <w:shd w:val="clear" w:color="auto" w:fill="FFFFFF"/>
    </w:rPr>
  </w:style>
  <w:style w:type="paragraph" w:customStyle="1" w:styleId="11f8">
    <w:name w:val="Основной текст11"/>
    <w:basedOn w:val="af"/>
    <w:uiPriority w:val="99"/>
    <w:qFormat/>
    <w:rsid w:val="00791EF1"/>
    <w:pPr>
      <w:shd w:val="clear" w:color="auto" w:fill="FFFFFF"/>
      <w:spacing w:line="240" w:lineRule="exact"/>
      <w:jc w:val="left"/>
    </w:pPr>
    <w:rPr>
      <w:rFonts w:ascii="Calibri" w:eastAsia="Times New Roman" w:hAnsi="Calibri" w:cs="Times New Roman"/>
      <w:sz w:val="18"/>
      <w:szCs w:val="18"/>
    </w:rPr>
  </w:style>
  <w:style w:type="character" w:customStyle="1" w:styleId="affffffffffffffff6">
    <w:name w:val="Подпись к таблице_"/>
    <w:link w:val="affffffffffffffff7"/>
    <w:locked/>
    <w:rsid w:val="00791EF1"/>
    <w:rPr>
      <w:rFonts w:ascii="Trebuchet MS" w:eastAsia="Times New Roman" w:hAnsi="Trebuchet MS"/>
      <w:sz w:val="21"/>
      <w:shd w:val="clear" w:color="auto" w:fill="FFFFFF"/>
    </w:rPr>
  </w:style>
  <w:style w:type="paragraph" w:customStyle="1" w:styleId="affffffffffffffff7">
    <w:name w:val="Подпись к таблице"/>
    <w:basedOn w:val="af"/>
    <w:link w:val="affffffffffffffff6"/>
    <w:qFormat/>
    <w:rsid w:val="00791EF1"/>
    <w:pPr>
      <w:shd w:val="clear" w:color="auto" w:fill="FFFFFF"/>
      <w:spacing w:line="264" w:lineRule="exact"/>
    </w:pPr>
    <w:rPr>
      <w:rFonts w:ascii="Trebuchet MS" w:eastAsia="Times New Roman" w:hAnsi="Trebuchet MS"/>
      <w:sz w:val="21"/>
      <w:shd w:val="clear" w:color="auto" w:fill="FFFFFF"/>
    </w:rPr>
  </w:style>
  <w:style w:type="paragraph" w:customStyle="1" w:styleId="S">
    <w:name w:val="S_Таблица"/>
    <w:basedOn w:val="af"/>
    <w:link w:val="Sf4"/>
    <w:uiPriority w:val="99"/>
    <w:qFormat/>
    <w:rsid w:val="00791EF1"/>
    <w:pPr>
      <w:numPr>
        <w:numId w:val="55"/>
      </w:numPr>
      <w:spacing w:line="360" w:lineRule="auto"/>
      <w:ind w:right="-158"/>
      <w:jc w:val="right"/>
    </w:pPr>
    <w:rPr>
      <w:rFonts w:eastAsia="Times New Roman" w:cs="Times New Roman"/>
      <w:sz w:val="24"/>
      <w:szCs w:val="24"/>
    </w:rPr>
  </w:style>
  <w:style w:type="character" w:customStyle="1" w:styleId="Sf4">
    <w:name w:val="S_Таблица Знак"/>
    <w:link w:val="S"/>
    <w:uiPriority w:val="99"/>
    <w:rsid w:val="00791EF1"/>
    <w:rPr>
      <w:rFonts w:ascii="Times New Roman" w:eastAsia="Times New Roman" w:hAnsi="Times New Roman" w:cs="Times New Roman"/>
      <w:sz w:val="24"/>
      <w:szCs w:val="24"/>
    </w:rPr>
  </w:style>
  <w:style w:type="character" w:customStyle="1" w:styleId="1ffffff1">
    <w:name w:val="Знак1 Знак Знак Знак Знак"/>
    <w:aliases w:val="Таблица - Название объекта Знак,!! Object Novogor !! Знак,Caption Char Знак,Caption Char1 Char1 Char Char Знак,Caption Char Char2 Char1 Char Char Знак,Знак13 Знак"/>
    <w:locked/>
    <w:rsid w:val="00791EF1"/>
    <w:rPr>
      <w:b/>
      <w:bCs/>
      <w:sz w:val="22"/>
    </w:rPr>
  </w:style>
  <w:style w:type="character" w:customStyle="1" w:styleId="105pt0">
    <w:name w:val="Основной текст + 10;5 pt"/>
    <w:rsid w:val="00791EF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paragraph" w:customStyle="1" w:styleId="affffffffffffffff8">
    <w:name w:val="Знак Знак Знак Знак Знак Знак Знак Знак Знак Знак Знак Знак Знак Знак Знак Знак"/>
    <w:basedOn w:val="af"/>
    <w:uiPriority w:val="99"/>
    <w:qFormat/>
    <w:rsid w:val="00791EF1"/>
    <w:pPr>
      <w:jc w:val="left"/>
    </w:pPr>
    <w:rPr>
      <w:rFonts w:ascii="Verdana" w:eastAsia="Times New Roman" w:hAnsi="Verdana" w:cs="Verdana"/>
      <w:sz w:val="20"/>
      <w:szCs w:val="20"/>
      <w:lang w:val="en-US" w:eastAsia="en-US"/>
    </w:rPr>
  </w:style>
  <w:style w:type="paragraph" w:customStyle="1" w:styleId="s11">
    <w:name w:val="s_1"/>
    <w:basedOn w:val="af"/>
    <w:uiPriority w:val="99"/>
    <w:qFormat/>
    <w:rsid w:val="00791EF1"/>
    <w:pPr>
      <w:ind w:firstLine="720"/>
    </w:pPr>
    <w:rPr>
      <w:rFonts w:ascii="Arial" w:eastAsia="Times New Roman" w:hAnsi="Arial" w:cs="Arial"/>
      <w:sz w:val="26"/>
      <w:szCs w:val="26"/>
    </w:rPr>
  </w:style>
  <w:style w:type="paragraph" w:customStyle="1" w:styleId="affffffffffffffff9">
    <w:name w:val="Базовый"/>
    <w:uiPriority w:val="99"/>
    <w:qFormat/>
    <w:rsid w:val="00791EF1"/>
    <w:pPr>
      <w:suppressAutoHyphens/>
    </w:pPr>
    <w:rPr>
      <w:rFonts w:ascii="Calibri" w:eastAsia="Arial Unicode MS" w:hAnsi="Calibri" w:cs="Calibri"/>
      <w:color w:val="00000A"/>
      <w:lang w:eastAsia="en-US"/>
    </w:rPr>
  </w:style>
  <w:style w:type="paragraph" w:customStyle="1" w:styleId="Noparagraphstyle">
    <w:name w:val="[No paragraph style]"/>
    <w:uiPriority w:val="99"/>
    <w:qFormat/>
    <w:rsid w:val="00791EF1"/>
    <w:pPr>
      <w:autoSpaceDE w:val="0"/>
      <w:autoSpaceDN w:val="0"/>
      <w:adjustRightInd w:val="0"/>
      <w:spacing w:after="0" w:line="288" w:lineRule="auto"/>
      <w:textAlignment w:val="center"/>
    </w:pPr>
    <w:rPr>
      <w:rFonts w:ascii="NewtonC" w:eastAsia="Times New Roman" w:hAnsi="NewtonC" w:cs="Times New Roman"/>
      <w:color w:val="000000"/>
      <w:sz w:val="24"/>
      <w:szCs w:val="24"/>
    </w:rPr>
  </w:style>
  <w:style w:type="paragraph" w:customStyle="1" w:styleId="a1">
    <w:name w:val="Марк. список"/>
    <w:basedOn w:val="2f"/>
    <w:link w:val="affffffffffffffffa"/>
    <w:qFormat/>
    <w:rsid w:val="00791EF1"/>
    <w:pPr>
      <w:widowControl w:val="0"/>
      <w:numPr>
        <w:numId w:val="59"/>
      </w:numPr>
      <w:tabs>
        <w:tab w:val="left" w:pos="851"/>
      </w:tabs>
      <w:spacing w:after="0" w:line="360" w:lineRule="auto"/>
      <w:ind w:left="0" w:firstLine="567"/>
      <w:contextualSpacing/>
    </w:pPr>
    <w:rPr>
      <w:rFonts w:eastAsia="Arial Unicode MS"/>
      <w:sz w:val="28"/>
      <w:szCs w:val="28"/>
      <w:lang w:eastAsia="ar-SA"/>
    </w:rPr>
  </w:style>
  <w:style w:type="character" w:customStyle="1" w:styleId="affffffffffffffffa">
    <w:name w:val="Марк. список Знак"/>
    <w:link w:val="a1"/>
    <w:rsid w:val="00791EF1"/>
    <w:rPr>
      <w:rFonts w:ascii="Times New Roman" w:eastAsia="Arial Unicode MS" w:hAnsi="Times New Roman" w:cs="Times New Roman"/>
      <w:sz w:val="28"/>
      <w:szCs w:val="28"/>
      <w:lang w:eastAsia="ar-SA"/>
    </w:rPr>
  </w:style>
  <w:style w:type="paragraph" w:customStyle="1" w:styleId="1ffffff2">
    <w:name w:val="Подпись к таблице1"/>
    <w:basedOn w:val="af"/>
    <w:uiPriority w:val="99"/>
    <w:qFormat/>
    <w:rsid w:val="00791EF1"/>
    <w:pPr>
      <w:shd w:val="clear" w:color="auto" w:fill="FFFFFF"/>
      <w:spacing w:after="120" w:line="240" w:lineRule="atLeast"/>
      <w:ind w:firstLine="851"/>
      <w:contextualSpacing/>
    </w:pPr>
    <w:rPr>
      <w:rFonts w:ascii="Calibri" w:eastAsia="Calibri" w:hAnsi="Calibri" w:cs="Times New Roman"/>
      <w:i/>
      <w:iCs/>
      <w:szCs w:val="28"/>
      <w:lang w:eastAsia="en-US"/>
    </w:rPr>
  </w:style>
  <w:style w:type="table" w:styleId="2-5">
    <w:name w:val="Medium Shading 2 Accent 5"/>
    <w:basedOn w:val="af1"/>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245">
    <w:name w:val="Основной текст 24"/>
    <w:basedOn w:val="af"/>
    <w:uiPriority w:val="99"/>
    <w:qFormat/>
    <w:rsid w:val="00791EF1"/>
    <w:pPr>
      <w:widowControl w:val="0"/>
    </w:pPr>
    <w:rPr>
      <w:rFonts w:eastAsia="Times New Roman" w:cs="Times New Roman"/>
      <w:sz w:val="24"/>
      <w:szCs w:val="20"/>
    </w:rPr>
  </w:style>
  <w:style w:type="paragraph" w:customStyle="1" w:styleId="affffffffffffffffb">
    <w:name w:val="Заглавие раздела"/>
    <w:basedOn w:val="26"/>
    <w:uiPriority w:val="99"/>
    <w:semiHidden/>
    <w:qFormat/>
    <w:rsid w:val="00791EF1"/>
    <w:pPr>
      <w:keepNext w:val="0"/>
      <w:keepLines w:val="0"/>
      <w:tabs>
        <w:tab w:val="num" w:pos="555"/>
        <w:tab w:val="num" w:pos="1440"/>
        <w:tab w:val="num" w:pos="1789"/>
      </w:tabs>
      <w:spacing w:before="0" w:line="360" w:lineRule="auto"/>
      <w:ind w:left="1789" w:hanging="360"/>
      <w:jc w:val="center"/>
    </w:pPr>
    <w:rPr>
      <w:rFonts w:eastAsia="Times New Roman" w:cs="Times New Roman"/>
      <w:bCs w:val="0"/>
      <w:i/>
      <w:iCs/>
      <w:sz w:val="24"/>
      <w:szCs w:val="24"/>
    </w:rPr>
  </w:style>
  <w:style w:type="paragraph" w:customStyle="1" w:styleId="Pa0">
    <w:name w:val="Pa0"/>
    <w:basedOn w:val="Default"/>
    <w:next w:val="Default"/>
    <w:uiPriority w:val="99"/>
    <w:qFormat/>
    <w:rsid w:val="00791EF1"/>
    <w:pPr>
      <w:widowControl w:val="0"/>
      <w:spacing w:line="241" w:lineRule="atLeast"/>
    </w:pPr>
    <w:rPr>
      <w:rFonts w:ascii="Courier New" w:eastAsia="Times New Roman" w:hAnsi="Courier New" w:cs="Courier New"/>
      <w:color w:val="auto"/>
    </w:rPr>
  </w:style>
  <w:style w:type="character" w:customStyle="1" w:styleId="A50">
    <w:name w:val="A5"/>
    <w:uiPriority w:val="99"/>
    <w:rsid w:val="00791EF1"/>
    <w:rPr>
      <w:rFonts w:ascii="Tahoma" w:hAnsi="Tahoma"/>
      <w:color w:val="211D1E"/>
      <w:sz w:val="16"/>
    </w:rPr>
  </w:style>
  <w:style w:type="character" w:customStyle="1" w:styleId="rvts23">
    <w:name w:val="rvts23"/>
    <w:basedOn w:val="af0"/>
    <w:rsid w:val="00791EF1"/>
  </w:style>
  <w:style w:type="character" w:customStyle="1" w:styleId="Sf5">
    <w:name w:val="S_Таблица Знак Знак"/>
    <w:rsid w:val="00791EF1"/>
    <w:rPr>
      <w:rFonts w:ascii="Times New Roman" w:eastAsia="Times New Roman" w:hAnsi="Times New Roman"/>
      <w:sz w:val="24"/>
      <w:szCs w:val="24"/>
      <w:lang w:val="x-none" w:eastAsia="ar-SA"/>
    </w:rPr>
  </w:style>
  <w:style w:type="paragraph" w:customStyle="1" w:styleId="1ffffff3">
    <w:name w:val="Текст_1"/>
    <w:basedOn w:val="af"/>
    <w:link w:val="1ffffff4"/>
    <w:qFormat/>
    <w:rsid w:val="00791EF1"/>
    <w:pPr>
      <w:suppressAutoHyphens/>
      <w:spacing w:line="360" w:lineRule="auto"/>
      <w:ind w:firstLine="567"/>
    </w:pPr>
    <w:rPr>
      <w:rFonts w:eastAsia="Times New Roman" w:cs="Times New Roman"/>
      <w:sz w:val="24"/>
      <w:szCs w:val="24"/>
      <w:lang w:eastAsia="ar-SA"/>
    </w:rPr>
  </w:style>
  <w:style w:type="character" w:customStyle="1" w:styleId="1ffffff4">
    <w:name w:val="Текст_1 Знак"/>
    <w:link w:val="1ffffff3"/>
    <w:rsid w:val="00791EF1"/>
    <w:rPr>
      <w:rFonts w:ascii="Times New Roman" w:eastAsia="Times New Roman" w:hAnsi="Times New Roman" w:cs="Times New Roman"/>
      <w:sz w:val="24"/>
      <w:szCs w:val="24"/>
      <w:lang w:eastAsia="ar-SA"/>
    </w:rPr>
  </w:style>
  <w:style w:type="paragraph" w:customStyle="1" w:styleId="affffffffffffffffc">
    <w:name w:val="ГОСТ"/>
    <w:basedOn w:val="af"/>
    <w:link w:val="affffffffffffffffd"/>
    <w:qFormat/>
    <w:rsid w:val="00791EF1"/>
    <w:pPr>
      <w:spacing w:line="276" w:lineRule="auto"/>
      <w:ind w:firstLine="709"/>
    </w:pPr>
    <w:rPr>
      <w:rFonts w:eastAsia="Calibri" w:cs="Times New Roman"/>
      <w:sz w:val="24"/>
      <w:szCs w:val="24"/>
      <w:lang w:eastAsia="en-US"/>
    </w:rPr>
  </w:style>
  <w:style w:type="character" w:customStyle="1" w:styleId="affffffffffffffffd">
    <w:name w:val="ГОСТ Знак"/>
    <w:link w:val="affffffffffffffffc"/>
    <w:rsid w:val="00791EF1"/>
    <w:rPr>
      <w:rFonts w:ascii="Times New Roman" w:eastAsia="Calibri" w:hAnsi="Times New Roman" w:cs="Times New Roman"/>
      <w:sz w:val="24"/>
      <w:szCs w:val="24"/>
      <w:lang w:eastAsia="en-US"/>
    </w:rPr>
  </w:style>
  <w:style w:type="paragraph" w:customStyle="1" w:styleId="18">
    <w:name w:val="буллит1"/>
    <w:basedOn w:val="aff7"/>
    <w:link w:val="1ffffff5"/>
    <w:uiPriority w:val="99"/>
    <w:qFormat/>
    <w:rsid w:val="00791EF1"/>
    <w:pPr>
      <w:numPr>
        <w:numId w:val="62"/>
      </w:numPr>
      <w:spacing w:line="276" w:lineRule="auto"/>
    </w:pPr>
    <w:rPr>
      <w:rFonts w:eastAsia="Calibri"/>
      <w:szCs w:val="24"/>
      <w:lang w:eastAsia="en-US"/>
    </w:rPr>
  </w:style>
  <w:style w:type="character" w:customStyle="1" w:styleId="1ffffff5">
    <w:name w:val="буллит1 Знак"/>
    <w:link w:val="18"/>
    <w:uiPriority w:val="99"/>
    <w:rsid w:val="00791EF1"/>
    <w:rPr>
      <w:rFonts w:ascii="Times New Roman" w:eastAsia="Calibri" w:hAnsi="Times New Roman" w:cs="Times New Roman"/>
      <w:sz w:val="24"/>
      <w:szCs w:val="24"/>
      <w:lang w:eastAsia="en-US"/>
    </w:rPr>
  </w:style>
  <w:style w:type="paragraph" w:customStyle="1" w:styleId="affffffffffffffffe">
    <w:name w:val="Название картинки"/>
    <w:basedOn w:val="af"/>
    <w:link w:val="afffffffffffffffff"/>
    <w:qFormat/>
    <w:rsid w:val="00791EF1"/>
    <w:pPr>
      <w:spacing w:line="276" w:lineRule="auto"/>
      <w:jc w:val="center"/>
    </w:pPr>
    <w:rPr>
      <w:rFonts w:eastAsia="Calibri" w:cs="Times New Roman"/>
      <w:b/>
      <w:sz w:val="24"/>
      <w:szCs w:val="24"/>
      <w:lang w:eastAsia="en-US"/>
    </w:rPr>
  </w:style>
  <w:style w:type="character" w:customStyle="1" w:styleId="afffffffffffffffff">
    <w:name w:val="Название картинки Знак"/>
    <w:link w:val="affffffffffffffffe"/>
    <w:rsid w:val="00791EF1"/>
    <w:rPr>
      <w:rFonts w:ascii="Times New Roman" w:eastAsia="Calibri" w:hAnsi="Times New Roman" w:cs="Times New Roman"/>
      <w:b/>
      <w:sz w:val="24"/>
      <w:szCs w:val="24"/>
      <w:lang w:eastAsia="en-US"/>
    </w:rPr>
  </w:style>
  <w:style w:type="table" w:customStyle="1" w:styleId="1116">
    <w:name w:val="Средняя сетка 111"/>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f9">
    <w:name w:val="Столбцы таблицы 11"/>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толбцы таблицы 51"/>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6">
    <w:name w:val="Современная таблица1"/>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f7">
    <w:name w:val="Изысканная таблица1"/>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a">
    <w:name w:val="Изящная таблица 11"/>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Веб-таблица 31"/>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b">
    <w:name w:val="Стиль таблицы11"/>
    <w:basedOn w:val="afb"/>
    <w:rsid w:val="00791EF1"/>
    <w:rPr>
      <w:rFonts w:ascii="Times New Roman" w:eastAsia="Times New Roman" w:hAnsi="Times New Roman" w:cs="Times New Roman"/>
      <w:sz w:val="20"/>
      <w:szCs w:val="20"/>
    </w:rPr>
    <w:tblPr/>
  </w:style>
  <w:style w:type="table" w:customStyle="1" w:styleId="416">
    <w:name w:val="Классическая таблица 41"/>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113">
    <w:name w:val="Таблица простая 511"/>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Arial CYR" w:eastAsia="Times New Roman" w:hAnsi="Arial CYR" w:cs="Times New Roman"/>
        <w:i/>
        <w:iCs/>
        <w:sz w:val="26"/>
      </w:rPr>
      <w:tblPr/>
      <w:tcPr>
        <w:tcBorders>
          <w:bottom w:val="single" w:sz="4" w:space="0" w:color="7F7F7F"/>
        </w:tcBorders>
        <w:shd w:val="clear" w:color="auto" w:fill="FFFFFF"/>
      </w:tcPr>
    </w:tblStylePr>
    <w:tblStylePr w:type="lastRow">
      <w:rPr>
        <w:rFonts w:ascii="Arial CYR" w:eastAsia="Times New Roman" w:hAnsi="Arial CYR" w:cs="Times New Roman"/>
        <w:i/>
        <w:iCs/>
        <w:sz w:val="26"/>
      </w:rPr>
      <w:tblPr/>
      <w:tcPr>
        <w:tcBorders>
          <w:top w:val="single" w:sz="4" w:space="0" w:color="7F7F7F"/>
        </w:tcBorders>
        <w:shd w:val="clear" w:color="auto" w:fill="FFFFFF"/>
      </w:tcPr>
    </w:tblStylePr>
    <w:tblStylePr w:type="firstCol">
      <w:pPr>
        <w:jc w:val="right"/>
      </w:pPr>
      <w:rPr>
        <w:rFonts w:ascii="Arial CYR" w:eastAsia="Times New Roman" w:hAnsi="Arial CYR" w:cs="Times New Roman"/>
        <w:i/>
        <w:iCs/>
        <w:sz w:val="26"/>
      </w:rPr>
      <w:tblPr/>
      <w:tcPr>
        <w:tcBorders>
          <w:right w:val="single" w:sz="4" w:space="0" w:color="7F7F7F"/>
        </w:tcBorders>
        <w:shd w:val="clear" w:color="auto" w:fill="FFFFFF"/>
      </w:tcPr>
    </w:tblStylePr>
    <w:tblStylePr w:type="lastCol">
      <w:rPr>
        <w:rFonts w:ascii="Arial CYR" w:eastAsia="Times New Roman" w:hAnsi="Arial CY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4">
    <w:name w:val="TableGrid4"/>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1">
    <w:name w:val="TableGrid1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
    <w:name w:val="TableGrid2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1">
    <w:name w:val="TableGrid3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10">
    <w:name w:val="Веб-таблица 11"/>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0">
    <w:name w:val="Веб-таблица 21"/>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d">
    <w:name w:val="Изящная таблица 21"/>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fc">
    <w:name w:val="Классическая таблица 11"/>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e">
    <w:name w:val="Классическая таблица 21"/>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7">
    <w:name w:val="Классическая таблица 31"/>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fd">
    <w:name w:val="Объемная таблица 11"/>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f">
    <w:name w:val="Объемная таблица 21"/>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fe">
    <w:name w:val="Простая таблица 11"/>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f0">
    <w:name w:val="Простая таблица 21"/>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8">
    <w:name w:val="Простая таблица 31"/>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ff">
    <w:name w:val="Сетка таблицы 11"/>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f1">
    <w:name w:val="Сетка таблицы 21"/>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9">
    <w:name w:val="Сетка таблицы 31"/>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7">
    <w:name w:val="Сетка таблицы 41"/>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8">
    <w:name w:val="Сетка таблицы 51"/>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6">
    <w:name w:val="Сетка таблицы 61"/>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4">
    <w:name w:val="Сетка таблицы 71"/>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4">
    <w:name w:val="Сетка таблицы 81"/>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ffffff8">
    <w:name w:val="Стандартная таблица1"/>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f2">
    <w:name w:val="Столбцы таблицы 21"/>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a">
    <w:name w:val="Столбцы таблицы 31"/>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8">
    <w:name w:val="Столбцы таблицы 41"/>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1">
    <w:name w:val="Таблица-список 11"/>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
    <w:name w:val="Таблица-список 37"/>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
    <w:name w:val="Таблица-список 41"/>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
    <w:name w:val="Таблица-список 61"/>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ffffff9">
    <w:name w:val="Тема таблицы1"/>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f0">
    <w:name w:val="Цветная таблица 11"/>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f3">
    <w:name w:val="Цветная таблица 21"/>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b">
    <w:name w:val="Цветная таблица 31"/>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
    <w:name w:val="Средняя заливка 2 - Акцент 511"/>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
    <w:name w:val="Таблица-список 31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
    <w:name w:val="Таблица-список 32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
    <w:name w:val="Таблица-список 33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
    <w:name w:val="Таблица-список 34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
    <w:name w:val="Таблица-список 35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
    <w:name w:val="Таблица-список 36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2-52">
    <w:name w:val="Средняя заливка 2 - Акцент 52"/>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175">
    <w:name w:val="Основной текст17"/>
    <w:basedOn w:val="af"/>
    <w:uiPriority w:val="99"/>
    <w:qFormat/>
    <w:rsid w:val="00791EF1"/>
    <w:pPr>
      <w:widowControl w:val="0"/>
      <w:shd w:val="clear" w:color="auto" w:fill="FFFFFF"/>
      <w:spacing w:after="120" w:line="240" w:lineRule="atLeast"/>
      <w:ind w:hanging="1100"/>
    </w:pPr>
    <w:rPr>
      <w:rFonts w:ascii="Calibri" w:eastAsia="Calibri" w:hAnsi="Calibri" w:cs="Times New Roman"/>
      <w:spacing w:val="1"/>
      <w:sz w:val="16"/>
      <w:shd w:val="clear" w:color="auto" w:fill="FFFFFF"/>
      <w:lang w:eastAsia="en-US"/>
    </w:rPr>
  </w:style>
  <w:style w:type="paragraph" w:customStyle="1" w:styleId="Heading">
    <w:name w:val="Heading"/>
    <w:uiPriority w:val="99"/>
    <w:qFormat/>
    <w:rsid w:val="00791EF1"/>
    <w:pPr>
      <w:widowControl w:val="0"/>
      <w:autoSpaceDE w:val="0"/>
      <w:autoSpaceDN w:val="0"/>
      <w:adjustRightInd w:val="0"/>
      <w:spacing w:after="0" w:line="240" w:lineRule="auto"/>
    </w:pPr>
    <w:rPr>
      <w:rFonts w:ascii="Arial" w:eastAsia="Times New Roman" w:hAnsi="Arial" w:cs="Arial"/>
      <w:b/>
      <w:bCs/>
    </w:rPr>
  </w:style>
  <w:style w:type="character" w:customStyle="1" w:styleId="spelle">
    <w:name w:val="spelle"/>
    <w:rsid w:val="00791EF1"/>
  </w:style>
  <w:style w:type="character" w:customStyle="1" w:styleId="f">
    <w:name w:val="f"/>
    <w:rsid w:val="00791EF1"/>
  </w:style>
  <w:style w:type="paragraph" w:customStyle="1" w:styleId="afffffffffffffffff0">
    <w:name w:val="приложения рнгп"/>
    <w:basedOn w:val="26"/>
    <w:autoRedefine/>
    <w:uiPriority w:val="99"/>
    <w:qFormat/>
    <w:rsid w:val="00791EF1"/>
    <w:pPr>
      <w:keepNext w:val="0"/>
      <w:keepLines w:val="0"/>
      <w:widowControl w:val="0"/>
      <w:tabs>
        <w:tab w:val="left" w:pos="992"/>
        <w:tab w:val="num" w:pos="1440"/>
      </w:tabs>
      <w:spacing w:before="0" w:after="0"/>
      <w:ind w:left="1440" w:firstLine="709"/>
    </w:pPr>
    <w:rPr>
      <w:rFonts w:ascii="Arial" w:eastAsia="Times New Roman" w:hAnsi="Arial" w:cs="Arial"/>
      <w:b w:val="0"/>
      <w:bCs w:val="0"/>
      <w:color w:val="800080"/>
      <w:sz w:val="24"/>
      <w:szCs w:val="24"/>
      <w:lang w:eastAsia="en-US"/>
    </w:rPr>
  </w:style>
  <w:style w:type="paragraph" w:customStyle="1" w:styleId="7c">
    <w:name w:val="Знак7"/>
    <w:basedOn w:val="af"/>
    <w:uiPriority w:val="99"/>
    <w:qFormat/>
    <w:rsid w:val="00791EF1"/>
    <w:pPr>
      <w:spacing w:line="240" w:lineRule="exact"/>
    </w:pPr>
    <w:rPr>
      <w:rFonts w:ascii="Arial" w:eastAsia="Times New Roman" w:hAnsi="Arial" w:cs="Arial"/>
      <w:sz w:val="24"/>
      <w:szCs w:val="24"/>
      <w:lang w:val="en-US" w:eastAsia="en-US"/>
    </w:rPr>
  </w:style>
  <w:style w:type="paragraph" w:customStyle="1" w:styleId="97">
    <w:name w:val="Знак9"/>
    <w:basedOn w:val="af"/>
    <w:uiPriority w:val="99"/>
    <w:qFormat/>
    <w:rsid w:val="00791EF1"/>
    <w:pPr>
      <w:spacing w:line="240" w:lineRule="exact"/>
    </w:pPr>
    <w:rPr>
      <w:rFonts w:ascii="Arial" w:eastAsia="Times New Roman" w:hAnsi="Arial" w:cs="Arial"/>
      <w:sz w:val="24"/>
      <w:szCs w:val="24"/>
      <w:lang w:val="en-US" w:eastAsia="en-US"/>
    </w:rPr>
  </w:style>
  <w:style w:type="paragraph" w:customStyle="1" w:styleId="10b">
    <w:name w:val="Знак10"/>
    <w:basedOn w:val="af"/>
    <w:uiPriority w:val="99"/>
    <w:qFormat/>
    <w:rsid w:val="00791EF1"/>
    <w:pPr>
      <w:spacing w:line="240" w:lineRule="exact"/>
    </w:pPr>
    <w:rPr>
      <w:rFonts w:ascii="Arial" w:eastAsia="Times New Roman" w:hAnsi="Arial" w:cs="Arial"/>
      <w:sz w:val="24"/>
      <w:szCs w:val="24"/>
      <w:lang w:val="en-US" w:eastAsia="en-US"/>
    </w:rPr>
  </w:style>
  <w:style w:type="paragraph" w:customStyle="1" w:styleId="afffffffffffffffff1">
    <w:name w:val="Основной шрифт абзаца Знак Знак Знак Знак"/>
    <w:aliases w:val="Знак1 Знак Знак Знак Знак Знак Знак Знак Знак Знак Знак"/>
    <w:basedOn w:val="af"/>
    <w:uiPriority w:val="99"/>
    <w:qFormat/>
    <w:rsid w:val="00791EF1"/>
    <w:pPr>
      <w:jc w:val="left"/>
    </w:pPr>
    <w:rPr>
      <w:rFonts w:ascii="Verdana" w:eastAsia="Times New Roman" w:hAnsi="Verdana" w:cs="Verdana"/>
      <w:sz w:val="20"/>
      <w:szCs w:val="20"/>
      <w:lang w:val="en-US" w:eastAsia="en-US"/>
    </w:rPr>
  </w:style>
  <w:style w:type="character" w:customStyle="1" w:styleId="text11">
    <w:name w:val="text11"/>
    <w:rsid w:val="00791EF1"/>
    <w:rPr>
      <w:b/>
      <w:color w:val="333333"/>
      <w:sz w:val="20"/>
      <w:u w:val="single"/>
    </w:rPr>
  </w:style>
  <w:style w:type="character" w:customStyle="1" w:styleId="context">
    <w:name w:val="context"/>
    <w:rsid w:val="00791EF1"/>
  </w:style>
  <w:style w:type="character" w:customStyle="1" w:styleId="contextcurrent">
    <w:name w:val="context_current"/>
    <w:rsid w:val="00791EF1"/>
  </w:style>
  <w:style w:type="paragraph" w:customStyle="1" w:styleId="11Char">
    <w:name w:val="Знак1 Знак Знак Знак Знак Знак Знак Знак Знак1 Char"/>
    <w:basedOn w:val="af"/>
    <w:uiPriority w:val="99"/>
    <w:qFormat/>
    <w:rsid w:val="00791EF1"/>
    <w:pPr>
      <w:spacing w:after="160" w:line="240" w:lineRule="exact"/>
      <w:jc w:val="left"/>
    </w:pPr>
    <w:rPr>
      <w:rFonts w:ascii="Verdana" w:eastAsia="Times New Roman" w:hAnsi="Verdana" w:cs="Times New Roman"/>
      <w:sz w:val="20"/>
      <w:szCs w:val="20"/>
      <w:lang w:val="en-US" w:eastAsia="en-US"/>
    </w:rPr>
  </w:style>
  <w:style w:type="character" w:customStyle="1" w:styleId="WW8Num4z1">
    <w:name w:val="WW8Num4z1"/>
    <w:rsid w:val="00791EF1"/>
    <w:rPr>
      <w:rFonts w:ascii="Courier New" w:hAnsi="Courier New"/>
    </w:rPr>
  </w:style>
  <w:style w:type="character" w:customStyle="1" w:styleId="match">
    <w:name w:val="match"/>
    <w:rsid w:val="00791EF1"/>
  </w:style>
  <w:style w:type="character" w:customStyle="1" w:styleId="visited">
    <w:name w:val="visited"/>
    <w:rsid w:val="00791EF1"/>
  </w:style>
  <w:style w:type="paragraph" w:customStyle="1" w:styleId="formattexttopleveltext">
    <w:name w:val="formattext topleveltext"/>
    <w:basedOn w:val="af"/>
    <w:uiPriority w:val="99"/>
    <w:qFormat/>
    <w:rsid w:val="00791EF1"/>
    <w:pPr>
      <w:spacing w:before="100" w:beforeAutospacing="1" w:after="100" w:afterAutospacing="1"/>
      <w:jc w:val="left"/>
    </w:pPr>
    <w:rPr>
      <w:rFonts w:eastAsia="Times New Roman" w:cs="Times New Roman"/>
      <w:sz w:val="24"/>
      <w:szCs w:val="24"/>
    </w:rPr>
  </w:style>
  <w:style w:type="character" w:customStyle="1" w:styleId="FontStyle15">
    <w:name w:val="Font Style15"/>
    <w:rsid w:val="00791EF1"/>
    <w:rPr>
      <w:rFonts w:ascii="Times New Roman" w:hAnsi="Times New Roman"/>
      <w:sz w:val="24"/>
    </w:rPr>
  </w:style>
  <w:style w:type="paragraph" w:customStyle="1" w:styleId="2fff8">
    <w:name w:val="Знак Знак Знак2 Знак Знак Знак Знак Знак Знак Знак"/>
    <w:basedOn w:val="af"/>
    <w:uiPriority w:val="99"/>
    <w:qFormat/>
    <w:rsid w:val="00791EF1"/>
    <w:pPr>
      <w:jc w:val="left"/>
    </w:pPr>
    <w:rPr>
      <w:rFonts w:ascii="Verdana" w:eastAsia="Times New Roman" w:hAnsi="Verdana" w:cs="Verdana"/>
      <w:sz w:val="20"/>
      <w:szCs w:val="20"/>
      <w:lang w:val="en-US" w:eastAsia="en-US"/>
    </w:rPr>
  </w:style>
  <w:style w:type="character" w:customStyle="1" w:styleId="normalblack">
    <w:name w:val="normal black"/>
    <w:rsid w:val="00791EF1"/>
  </w:style>
  <w:style w:type="paragraph" w:customStyle="1" w:styleId="afffffffffffffffff2">
    <w:name w:val="."/>
    <w:uiPriority w:val="99"/>
    <w:qFormat/>
    <w:rsid w:val="00791EF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blk">
    <w:name w:val="blk"/>
    <w:rsid w:val="00791EF1"/>
  </w:style>
  <w:style w:type="paragraph" w:customStyle="1" w:styleId="s12">
    <w:name w:val="s_12"/>
    <w:basedOn w:val="af"/>
    <w:uiPriority w:val="99"/>
    <w:qFormat/>
    <w:rsid w:val="00791EF1"/>
    <w:pPr>
      <w:ind w:firstLine="720"/>
      <w:jc w:val="left"/>
    </w:pPr>
    <w:rPr>
      <w:rFonts w:eastAsia="Times New Roman" w:cs="Times New Roman"/>
      <w:sz w:val="24"/>
      <w:szCs w:val="24"/>
    </w:rPr>
  </w:style>
  <w:style w:type="paragraph" w:customStyle="1" w:styleId="s13">
    <w:name w:val="s_13"/>
    <w:basedOn w:val="af"/>
    <w:uiPriority w:val="99"/>
    <w:qFormat/>
    <w:rsid w:val="00791EF1"/>
    <w:pPr>
      <w:ind w:firstLine="720"/>
      <w:jc w:val="left"/>
    </w:pPr>
    <w:rPr>
      <w:rFonts w:eastAsia="Times New Roman" w:cs="Times New Roman"/>
      <w:sz w:val="24"/>
      <w:szCs w:val="24"/>
    </w:rPr>
  </w:style>
  <w:style w:type="paragraph" w:customStyle="1" w:styleId="s222">
    <w:name w:val="s_222"/>
    <w:basedOn w:val="af"/>
    <w:uiPriority w:val="99"/>
    <w:qFormat/>
    <w:rsid w:val="00791EF1"/>
    <w:pPr>
      <w:jc w:val="left"/>
    </w:pPr>
    <w:rPr>
      <w:rFonts w:eastAsia="Times New Roman" w:cs="Times New Roman"/>
      <w:i/>
      <w:iCs/>
      <w:color w:val="800080"/>
      <w:sz w:val="24"/>
      <w:szCs w:val="24"/>
    </w:rPr>
  </w:style>
  <w:style w:type="paragraph" w:customStyle="1" w:styleId="s34">
    <w:name w:val="s_34"/>
    <w:basedOn w:val="af"/>
    <w:uiPriority w:val="99"/>
    <w:qFormat/>
    <w:rsid w:val="00791EF1"/>
    <w:pPr>
      <w:jc w:val="center"/>
    </w:pPr>
    <w:rPr>
      <w:rFonts w:eastAsia="Times New Roman" w:cs="Times New Roman"/>
      <w:b/>
      <w:bCs/>
      <w:color w:val="000080"/>
      <w:sz w:val="18"/>
      <w:szCs w:val="18"/>
    </w:rPr>
  </w:style>
  <w:style w:type="character" w:customStyle="1" w:styleId="r">
    <w:name w:val="r"/>
    <w:rsid w:val="00791EF1"/>
  </w:style>
  <w:style w:type="paragraph" w:customStyle="1" w:styleId="Style8">
    <w:name w:val="Style8"/>
    <w:basedOn w:val="af"/>
    <w:uiPriority w:val="99"/>
    <w:qFormat/>
    <w:rsid w:val="00791EF1"/>
    <w:pPr>
      <w:widowControl w:val="0"/>
      <w:autoSpaceDE w:val="0"/>
      <w:autoSpaceDN w:val="0"/>
      <w:adjustRightInd w:val="0"/>
      <w:spacing w:line="115" w:lineRule="exact"/>
    </w:pPr>
    <w:rPr>
      <w:rFonts w:eastAsia="Times New Roman" w:cs="Times New Roman"/>
      <w:sz w:val="24"/>
      <w:szCs w:val="24"/>
    </w:rPr>
  </w:style>
  <w:style w:type="paragraph" w:customStyle="1" w:styleId="Style12">
    <w:name w:val="Style12"/>
    <w:basedOn w:val="af"/>
    <w:uiPriority w:val="99"/>
    <w:qFormat/>
    <w:rsid w:val="00791EF1"/>
    <w:pPr>
      <w:widowControl w:val="0"/>
      <w:autoSpaceDE w:val="0"/>
      <w:autoSpaceDN w:val="0"/>
      <w:adjustRightInd w:val="0"/>
      <w:spacing w:line="120" w:lineRule="exact"/>
      <w:jc w:val="left"/>
    </w:pPr>
    <w:rPr>
      <w:rFonts w:eastAsia="Times New Roman" w:cs="Times New Roman"/>
      <w:sz w:val="24"/>
      <w:szCs w:val="24"/>
    </w:rPr>
  </w:style>
  <w:style w:type="character" w:customStyle="1" w:styleId="FontStyle17">
    <w:name w:val="Font Style17"/>
    <w:rsid w:val="00791EF1"/>
    <w:rPr>
      <w:rFonts w:ascii="Times New Roman" w:hAnsi="Times New Roman"/>
      <w:sz w:val="10"/>
    </w:rPr>
  </w:style>
  <w:style w:type="character" w:customStyle="1" w:styleId="FontStyle18">
    <w:name w:val="Font Style18"/>
    <w:rsid w:val="00791EF1"/>
    <w:rPr>
      <w:rFonts w:ascii="Times New Roman" w:hAnsi="Times New Roman"/>
      <w:i/>
      <w:sz w:val="10"/>
    </w:rPr>
  </w:style>
  <w:style w:type="character" w:customStyle="1" w:styleId="FontStyle19">
    <w:name w:val="Font Style19"/>
    <w:rsid w:val="00791EF1"/>
    <w:rPr>
      <w:rFonts w:ascii="Times New Roman" w:hAnsi="Times New Roman"/>
      <w:sz w:val="10"/>
    </w:rPr>
  </w:style>
  <w:style w:type="paragraph" w:customStyle="1" w:styleId="bodytext0">
    <w:name w:val="bodytext"/>
    <w:basedOn w:val="af"/>
    <w:uiPriority w:val="99"/>
    <w:qFormat/>
    <w:rsid w:val="00791EF1"/>
    <w:pPr>
      <w:spacing w:before="63"/>
    </w:pPr>
    <w:rPr>
      <w:rFonts w:ascii="Arial" w:eastAsia="Times New Roman" w:hAnsi="Arial" w:cs="Arial"/>
      <w:color w:val="000000"/>
      <w:sz w:val="16"/>
      <w:szCs w:val="16"/>
    </w:rPr>
  </w:style>
  <w:style w:type="character" w:customStyle="1" w:styleId="comment">
    <w:name w:val="comment"/>
    <w:rsid w:val="00791EF1"/>
  </w:style>
  <w:style w:type="paragraph" w:customStyle="1" w:styleId="tekstob">
    <w:name w:val="tekstob"/>
    <w:basedOn w:val="af"/>
    <w:uiPriority w:val="99"/>
    <w:qFormat/>
    <w:rsid w:val="00791EF1"/>
    <w:pPr>
      <w:spacing w:before="100" w:beforeAutospacing="1" w:after="100" w:afterAutospacing="1"/>
      <w:jc w:val="left"/>
    </w:pPr>
    <w:rPr>
      <w:rFonts w:eastAsia="Times New Roman" w:cs="Times New Roman"/>
      <w:sz w:val="24"/>
      <w:szCs w:val="24"/>
    </w:rPr>
  </w:style>
  <w:style w:type="character" w:customStyle="1" w:styleId="diffins">
    <w:name w:val="diff_ins"/>
    <w:rsid w:val="00791EF1"/>
  </w:style>
  <w:style w:type="paragraph" w:customStyle="1" w:styleId="1251">
    <w:name w:val="Стиль по ширине Первая строка:  125 см"/>
    <w:basedOn w:val="af"/>
    <w:uiPriority w:val="99"/>
    <w:qFormat/>
    <w:rsid w:val="00791EF1"/>
    <w:pPr>
      <w:ind w:firstLine="709"/>
    </w:pPr>
    <w:rPr>
      <w:rFonts w:eastAsia="Times New Roman" w:cs="Times New Roman"/>
      <w:sz w:val="24"/>
      <w:szCs w:val="20"/>
    </w:rPr>
  </w:style>
  <w:style w:type="paragraph" w:customStyle="1" w:styleId="textb">
    <w:name w:val="textb"/>
    <w:basedOn w:val="af"/>
    <w:uiPriority w:val="99"/>
    <w:qFormat/>
    <w:rsid w:val="00791EF1"/>
    <w:pPr>
      <w:jc w:val="left"/>
    </w:pPr>
    <w:rPr>
      <w:rFonts w:ascii="Arial" w:eastAsia="Times New Roman" w:hAnsi="Arial" w:cs="Arial"/>
      <w:b/>
      <w:bCs/>
      <w:sz w:val="22"/>
    </w:rPr>
  </w:style>
  <w:style w:type="paragraph" w:customStyle="1" w:styleId="ConsTitle">
    <w:name w:val="ConsTitle"/>
    <w:uiPriority w:val="99"/>
    <w:qFormat/>
    <w:rsid w:val="00791EF1"/>
    <w:pPr>
      <w:widowControl w:val="0"/>
      <w:autoSpaceDE w:val="0"/>
      <w:autoSpaceDN w:val="0"/>
      <w:adjustRightInd w:val="0"/>
      <w:spacing w:after="0" w:line="240" w:lineRule="auto"/>
    </w:pPr>
    <w:rPr>
      <w:rFonts w:ascii="Arial" w:eastAsia="Times New Roman" w:hAnsi="Arial" w:cs="Arial"/>
      <w:b/>
      <w:bCs/>
      <w:sz w:val="16"/>
      <w:szCs w:val="16"/>
    </w:rPr>
  </w:style>
  <w:style w:type="paragraph" w:customStyle="1" w:styleId="5f2">
    <w:name w:val="çàãîëîâîê 5"/>
    <w:basedOn w:val="af"/>
    <w:next w:val="af"/>
    <w:uiPriority w:val="99"/>
    <w:qFormat/>
    <w:rsid w:val="00791EF1"/>
    <w:pPr>
      <w:keepNext/>
      <w:jc w:val="center"/>
    </w:pPr>
    <w:rPr>
      <w:rFonts w:eastAsia="Times New Roman" w:cs="Times New Roman"/>
      <w:sz w:val="24"/>
      <w:szCs w:val="24"/>
    </w:rPr>
  </w:style>
  <w:style w:type="character" w:customStyle="1" w:styleId="FontStyle88">
    <w:name w:val="Font Style88"/>
    <w:rsid w:val="00791EF1"/>
    <w:rPr>
      <w:rFonts w:ascii="Times New Roman" w:hAnsi="Times New Roman"/>
      <w:sz w:val="22"/>
    </w:rPr>
  </w:style>
  <w:style w:type="paragraph" w:customStyle="1" w:styleId="1ffffffa">
    <w:name w:val="Знак1 Знак Знак Знак Знак Знак Знак Знак Знак Знак Знак Знак Знак"/>
    <w:basedOn w:val="af"/>
    <w:uiPriority w:val="99"/>
    <w:qFormat/>
    <w:rsid w:val="00791EF1"/>
    <w:pPr>
      <w:widowControl w:val="0"/>
      <w:adjustRightInd w:val="0"/>
      <w:spacing w:after="160" w:line="240" w:lineRule="exact"/>
      <w:jc w:val="right"/>
    </w:pPr>
    <w:rPr>
      <w:rFonts w:eastAsia="Times New Roman" w:cs="Times New Roman"/>
      <w:sz w:val="20"/>
      <w:szCs w:val="20"/>
      <w:lang w:val="en-GB" w:eastAsia="en-US"/>
    </w:rPr>
  </w:style>
  <w:style w:type="character" w:customStyle="1" w:styleId="nobase">
    <w:name w:val="nobase"/>
    <w:rsid w:val="00791EF1"/>
  </w:style>
  <w:style w:type="character" w:customStyle="1" w:styleId="blk3">
    <w:name w:val="blk3"/>
    <w:rsid w:val="00791EF1"/>
  </w:style>
  <w:style w:type="paragraph" w:customStyle="1" w:styleId="21f4">
    <w:name w:val="Знак Знак Знак2 Знак Знак Знак Знак Знак Знак Знак1"/>
    <w:basedOn w:val="af"/>
    <w:uiPriority w:val="99"/>
    <w:qFormat/>
    <w:rsid w:val="00791EF1"/>
    <w:pPr>
      <w:jc w:val="left"/>
    </w:pPr>
    <w:rPr>
      <w:rFonts w:ascii="Verdana" w:eastAsia="Times New Roman" w:hAnsi="Verdana" w:cs="Verdana"/>
      <w:sz w:val="20"/>
      <w:szCs w:val="20"/>
      <w:lang w:val="en-US" w:eastAsia="en-US"/>
    </w:rPr>
  </w:style>
  <w:style w:type="paragraph" w:customStyle="1" w:styleId="S0">
    <w:name w:val="S_Нумерованный"/>
    <w:basedOn w:val="af"/>
    <w:link w:val="Sf6"/>
    <w:autoRedefine/>
    <w:uiPriority w:val="99"/>
    <w:qFormat/>
    <w:rsid w:val="00791EF1"/>
    <w:pPr>
      <w:numPr>
        <w:numId w:val="64"/>
      </w:numPr>
      <w:tabs>
        <w:tab w:val="left" w:pos="992"/>
      </w:tabs>
      <w:spacing w:line="360" w:lineRule="auto"/>
      <w:ind w:left="0" w:firstLine="709"/>
    </w:pPr>
    <w:rPr>
      <w:rFonts w:eastAsia="Times New Roman" w:cs="Times New Roman"/>
      <w:sz w:val="24"/>
      <w:szCs w:val="24"/>
    </w:rPr>
  </w:style>
  <w:style w:type="character" w:customStyle="1" w:styleId="ConsNonformat0">
    <w:name w:val="ConsNonformat Знак"/>
    <w:link w:val="ConsNonformat"/>
    <w:locked/>
    <w:rsid w:val="00791EF1"/>
    <w:rPr>
      <w:rFonts w:ascii="Courier New" w:eastAsia="Times New Roman" w:hAnsi="Courier New" w:cs="Courier New"/>
      <w:sz w:val="20"/>
      <w:szCs w:val="20"/>
    </w:rPr>
  </w:style>
  <w:style w:type="paragraph" w:customStyle="1" w:styleId="S50">
    <w:name w:val="S_Заголовок 5"/>
    <w:basedOn w:val="af"/>
    <w:autoRedefine/>
    <w:uiPriority w:val="99"/>
    <w:qFormat/>
    <w:rsid w:val="00791EF1"/>
    <w:pPr>
      <w:spacing w:line="276" w:lineRule="auto"/>
      <w:ind w:left="567"/>
      <w:jc w:val="left"/>
    </w:pPr>
    <w:rPr>
      <w:rFonts w:eastAsia="Times New Roman" w:cs="Times New Roman"/>
      <w:b/>
      <w:sz w:val="24"/>
      <w:szCs w:val="24"/>
    </w:rPr>
  </w:style>
  <w:style w:type="paragraph" w:customStyle="1" w:styleId="afffffffffffffffff3">
    <w:name w:val="_абзац"/>
    <w:basedOn w:val="af"/>
    <w:link w:val="afffffffffffffffff4"/>
    <w:qFormat/>
    <w:rsid w:val="00791EF1"/>
    <w:pPr>
      <w:spacing w:line="276" w:lineRule="auto"/>
      <w:ind w:firstLine="709"/>
    </w:pPr>
    <w:rPr>
      <w:rFonts w:eastAsia="Times New Roman" w:cs="Times New Roman"/>
      <w:sz w:val="24"/>
      <w:szCs w:val="24"/>
    </w:rPr>
  </w:style>
  <w:style w:type="character" w:customStyle="1" w:styleId="afffffffffffffffff4">
    <w:name w:val="_абзац Знак"/>
    <w:link w:val="afffffffffffffffff3"/>
    <w:locked/>
    <w:rsid w:val="00791EF1"/>
    <w:rPr>
      <w:rFonts w:ascii="Times New Roman" w:eastAsia="Times New Roman" w:hAnsi="Times New Roman" w:cs="Times New Roman"/>
      <w:sz w:val="24"/>
      <w:szCs w:val="24"/>
    </w:rPr>
  </w:style>
  <w:style w:type="character" w:customStyle="1" w:styleId="ConsNormal0">
    <w:name w:val="ConsNormal Знак"/>
    <w:link w:val="ConsNormal"/>
    <w:locked/>
    <w:rsid w:val="00791EF1"/>
    <w:rPr>
      <w:rFonts w:ascii="Arial" w:eastAsia="Times New Roman" w:hAnsi="Arial" w:cs="Arial"/>
      <w:sz w:val="20"/>
      <w:szCs w:val="20"/>
    </w:rPr>
  </w:style>
  <w:style w:type="paragraph" w:customStyle="1" w:styleId="s00">
    <w:name w:val="s0"/>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afffffffffffffffff5">
    <w:name w:val="Список нумерованный Знак"/>
    <w:basedOn w:val="af"/>
    <w:uiPriority w:val="99"/>
    <w:semiHidden/>
    <w:qFormat/>
    <w:rsid w:val="00791EF1"/>
    <w:pPr>
      <w:tabs>
        <w:tab w:val="num" w:pos="153"/>
        <w:tab w:val="left" w:pos="1260"/>
      </w:tabs>
      <w:spacing w:line="360" w:lineRule="auto"/>
      <w:ind w:left="153" w:hanging="153"/>
    </w:pPr>
    <w:rPr>
      <w:rFonts w:eastAsia="Times New Roman" w:cs="Times New Roman"/>
      <w:sz w:val="24"/>
      <w:szCs w:val="24"/>
    </w:rPr>
  </w:style>
  <w:style w:type="paragraph" w:styleId="afffffffffffffffff6">
    <w:name w:val="Bibliography"/>
    <w:basedOn w:val="af"/>
    <w:next w:val="af"/>
    <w:uiPriority w:val="37"/>
    <w:semiHidden/>
    <w:unhideWhenUsed/>
    <w:rsid w:val="00791EF1"/>
    <w:pPr>
      <w:jc w:val="left"/>
    </w:pPr>
    <w:rPr>
      <w:rFonts w:eastAsia="Times New Roman" w:cs="Times New Roman"/>
      <w:sz w:val="24"/>
      <w:szCs w:val="24"/>
    </w:rPr>
  </w:style>
  <w:style w:type="paragraph" w:styleId="afffffffffffffffff7">
    <w:name w:val="table of authorities"/>
    <w:basedOn w:val="af"/>
    <w:next w:val="af"/>
    <w:uiPriority w:val="99"/>
    <w:rsid w:val="00791EF1"/>
    <w:pPr>
      <w:ind w:left="240" w:hanging="240"/>
      <w:jc w:val="left"/>
    </w:pPr>
    <w:rPr>
      <w:rFonts w:eastAsia="Times New Roman" w:cs="Times New Roman"/>
      <w:sz w:val="24"/>
      <w:szCs w:val="24"/>
    </w:rPr>
  </w:style>
  <w:style w:type="paragraph" w:styleId="afffffffffffffffff8">
    <w:name w:val="macro"/>
    <w:link w:val="afffffffffffffffff9"/>
    <w:uiPriority w:val="99"/>
    <w:rsid w:val="00791EF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afffffffffffffffff9">
    <w:name w:val="Текст макроса Знак"/>
    <w:basedOn w:val="af0"/>
    <w:link w:val="afffffffffffffffff8"/>
    <w:uiPriority w:val="99"/>
    <w:rsid w:val="00791EF1"/>
    <w:rPr>
      <w:rFonts w:ascii="Courier New" w:eastAsia="Times New Roman" w:hAnsi="Courier New" w:cs="Courier New"/>
      <w:sz w:val="20"/>
      <w:szCs w:val="20"/>
    </w:rPr>
  </w:style>
  <w:style w:type="paragraph" w:styleId="afffffffffffffffffa">
    <w:name w:val="index heading"/>
    <w:basedOn w:val="af"/>
    <w:next w:val="1f4"/>
    <w:uiPriority w:val="99"/>
    <w:rsid w:val="00791EF1"/>
    <w:pPr>
      <w:jc w:val="left"/>
    </w:pPr>
    <w:rPr>
      <w:rFonts w:ascii="Cambria" w:eastAsia="Times New Roman" w:hAnsi="Cambria" w:cs="Times New Roman"/>
      <w:b/>
      <w:bCs/>
      <w:sz w:val="24"/>
      <w:szCs w:val="24"/>
    </w:rPr>
  </w:style>
  <w:style w:type="paragraph" w:styleId="2fff9">
    <w:name w:val="index 2"/>
    <w:basedOn w:val="af"/>
    <w:next w:val="af"/>
    <w:autoRedefine/>
    <w:uiPriority w:val="99"/>
    <w:rsid w:val="00791EF1"/>
    <w:pPr>
      <w:ind w:left="480" w:hanging="240"/>
      <w:jc w:val="left"/>
    </w:pPr>
    <w:rPr>
      <w:rFonts w:eastAsia="Times New Roman" w:cs="Times New Roman"/>
      <w:sz w:val="24"/>
      <w:szCs w:val="24"/>
    </w:rPr>
  </w:style>
  <w:style w:type="paragraph" w:styleId="3ff6">
    <w:name w:val="index 3"/>
    <w:basedOn w:val="af"/>
    <w:next w:val="af"/>
    <w:autoRedefine/>
    <w:uiPriority w:val="99"/>
    <w:rsid w:val="00791EF1"/>
    <w:pPr>
      <w:ind w:left="720" w:hanging="240"/>
      <w:jc w:val="left"/>
    </w:pPr>
    <w:rPr>
      <w:rFonts w:eastAsia="Times New Roman" w:cs="Times New Roman"/>
      <w:sz w:val="24"/>
      <w:szCs w:val="24"/>
    </w:rPr>
  </w:style>
  <w:style w:type="paragraph" w:styleId="4f8">
    <w:name w:val="index 4"/>
    <w:basedOn w:val="af"/>
    <w:next w:val="af"/>
    <w:autoRedefine/>
    <w:uiPriority w:val="99"/>
    <w:rsid w:val="00791EF1"/>
    <w:pPr>
      <w:ind w:left="960" w:hanging="240"/>
      <w:jc w:val="left"/>
    </w:pPr>
    <w:rPr>
      <w:rFonts w:eastAsia="Times New Roman" w:cs="Times New Roman"/>
      <w:sz w:val="24"/>
      <w:szCs w:val="24"/>
    </w:rPr>
  </w:style>
  <w:style w:type="paragraph" w:styleId="5f3">
    <w:name w:val="index 5"/>
    <w:basedOn w:val="af"/>
    <w:next w:val="af"/>
    <w:autoRedefine/>
    <w:uiPriority w:val="99"/>
    <w:rsid w:val="00791EF1"/>
    <w:pPr>
      <w:ind w:left="1200" w:hanging="240"/>
      <w:jc w:val="left"/>
    </w:pPr>
    <w:rPr>
      <w:rFonts w:eastAsia="Times New Roman" w:cs="Times New Roman"/>
      <w:sz w:val="24"/>
      <w:szCs w:val="24"/>
    </w:rPr>
  </w:style>
  <w:style w:type="paragraph" w:styleId="6c">
    <w:name w:val="index 6"/>
    <w:basedOn w:val="af"/>
    <w:next w:val="af"/>
    <w:autoRedefine/>
    <w:uiPriority w:val="99"/>
    <w:rsid w:val="00791EF1"/>
    <w:pPr>
      <w:ind w:left="1440" w:hanging="240"/>
      <w:jc w:val="left"/>
    </w:pPr>
    <w:rPr>
      <w:rFonts w:eastAsia="Times New Roman" w:cs="Times New Roman"/>
      <w:sz w:val="24"/>
      <w:szCs w:val="24"/>
    </w:rPr>
  </w:style>
  <w:style w:type="paragraph" w:styleId="7d">
    <w:name w:val="index 7"/>
    <w:basedOn w:val="af"/>
    <w:next w:val="af"/>
    <w:autoRedefine/>
    <w:uiPriority w:val="99"/>
    <w:rsid w:val="00791EF1"/>
    <w:pPr>
      <w:ind w:left="1680" w:hanging="240"/>
      <w:jc w:val="left"/>
    </w:pPr>
    <w:rPr>
      <w:rFonts w:eastAsia="Times New Roman" w:cs="Times New Roman"/>
      <w:sz w:val="24"/>
      <w:szCs w:val="24"/>
    </w:rPr>
  </w:style>
  <w:style w:type="paragraph" w:styleId="89">
    <w:name w:val="index 8"/>
    <w:basedOn w:val="af"/>
    <w:next w:val="af"/>
    <w:autoRedefine/>
    <w:uiPriority w:val="99"/>
    <w:rsid w:val="00791EF1"/>
    <w:pPr>
      <w:ind w:left="1920" w:hanging="240"/>
      <w:jc w:val="left"/>
    </w:pPr>
    <w:rPr>
      <w:rFonts w:eastAsia="Times New Roman" w:cs="Times New Roman"/>
      <w:sz w:val="24"/>
      <w:szCs w:val="24"/>
    </w:rPr>
  </w:style>
  <w:style w:type="paragraph" w:styleId="98">
    <w:name w:val="index 9"/>
    <w:basedOn w:val="af"/>
    <w:next w:val="af"/>
    <w:autoRedefine/>
    <w:uiPriority w:val="99"/>
    <w:rsid w:val="00791EF1"/>
    <w:pPr>
      <w:ind w:left="2160" w:hanging="240"/>
      <w:jc w:val="left"/>
    </w:pPr>
    <w:rPr>
      <w:rFonts w:eastAsia="Times New Roman" w:cs="Times New Roman"/>
      <w:sz w:val="24"/>
      <w:szCs w:val="24"/>
    </w:rPr>
  </w:style>
  <w:style w:type="character" w:customStyle="1" w:styleId="submenu-table">
    <w:name w:val="submenu-table"/>
    <w:rsid w:val="00791EF1"/>
  </w:style>
  <w:style w:type="character" w:customStyle="1" w:styleId="fts-hit">
    <w:name w:val="fts-hit"/>
    <w:rsid w:val="00791EF1"/>
  </w:style>
  <w:style w:type="paragraph" w:customStyle="1" w:styleId="15">
    <w:name w:val="Маркированный_1"/>
    <w:basedOn w:val="af"/>
    <w:uiPriority w:val="99"/>
    <w:qFormat/>
    <w:rsid w:val="00791EF1"/>
    <w:pPr>
      <w:numPr>
        <w:ilvl w:val="1"/>
        <w:numId w:val="66"/>
      </w:numPr>
      <w:tabs>
        <w:tab w:val="left" w:pos="900"/>
      </w:tabs>
      <w:spacing w:line="360" w:lineRule="auto"/>
      <w:ind w:firstLine="720"/>
    </w:pPr>
    <w:rPr>
      <w:rFonts w:eastAsia="Times New Roman" w:cs="Times New Roman"/>
      <w:sz w:val="24"/>
      <w:szCs w:val="24"/>
      <w:lang w:eastAsia="en-US"/>
    </w:rPr>
  </w:style>
  <w:style w:type="paragraph" w:customStyle="1" w:styleId="afffffffffffffffffb">
    <w:name w:val="Закладка"/>
    <w:basedOn w:val="12"/>
    <w:link w:val="afffffffffffffffffc"/>
    <w:qFormat/>
    <w:rsid w:val="00791EF1"/>
    <w:pPr>
      <w:keepLines w:val="0"/>
      <w:tabs>
        <w:tab w:val="num" w:pos="720"/>
      </w:tabs>
      <w:autoSpaceDE w:val="0"/>
      <w:autoSpaceDN w:val="0"/>
      <w:adjustRightInd w:val="0"/>
      <w:spacing w:before="0" w:after="0"/>
      <w:ind w:left="720" w:firstLine="540"/>
    </w:pPr>
    <w:rPr>
      <w:rFonts w:eastAsia="Times New Roman" w:cs="Times New Roman"/>
      <w:color w:val="365F91"/>
      <w:kern w:val="32"/>
      <w:sz w:val="24"/>
      <w:szCs w:val="32"/>
    </w:rPr>
  </w:style>
  <w:style w:type="character" w:customStyle="1" w:styleId="afffffffffffffffffc">
    <w:name w:val="Закладка Знак"/>
    <w:link w:val="afffffffffffffffffb"/>
    <w:locked/>
    <w:rsid w:val="00791EF1"/>
    <w:rPr>
      <w:rFonts w:ascii="Times New Roman" w:eastAsia="Times New Roman" w:hAnsi="Times New Roman" w:cs="Times New Roman"/>
      <w:b/>
      <w:bCs/>
      <w:color w:val="365F91"/>
      <w:kern w:val="32"/>
      <w:sz w:val="24"/>
      <w:szCs w:val="32"/>
    </w:rPr>
  </w:style>
  <w:style w:type="paragraph" w:customStyle="1" w:styleId="6d">
    <w:name w:val="заголовок 6"/>
    <w:basedOn w:val="af"/>
    <w:next w:val="af"/>
    <w:uiPriority w:val="99"/>
    <w:qFormat/>
    <w:rsid w:val="00791EF1"/>
    <w:pPr>
      <w:keepNext/>
      <w:autoSpaceDE w:val="0"/>
      <w:autoSpaceDN w:val="0"/>
      <w:jc w:val="center"/>
    </w:pPr>
    <w:rPr>
      <w:rFonts w:ascii="Courier New" w:eastAsia="Times New Roman" w:hAnsi="Courier New" w:cs="Courier New"/>
      <w:sz w:val="24"/>
      <w:szCs w:val="24"/>
    </w:rPr>
  </w:style>
  <w:style w:type="paragraph" w:customStyle="1" w:styleId="1466">
    <w:name w:val="1466"/>
    <w:basedOn w:val="af"/>
    <w:uiPriority w:val="99"/>
    <w:qFormat/>
    <w:rsid w:val="00791EF1"/>
    <w:pPr>
      <w:autoSpaceDE w:val="0"/>
      <w:autoSpaceDN w:val="0"/>
      <w:spacing w:before="120" w:after="120"/>
      <w:jc w:val="center"/>
    </w:pPr>
    <w:rPr>
      <w:rFonts w:eastAsia="Times New Roman" w:cs="Times New Roman"/>
      <w:b/>
      <w:bCs/>
      <w:color w:val="000000"/>
      <w:szCs w:val="28"/>
    </w:rPr>
  </w:style>
  <w:style w:type="paragraph" w:customStyle="1" w:styleId="afffffffffffffffffd">
    <w:name w:val="Табличный_справа"/>
    <w:basedOn w:val="af"/>
    <w:uiPriority w:val="99"/>
    <w:qFormat/>
    <w:rsid w:val="00791EF1"/>
    <w:pPr>
      <w:jc w:val="right"/>
    </w:pPr>
    <w:rPr>
      <w:rFonts w:eastAsia="Times New Roman" w:cs="Times New Roman"/>
      <w:sz w:val="22"/>
    </w:rPr>
  </w:style>
  <w:style w:type="character" w:customStyle="1" w:styleId="Sf6">
    <w:name w:val="S_Нумерованный Знак Знак"/>
    <w:link w:val="S0"/>
    <w:uiPriority w:val="99"/>
    <w:locked/>
    <w:rsid w:val="00791EF1"/>
    <w:rPr>
      <w:rFonts w:ascii="Times New Roman" w:eastAsia="Times New Roman" w:hAnsi="Times New Roman" w:cs="Times New Roman"/>
      <w:sz w:val="24"/>
      <w:szCs w:val="24"/>
    </w:rPr>
  </w:style>
  <w:style w:type="paragraph" w:customStyle="1" w:styleId="afffffffffffffffffe">
    <w:name w:val="Раздел МНГП"/>
    <w:basedOn w:val="12"/>
    <w:uiPriority w:val="99"/>
    <w:qFormat/>
    <w:rsid w:val="00791EF1"/>
    <w:pPr>
      <w:pageBreakBefore/>
      <w:tabs>
        <w:tab w:val="num" w:pos="720"/>
      </w:tabs>
      <w:spacing w:before="480" w:after="0"/>
      <w:ind w:left="720" w:hanging="720"/>
      <w:jc w:val="center"/>
    </w:pPr>
    <w:rPr>
      <w:rFonts w:eastAsia="Times New Roman" w:cs="Times New Roman"/>
      <w:sz w:val="24"/>
    </w:rPr>
  </w:style>
  <w:style w:type="paragraph" w:customStyle="1" w:styleId="affffffffffffffffff">
    <w:name w:val="раздел МНГП"/>
    <w:basedOn w:val="12"/>
    <w:uiPriority w:val="99"/>
    <w:qFormat/>
    <w:rsid w:val="00791EF1"/>
    <w:pPr>
      <w:pageBreakBefore/>
      <w:tabs>
        <w:tab w:val="num" w:pos="720"/>
      </w:tabs>
      <w:spacing w:before="480" w:after="0"/>
      <w:ind w:left="720" w:hanging="720"/>
      <w:jc w:val="center"/>
    </w:pPr>
    <w:rPr>
      <w:rFonts w:eastAsia="Times New Roman" w:cs="Times New Roman"/>
      <w:color w:val="000000"/>
      <w:sz w:val="24"/>
    </w:rPr>
  </w:style>
  <w:style w:type="paragraph" w:customStyle="1" w:styleId="ad">
    <w:name w:val="глава МНГП"/>
    <w:basedOn w:val="26"/>
    <w:uiPriority w:val="99"/>
    <w:qFormat/>
    <w:rsid w:val="00791EF1"/>
    <w:pPr>
      <w:numPr>
        <w:ilvl w:val="1"/>
        <w:numId w:val="67"/>
      </w:numPr>
      <w:tabs>
        <w:tab w:val="num" w:pos="360"/>
      </w:tabs>
      <w:spacing w:before="200" w:after="0" w:line="276" w:lineRule="auto"/>
      <w:ind w:left="1440" w:hanging="720"/>
    </w:pPr>
    <w:rPr>
      <w:rFonts w:eastAsia="Times New Roman" w:cs="Times New Roman"/>
      <w:sz w:val="24"/>
      <w:szCs w:val="24"/>
    </w:rPr>
  </w:style>
  <w:style w:type="character" w:customStyle="1" w:styleId="ep">
    <w:name w:val="ep"/>
    <w:rsid w:val="00791EF1"/>
  </w:style>
  <w:style w:type="paragraph" w:customStyle="1" w:styleId="S20">
    <w:name w:val="S_Нумерованный 2"/>
    <w:basedOn w:val="af"/>
    <w:autoRedefine/>
    <w:uiPriority w:val="99"/>
    <w:qFormat/>
    <w:rsid w:val="00791EF1"/>
    <w:pPr>
      <w:numPr>
        <w:numId w:val="68"/>
      </w:numPr>
      <w:tabs>
        <w:tab w:val="left" w:pos="680"/>
      </w:tabs>
      <w:spacing w:line="360" w:lineRule="auto"/>
    </w:pPr>
    <w:rPr>
      <w:rFonts w:eastAsia="Times New Roman" w:cs="Times New Roman"/>
      <w:sz w:val="24"/>
      <w:szCs w:val="24"/>
    </w:rPr>
  </w:style>
  <w:style w:type="character" w:customStyle="1" w:styleId="FontStyle53">
    <w:name w:val="Font Style53"/>
    <w:uiPriority w:val="99"/>
    <w:rsid w:val="00791EF1"/>
    <w:rPr>
      <w:rFonts w:ascii="Times New Roman" w:hAnsi="Times New Roman"/>
      <w:color w:val="000000"/>
      <w:sz w:val="22"/>
    </w:rPr>
  </w:style>
  <w:style w:type="paragraph" w:customStyle="1" w:styleId="1">
    <w:name w:val="Подпункт 1"/>
    <w:basedOn w:val="32"/>
    <w:link w:val="1ffffffb"/>
    <w:qFormat/>
    <w:rsid w:val="00791EF1"/>
    <w:pPr>
      <w:numPr>
        <w:numId w:val="69"/>
      </w:numPr>
      <w:tabs>
        <w:tab w:val="left" w:pos="709"/>
      </w:tabs>
      <w:spacing w:before="0" w:after="200" w:line="360" w:lineRule="auto"/>
      <w:jc w:val="left"/>
    </w:pPr>
    <w:rPr>
      <w:rFonts w:eastAsia="Times New Roman" w:cs="Times New Roman"/>
      <w:bCs w:val="0"/>
      <w:iCs/>
      <w:color w:val="4F81BD"/>
      <w:sz w:val="24"/>
      <w:lang w:val="x-none"/>
    </w:rPr>
  </w:style>
  <w:style w:type="character" w:customStyle="1" w:styleId="1ffffffb">
    <w:name w:val="Подпункт 1 Знак"/>
    <w:link w:val="1"/>
    <w:rsid w:val="00791EF1"/>
    <w:rPr>
      <w:rFonts w:ascii="Times New Roman" w:eastAsia="Times New Roman" w:hAnsi="Times New Roman" w:cs="Times New Roman"/>
      <w:b/>
      <w:iCs/>
      <w:color w:val="4F81BD"/>
      <w:sz w:val="24"/>
      <w:lang w:val="x-none"/>
    </w:rPr>
  </w:style>
  <w:style w:type="paragraph" w:customStyle="1" w:styleId="20">
    <w:name w:val="Подпункт 2"/>
    <w:basedOn w:val="32"/>
    <w:link w:val="2fffa"/>
    <w:qFormat/>
    <w:rsid w:val="00791EF1"/>
    <w:pPr>
      <w:numPr>
        <w:numId w:val="70"/>
      </w:numPr>
      <w:tabs>
        <w:tab w:val="left" w:pos="709"/>
      </w:tabs>
      <w:spacing w:before="0" w:after="200" w:line="360" w:lineRule="auto"/>
      <w:jc w:val="left"/>
    </w:pPr>
    <w:rPr>
      <w:rFonts w:eastAsia="Calibri" w:cs="Times New Roman"/>
      <w:bCs w:val="0"/>
      <w:i/>
      <w:color w:val="4F81BD"/>
      <w:sz w:val="24"/>
      <w:lang w:val="x-none"/>
    </w:rPr>
  </w:style>
  <w:style w:type="character" w:customStyle="1" w:styleId="2fffa">
    <w:name w:val="Подпункт 2 Знак"/>
    <w:link w:val="20"/>
    <w:rsid w:val="00791EF1"/>
    <w:rPr>
      <w:rFonts w:ascii="Times New Roman" w:eastAsia="Calibri" w:hAnsi="Times New Roman" w:cs="Times New Roman"/>
      <w:b/>
      <w:i/>
      <w:color w:val="4F81BD"/>
      <w:sz w:val="24"/>
      <w:lang w:val="x-none"/>
    </w:rPr>
  </w:style>
  <w:style w:type="paragraph" w:customStyle="1" w:styleId="148">
    <w:name w:val="Основной текст14"/>
    <w:basedOn w:val="af"/>
    <w:uiPriority w:val="99"/>
    <w:qFormat/>
    <w:rsid w:val="00791EF1"/>
    <w:pPr>
      <w:widowControl w:val="0"/>
      <w:shd w:val="clear" w:color="auto" w:fill="FFFFFF"/>
      <w:spacing w:after="180" w:line="240" w:lineRule="atLeast"/>
      <w:jc w:val="center"/>
    </w:pPr>
    <w:rPr>
      <w:rFonts w:eastAsia="Times New Roman" w:cs="Times New Roman"/>
      <w:color w:val="000000"/>
      <w:spacing w:val="2"/>
      <w:sz w:val="22"/>
    </w:rPr>
  </w:style>
  <w:style w:type="paragraph" w:customStyle="1" w:styleId="1ffffffc">
    <w:name w:val="1 Основной текст"/>
    <w:basedOn w:val="af"/>
    <w:uiPriority w:val="99"/>
    <w:qFormat/>
    <w:rsid w:val="00791EF1"/>
    <w:pPr>
      <w:spacing w:line="276" w:lineRule="auto"/>
      <w:ind w:firstLine="709"/>
    </w:pPr>
    <w:rPr>
      <w:rFonts w:eastAsia="Times New Roman" w:cs="Times New Roman"/>
      <w:sz w:val="24"/>
      <w:szCs w:val="28"/>
      <w:lang w:eastAsia="ar-SA"/>
    </w:rPr>
  </w:style>
  <w:style w:type="paragraph" w:customStyle="1" w:styleId="1ffffffd">
    <w:name w:val="Знак Знак Знак1 Знак Знак Знак Знак"/>
    <w:basedOn w:val="af"/>
    <w:uiPriority w:val="99"/>
    <w:qFormat/>
    <w:rsid w:val="00791EF1"/>
    <w:pPr>
      <w:spacing w:before="100" w:beforeAutospacing="1" w:after="100" w:afterAutospacing="1"/>
      <w:jc w:val="left"/>
    </w:pPr>
    <w:rPr>
      <w:rFonts w:ascii="Tahoma" w:eastAsia="Times New Roman" w:hAnsi="Tahoma" w:cs="Times New Roman"/>
      <w:bCs/>
      <w:sz w:val="20"/>
      <w:szCs w:val="20"/>
      <w:lang w:val="en-US" w:eastAsia="en-US"/>
    </w:rPr>
  </w:style>
  <w:style w:type="character" w:customStyle="1" w:styleId="Bodytext2105pt">
    <w:name w:val="Body text (2) + 10.5 pt"/>
    <w:rsid w:val="00791EF1"/>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Bodytext2TrebuchetMS">
    <w:name w:val="Body text (2) + Trebuchet MS"/>
    <w:aliases w:val="6 pt"/>
    <w:rsid w:val="00791EF1"/>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Bodytext2TrebuchetMS6pt">
    <w:name w:val="Body text (2) + Trebuchet MS;6 pt"/>
    <w:rsid w:val="00791EF1"/>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tenttext">
    <w:name w:val="contenttext"/>
    <w:basedOn w:val="af0"/>
    <w:rsid w:val="00791EF1"/>
  </w:style>
  <w:style w:type="character" w:customStyle="1" w:styleId="searchtext">
    <w:name w:val="searchtext"/>
    <w:basedOn w:val="af0"/>
    <w:rsid w:val="00791EF1"/>
  </w:style>
  <w:style w:type="character" w:customStyle="1" w:styleId="fontstyle200">
    <w:name w:val="fontstyle20"/>
    <w:basedOn w:val="af0"/>
    <w:rsid w:val="00791EF1"/>
  </w:style>
  <w:style w:type="paragraph" w:customStyle="1" w:styleId="affffffffffffffffff0">
    <w:name w:val="Âåðõíèé êîëîíòèòóë"/>
    <w:basedOn w:val="af"/>
    <w:uiPriority w:val="99"/>
    <w:qFormat/>
    <w:rsid w:val="00791EF1"/>
    <w:pPr>
      <w:tabs>
        <w:tab w:val="center" w:pos="4153"/>
        <w:tab w:val="right" w:pos="8306"/>
      </w:tabs>
      <w:autoSpaceDE w:val="0"/>
      <w:autoSpaceDN w:val="0"/>
      <w:adjustRightInd w:val="0"/>
      <w:jc w:val="left"/>
    </w:pPr>
    <w:rPr>
      <w:rFonts w:eastAsia="Times New Roman" w:cs="Times New Roman"/>
      <w:sz w:val="20"/>
      <w:szCs w:val="20"/>
    </w:rPr>
  </w:style>
  <w:style w:type="paragraph" w:customStyle="1" w:styleId="6e">
    <w:name w:val="çàãîëîâîê 6"/>
    <w:basedOn w:val="af"/>
    <w:next w:val="af"/>
    <w:uiPriority w:val="99"/>
    <w:qFormat/>
    <w:rsid w:val="00791EF1"/>
    <w:pPr>
      <w:keepNext/>
      <w:autoSpaceDE w:val="0"/>
      <w:autoSpaceDN w:val="0"/>
      <w:adjustRightInd w:val="0"/>
      <w:jc w:val="center"/>
    </w:pPr>
    <w:rPr>
      <w:rFonts w:eastAsia="Times New Roman" w:cs="Times New Roman"/>
      <w:szCs w:val="28"/>
    </w:rPr>
  </w:style>
  <w:style w:type="paragraph" w:customStyle="1" w:styleId="8a">
    <w:name w:val="çàãîëîâîê 8"/>
    <w:basedOn w:val="af"/>
    <w:next w:val="af"/>
    <w:uiPriority w:val="99"/>
    <w:qFormat/>
    <w:rsid w:val="00791EF1"/>
    <w:pPr>
      <w:keepNext/>
      <w:autoSpaceDE w:val="0"/>
      <w:autoSpaceDN w:val="0"/>
      <w:adjustRightInd w:val="0"/>
      <w:jc w:val="center"/>
    </w:pPr>
    <w:rPr>
      <w:rFonts w:eastAsia="Times New Roman" w:cs="Times New Roman"/>
      <w:b/>
      <w:bCs/>
      <w:szCs w:val="28"/>
    </w:rPr>
  </w:style>
  <w:style w:type="paragraph" w:customStyle="1" w:styleId="hl">
    <w:name w:val="hl"/>
    <w:basedOn w:val="af"/>
    <w:uiPriority w:val="99"/>
    <w:qFormat/>
    <w:rsid w:val="00791EF1"/>
    <w:pPr>
      <w:spacing w:before="100" w:beforeAutospacing="1" w:after="100" w:afterAutospacing="1"/>
      <w:jc w:val="center"/>
    </w:pPr>
    <w:rPr>
      <w:rFonts w:ascii="Tahoma" w:eastAsia="Times New Roman" w:hAnsi="Tahoma" w:cs="Tahoma"/>
      <w:color w:val="0000CC"/>
      <w:sz w:val="30"/>
      <w:szCs w:val="30"/>
    </w:rPr>
  </w:style>
  <w:style w:type="character" w:customStyle="1" w:styleId="dropcap">
    <w:name w:val="dropcap"/>
    <w:basedOn w:val="af0"/>
    <w:rsid w:val="00791EF1"/>
  </w:style>
  <w:style w:type="character" w:customStyle="1" w:styleId="Heading12">
    <w:name w:val="Heading #1 (2)_"/>
    <w:link w:val="Heading120"/>
    <w:rsid w:val="00791EF1"/>
    <w:rPr>
      <w:rFonts w:cs="Calibri"/>
      <w:sz w:val="19"/>
      <w:szCs w:val="19"/>
      <w:shd w:val="clear" w:color="auto" w:fill="FFFFFF"/>
    </w:rPr>
  </w:style>
  <w:style w:type="character" w:customStyle="1" w:styleId="Heading1">
    <w:name w:val="Heading #1_"/>
    <w:link w:val="Heading10"/>
    <w:rsid w:val="00791EF1"/>
    <w:rPr>
      <w:rFonts w:ascii="Sylfaen" w:eastAsia="Sylfaen" w:hAnsi="Sylfaen" w:cs="Sylfaen"/>
      <w:spacing w:val="-10"/>
      <w:sz w:val="19"/>
      <w:szCs w:val="19"/>
      <w:shd w:val="clear" w:color="auto" w:fill="FFFFFF"/>
    </w:rPr>
  </w:style>
  <w:style w:type="paragraph" w:customStyle="1" w:styleId="Heading120">
    <w:name w:val="Heading #1 (2)"/>
    <w:basedOn w:val="af"/>
    <w:link w:val="Heading12"/>
    <w:qFormat/>
    <w:rsid w:val="00791EF1"/>
    <w:pPr>
      <w:shd w:val="clear" w:color="auto" w:fill="FFFFFF"/>
      <w:spacing w:before="540" w:line="0" w:lineRule="atLeast"/>
      <w:jc w:val="left"/>
      <w:outlineLvl w:val="0"/>
    </w:pPr>
    <w:rPr>
      <w:rFonts w:asciiTheme="minorHAnsi" w:hAnsiTheme="minorHAnsi" w:cs="Calibri"/>
      <w:sz w:val="19"/>
      <w:szCs w:val="19"/>
    </w:rPr>
  </w:style>
  <w:style w:type="paragraph" w:customStyle="1" w:styleId="Heading10">
    <w:name w:val="Heading #1"/>
    <w:basedOn w:val="af"/>
    <w:link w:val="Heading1"/>
    <w:qFormat/>
    <w:rsid w:val="00791EF1"/>
    <w:pPr>
      <w:shd w:val="clear" w:color="auto" w:fill="FFFFFF"/>
      <w:spacing w:after="120" w:line="251" w:lineRule="exact"/>
      <w:jc w:val="left"/>
      <w:outlineLvl w:val="0"/>
    </w:pPr>
    <w:rPr>
      <w:rFonts w:ascii="Sylfaen" w:eastAsia="Sylfaen" w:hAnsi="Sylfaen" w:cs="Sylfaen"/>
      <w:spacing w:val="-10"/>
      <w:sz w:val="19"/>
      <w:szCs w:val="19"/>
    </w:rPr>
  </w:style>
  <w:style w:type="paragraph" w:customStyle="1" w:styleId="8b">
    <w:name w:val="Основной текст8"/>
    <w:basedOn w:val="af"/>
    <w:uiPriority w:val="99"/>
    <w:qFormat/>
    <w:rsid w:val="00791EF1"/>
    <w:pPr>
      <w:shd w:val="clear" w:color="auto" w:fill="FFFFFF"/>
      <w:spacing w:after="540" w:line="214" w:lineRule="exact"/>
      <w:jc w:val="right"/>
    </w:pPr>
    <w:rPr>
      <w:rFonts w:ascii="Sylfaen" w:eastAsia="Sylfaen" w:hAnsi="Sylfaen" w:cs="Times New Roman"/>
      <w:sz w:val="19"/>
      <w:szCs w:val="19"/>
      <w:lang w:val="x-none" w:eastAsia="x-none"/>
    </w:rPr>
  </w:style>
  <w:style w:type="paragraph" w:customStyle="1" w:styleId="Style5">
    <w:name w:val="Style5"/>
    <w:basedOn w:val="af"/>
    <w:uiPriority w:val="99"/>
    <w:qFormat/>
    <w:rsid w:val="00791EF1"/>
    <w:pPr>
      <w:widowControl w:val="0"/>
      <w:autoSpaceDE w:val="0"/>
      <w:autoSpaceDN w:val="0"/>
      <w:adjustRightInd w:val="0"/>
      <w:spacing w:line="276" w:lineRule="exact"/>
      <w:jc w:val="left"/>
    </w:pPr>
    <w:rPr>
      <w:rFonts w:eastAsia="Times New Roman" w:cs="Times New Roman"/>
      <w:sz w:val="24"/>
      <w:szCs w:val="24"/>
    </w:rPr>
  </w:style>
  <w:style w:type="paragraph" w:customStyle="1" w:styleId="affffffffffffffffff1">
    <w:name w:val="Знак Знак Знак Знак Знак Знак Знак Знак Знак Знак Знак Знак Знак Знак Знак Знак Знак Знак Знак"/>
    <w:basedOn w:val="af"/>
    <w:uiPriority w:val="99"/>
    <w:qFormat/>
    <w:rsid w:val="00791EF1"/>
    <w:pPr>
      <w:spacing w:before="100" w:beforeAutospacing="1" w:after="100" w:afterAutospacing="1"/>
      <w:jc w:val="left"/>
    </w:pPr>
    <w:rPr>
      <w:rFonts w:ascii="Tahoma" w:eastAsia="Times New Roman" w:hAnsi="Tahoma" w:cs="Times New Roman"/>
      <w:sz w:val="20"/>
      <w:szCs w:val="20"/>
      <w:lang w:val="en-US" w:eastAsia="en-US"/>
    </w:rPr>
  </w:style>
  <w:style w:type="paragraph" w:customStyle="1" w:styleId="1ffffffe">
    <w:name w:val="Обычный (веб)1"/>
    <w:uiPriority w:val="99"/>
    <w:qFormat/>
    <w:rsid w:val="00791EF1"/>
    <w:pPr>
      <w:widowControl w:val="0"/>
      <w:suppressAutoHyphens/>
    </w:pPr>
    <w:rPr>
      <w:rFonts w:ascii="Calibri" w:eastAsia="Lucida Sans Unicode" w:hAnsi="Calibri" w:cs="font341"/>
      <w:kern w:val="1"/>
      <w:lang w:eastAsia="ar-SA"/>
    </w:rPr>
  </w:style>
  <w:style w:type="paragraph" w:customStyle="1" w:styleId="rtejustify1">
    <w:name w:val="rtejustify1"/>
    <w:uiPriority w:val="99"/>
    <w:qFormat/>
    <w:rsid w:val="00791EF1"/>
    <w:pPr>
      <w:widowControl w:val="0"/>
      <w:suppressAutoHyphens/>
      <w:spacing w:after="180" w:line="270" w:lineRule="atLeast"/>
      <w:jc w:val="both"/>
    </w:pPr>
    <w:rPr>
      <w:rFonts w:ascii="Arial" w:eastAsia="Times New Roman" w:hAnsi="Arial" w:cs="Arial"/>
      <w:kern w:val="1"/>
      <w:sz w:val="21"/>
      <w:szCs w:val="21"/>
      <w:lang w:eastAsia="ar-SA"/>
    </w:rPr>
  </w:style>
  <w:style w:type="paragraph" w:customStyle="1" w:styleId="4f9">
    <w:name w:val="çàãîëîâîê 4"/>
    <w:basedOn w:val="af"/>
    <w:next w:val="af"/>
    <w:uiPriority w:val="99"/>
    <w:qFormat/>
    <w:rsid w:val="00791EF1"/>
    <w:pPr>
      <w:keepNext/>
      <w:autoSpaceDE w:val="0"/>
      <w:autoSpaceDN w:val="0"/>
      <w:adjustRightInd w:val="0"/>
    </w:pPr>
    <w:rPr>
      <w:rFonts w:eastAsia="Times New Roman" w:cs="Times New Roman"/>
      <w:szCs w:val="28"/>
    </w:rPr>
  </w:style>
  <w:style w:type="paragraph" w:customStyle="1" w:styleId="7e">
    <w:name w:val="çàãîëîâîê 7"/>
    <w:basedOn w:val="af"/>
    <w:next w:val="af"/>
    <w:uiPriority w:val="99"/>
    <w:qFormat/>
    <w:rsid w:val="00791EF1"/>
    <w:pPr>
      <w:keepNext/>
      <w:autoSpaceDE w:val="0"/>
      <w:autoSpaceDN w:val="0"/>
      <w:adjustRightInd w:val="0"/>
      <w:jc w:val="left"/>
    </w:pPr>
    <w:rPr>
      <w:rFonts w:eastAsia="Times New Roman" w:cs="Times New Roman"/>
      <w:szCs w:val="28"/>
    </w:rPr>
  </w:style>
  <w:style w:type="paragraph" w:customStyle="1" w:styleId="Char">
    <w:name w:val="Char Знак"/>
    <w:basedOn w:val="af"/>
    <w:uiPriority w:val="99"/>
    <w:qFormat/>
    <w:rsid w:val="00791EF1"/>
    <w:pPr>
      <w:spacing w:before="100" w:beforeAutospacing="1" w:after="100" w:afterAutospacing="1"/>
      <w:jc w:val="left"/>
    </w:pPr>
    <w:rPr>
      <w:rFonts w:ascii="Tahoma" w:eastAsia="Times New Roman" w:hAnsi="Tahoma" w:cs="Times New Roman"/>
      <w:sz w:val="20"/>
      <w:szCs w:val="20"/>
      <w:lang w:val="en-US" w:eastAsia="en-US"/>
    </w:rPr>
  </w:style>
  <w:style w:type="paragraph" w:customStyle="1" w:styleId="8c">
    <w:name w:val="Обычный8"/>
    <w:uiPriority w:val="99"/>
    <w:qFormat/>
    <w:rsid w:val="00791EF1"/>
    <w:pPr>
      <w:widowControl w:val="0"/>
      <w:spacing w:after="0" w:line="260" w:lineRule="auto"/>
      <w:ind w:firstLine="220"/>
      <w:jc w:val="both"/>
    </w:pPr>
    <w:rPr>
      <w:rFonts w:ascii="Arial" w:eastAsia="Times New Roman" w:hAnsi="Arial" w:cs="Times New Roman"/>
      <w:b/>
      <w:snapToGrid w:val="0"/>
      <w:sz w:val="18"/>
      <w:szCs w:val="20"/>
    </w:rPr>
  </w:style>
  <w:style w:type="character" w:customStyle="1" w:styleId="2fffb">
    <w:name w:val="Заголовок №2_"/>
    <w:link w:val="2fffc"/>
    <w:locked/>
    <w:rsid w:val="00791EF1"/>
    <w:rPr>
      <w:rFonts w:ascii="Times New Roman" w:hAnsi="Times New Roman"/>
      <w:b/>
      <w:bCs/>
      <w:sz w:val="27"/>
      <w:szCs w:val="27"/>
      <w:shd w:val="clear" w:color="auto" w:fill="FFFFFF"/>
    </w:rPr>
  </w:style>
  <w:style w:type="paragraph" w:customStyle="1" w:styleId="2fffc">
    <w:name w:val="Заголовок №2"/>
    <w:basedOn w:val="af"/>
    <w:link w:val="2fffb"/>
    <w:qFormat/>
    <w:rsid w:val="00791EF1"/>
    <w:pPr>
      <w:widowControl w:val="0"/>
      <w:shd w:val="clear" w:color="auto" w:fill="FFFFFF"/>
      <w:spacing w:before="60" w:after="180" w:line="240" w:lineRule="atLeast"/>
      <w:jc w:val="center"/>
      <w:outlineLvl w:val="1"/>
    </w:pPr>
    <w:rPr>
      <w:b/>
      <w:bCs/>
      <w:sz w:val="27"/>
      <w:szCs w:val="27"/>
    </w:rPr>
  </w:style>
  <w:style w:type="character" w:customStyle="1" w:styleId="3ff7">
    <w:name w:val="Основной текст (3)_"/>
    <w:link w:val="31c"/>
    <w:locked/>
    <w:rsid w:val="00791EF1"/>
    <w:rPr>
      <w:rFonts w:ascii="Times New Roman" w:hAnsi="Times New Roman"/>
      <w:b/>
      <w:bCs/>
      <w:sz w:val="18"/>
      <w:szCs w:val="18"/>
      <w:shd w:val="clear" w:color="auto" w:fill="FFFFFF"/>
    </w:rPr>
  </w:style>
  <w:style w:type="paragraph" w:customStyle="1" w:styleId="31c">
    <w:name w:val="Основной текст (3)1"/>
    <w:basedOn w:val="af"/>
    <w:link w:val="3ff7"/>
    <w:qFormat/>
    <w:rsid w:val="00791EF1"/>
    <w:pPr>
      <w:widowControl w:val="0"/>
      <w:shd w:val="clear" w:color="auto" w:fill="FFFFFF"/>
      <w:spacing w:after="600" w:line="240" w:lineRule="atLeast"/>
      <w:jc w:val="left"/>
    </w:pPr>
    <w:rPr>
      <w:b/>
      <w:bCs/>
      <w:sz w:val="18"/>
      <w:szCs w:val="18"/>
    </w:rPr>
  </w:style>
  <w:style w:type="character" w:customStyle="1" w:styleId="3ff8">
    <w:name w:val="Подпись к таблице (3) + Не полужирный"/>
    <w:uiPriority w:val="99"/>
    <w:rsid w:val="00791EF1"/>
    <w:rPr>
      <w:rFonts w:ascii="Times New Roman" w:hAnsi="Times New Roman" w:cs="Times New Roman"/>
      <w:b w:val="0"/>
      <w:bCs w:val="0"/>
      <w:sz w:val="23"/>
      <w:szCs w:val="23"/>
      <w:u w:val="single"/>
      <w:shd w:val="clear" w:color="auto" w:fill="FFFFFF"/>
    </w:rPr>
  </w:style>
  <w:style w:type="character" w:customStyle="1" w:styleId="3ff9">
    <w:name w:val="Подпись к таблице (3)"/>
    <w:uiPriority w:val="99"/>
    <w:rsid w:val="00791EF1"/>
    <w:rPr>
      <w:rFonts w:ascii="Times New Roman" w:hAnsi="Times New Roman" w:cs="Times New Roman"/>
      <w:b/>
      <w:bCs/>
      <w:sz w:val="23"/>
      <w:szCs w:val="23"/>
      <w:u w:val="single"/>
      <w:shd w:val="clear" w:color="auto" w:fill="FFFFFF"/>
    </w:rPr>
  </w:style>
  <w:style w:type="character" w:customStyle="1" w:styleId="3ffa">
    <w:name w:val="Подпись к таблице (3)_"/>
    <w:rsid w:val="00791EF1"/>
    <w:rPr>
      <w:rFonts w:ascii="Times New Roman" w:eastAsia="Times New Roman" w:hAnsi="Times New Roman" w:cs="Times New Roman"/>
      <w:b/>
      <w:bCs/>
      <w:i w:val="0"/>
      <w:iCs w:val="0"/>
      <w:smallCaps w:val="0"/>
      <w:strike w:val="0"/>
      <w:sz w:val="19"/>
      <w:szCs w:val="19"/>
      <w:u w:val="none"/>
    </w:rPr>
  </w:style>
  <w:style w:type="character" w:customStyle="1" w:styleId="affffffffffffffffff2">
    <w:name w:val="Основной текст + Малые прописные"/>
    <w:rsid w:val="00791EF1"/>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75pt">
    <w:name w:val="Основной текст + 7;5 pt"/>
    <w:rsid w:val="00791EF1"/>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affffffffffffffffff3">
    <w:name w:val="Основной текст + Полужирный;Курсив"/>
    <w:rsid w:val="00791EF1"/>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6f">
    <w:name w:val="Основной текст (6)_"/>
    <w:link w:val="6f0"/>
    <w:rsid w:val="00791EF1"/>
    <w:rPr>
      <w:rFonts w:ascii="Times New Roman" w:eastAsia="Times New Roman" w:hAnsi="Times New Roman"/>
      <w:b/>
      <w:bCs/>
      <w:i/>
      <w:iCs/>
      <w:shd w:val="clear" w:color="auto" w:fill="FFFFFF"/>
    </w:rPr>
  </w:style>
  <w:style w:type="character" w:customStyle="1" w:styleId="6Candara9pt">
    <w:name w:val="Основной текст (6) + Candara;9 pt;Не полужирный"/>
    <w:rsid w:val="00791EF1"/>
    <w:rPr>
      <w:rFonts w:ascii="Candara" w:eastAsia="Candara" w:hAnsi="Candara" w:cs="Candara"/>
      <w:b/>
      <w:bCs/>
      <w:i/>
      <w:iCs/>
      <w:smallCaps w:val="0"/>
      <w:strike w:val="0"/>
      <w:color w:val="000000"/>
      <w:spacing w:val="0"/>
      <w:w w:val="100"/>
      <w:position w:val="0"/>
      <w:sz w:val="18"/>
      <w:szCs w:val="18"/>
      <w:u w:val="none"/>
      <w:lang w:val="en-US" w:eastAsia="en-US" w:bidi="en-US"/>
    </w:rPr>
  </w:style>
  <w:style w:type="character" w:customStyle="1" w:styleId="6f1">
    <w:name w:val="Основной текст (6) + Не полужирный;Не курсив"/>
    <w:rsid w:val="00791EF1"/>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6f0">
    <w:name w:val="Основной текст (6)"/>
    <w:basedOn w:val="af"/>
    <w:link w:val="6f"/>
    <w:qFormat/>
    <w:rsid w:val="00791EF1"/>
    <w:pPr>
      <w:widowControl w:val="0"/>
      <w:shd w:val="clear" w:color="auto" w:fill="FFFFFF"/>
      <w:spacing w:line="413" w:lineRule="exact"/>
    </w:pPr>
    <w:rPr>
      <w:rFonts w:eastAsia="Times New Roman"/>
      <w:b/>
      <w:bCs/>
      <w:i/>
      <w:iCs/>
      <w:sz w:val="22"/>
    </w:rPr>
  </w:style>
  <w:style w:type="paragraph" w:customStyle="1" w:styleId="00">
    <w:name w:val="Основной текст 0"/>
    <w:basedOn w:val="af"/>
    <w:uiPriority w:val="99"/>
    <w:qFormat/>
    <w:rsid w:val="00791EF1"/>
    <w:pPr>
      <w:suppressAutoHyphens/>
      <w:ind w:firstLine="539"/>
    </w:pPr>
    <w:rPr>
      <w:rFonts w:eastAsia="Calibri" w:cs="Times New Roman"/>
      <w:color w:val="000000"/>
      <w:kern w:val="1"/>
      <w:sz w:val="24"/>
      <w:szCs w:val="24"/>
      <w:lang w:eastAsia="ar-SA"/>
    </w:rPr>
  </w:style>
  <w:style w:type="character" w:customStyle="1" w:styleId="affffffffffffffffff4">
    <w:name w:val="Текст_Обычный"/>
    <w:uiPriority w:val="99"/>
    <w:rsid w:val="00791EF1"/>
    <w:rPr>
      <w:rFonts w:cs="Times New Roman"/>
    </w:rPr>
  </w:style>
  <w:style w:type="character" w:customStyle="1" w:styleId="Verdana11pt-1pt">
    <w:name w:val="Основной текст + Verdana;11 pt;Полужирный;Интервал -1 pt"/>
    <w:rsid w:val="00791EF1"/>
    <w:rPr>
      <w:rFonts w:ascii="Verdana" w:eastAsia="Verdana" w:hAnsi="Verdana" w:cs="Verdana"/>
      <w:b/>
      <w:bCs/>
      <w:i w:val="0"/>
      <w:iCs w:val="0"/>
      <w:smallCaps w:val="0"/>
      <w:strike w:val="0"/>
      <w:color w:val="000000"/>
      <w:spacing w:val="-20"/>
      <w:w w:val="100"/>
      <w:position w:val="0"/>
      <w:sz w:val="22"/>
      <w:szCs w:val="22"/>
      <w:u w:val="none"/>
      <w:shd w:val="clear" w:color="auto" w:fill="FFFFFF"/>
      <w:lang w:val="ru-RU"/>
    </w:rPr>
  </w:style>
  <w:style w:type="character" w:customStyle="1" w:styleId="0pt">
    <w:name w:val="Основной текст + Курсив;Интервал 0 pt"/>
    <w:rsid w:val="00791EF1"/>
    <w:rPr>
      <w:rFonts w:ascii="Times New Roman" w:eastAsia="Times New Roman" w:hAnsi="Times New Roman" w:cs="Times New Roman"/>
      <w:b w:val="0"/>
      <w:bCs w:val="0"/>
      <w:i/>
      <w:iCs/>
      <w:smallCaps w:val="0"/>
      <w:strike w:val="0"/>
      <w:color w:val="000000"/>
      <w:spacing w:val="-10"/>
      <w:w w:val="100"/>
      <w:position w:val="0"/>
      <w:sz w:val="20"/>
      <w:szCs w:val="20"/>
      <w:u w:val="none"/>
      <w:shd w:val="clear" w:color="auto" w:fill="FFFFFF"/>
      <w:lang w:val="ru-RU"/>
    </w:rPr>
  </w:style>
  <w:style w:type="character" w:customStyle="1" w:styleId="295pt">
    <w:name w:val="Основной текст (2) + 9;5 pt;Полужирный"/>
    <w:rsid w:val="00791EF1"/>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paragraph" w:customStyle="1" w:styleId="1fffffff">
    <w:name w:val="Знак1 Знак Знак Знак Знак Знак Знак Знак Знак"/>
    <w:basedOn w:val="af"/>
    <w:uiPriority w:val="99"/>
    <w:qFormat/>
    <w:rsid w:val="00791EF1"/>
    <w:pPr>
      <w:spacing w:after="160" w:line="240" w:lineRule="exact"/>
      <w:jc w:val="left"/>
    </w:pPr>
    <w:rPr>
      <w:rFonts w:ascii="Verdana" w:eastAsia="Times New Roman" w:hAnsi="Verdana" w:cs="Times New Roman"/>
      <w:sz w:val="24"/>
      <w:szCs w:val="24"/>
      <w:lang w:val="en-US" w:eastAsia="en-US"/>
    </w:rPr>
  </w:style>
  <w:style w:type="paragraph" w:customStyle="1" w:styleId="Char2">
    <w:name w:val="Char Знак2"/>
    <w:basedOn w:val="af"/>
    <w:uiPriority w:val="99"/>
    <w:qFormat/>
    <w:rsid w:val="00791EF1"/>
    <w:pPr>
      <w:spacing w:before="100" w:beforeAutospacing="1" w:after="100" w:afterAutospacing="1"/>
      <w:jc w:val="left"/>
    </w:pPr>
    <w:rPr>
      <w:rFonts w:ascii="Tahoma" w:eastAsia="Times New Roman" w:hAnsi="Tahoma" w:cs="Times New Roman"/>
      <w:sz w:val="20"/>
      <w:szCs w:val="20"/>
      <w:lang w:val="en-US" w:eastAsia="en-US"/>
    </w:rPr>
  </w:style>
  <w:style w:type="paragraph" w:customStyle="1" w:styleId="-9">
    <w:name w:val="Таблица-текст"/>
    <w:basedOn w:val="af"/>
    <w:autoRedefine/>
    <w:uiPriority w:val="99"/>
    <w:qFormat/>
    <w:rsid w:val="00791EF1"/>
    <w:pPr>
      <w:suppressAutoHyphens/>
      <w:jc w:val="center"/>
    </w:pPr>
    <w:rPr>
      <w:rFonts w:eastAsia="Times New Roman" w:cs="Times New Roman"/>
      <w:b/>
      <w:sz w:val="20"/>
      <w:szCs w:val="20"/>
      <w:lang w:eastAsia="ar-SA"/>
    </w:rPr>
  </w:style>
  <w:style w:type="character" w:customStyle="1" w:styleId="21f5">
    <w:name w:val="Основной текст 2 Знак1"/>
    <w:aliases w:val="Знак1 Знак1"/>
    <w:uiPriority w:val="99"/>
    <w:rsid w:val="00791EF1"/>
    <w:rPr>
      <w:rFonts w:ascii="Arial" w:hAnsi="Arial"/>
      <w:sz w:val="22"/>
      <w:szCs w:val="22"/>
      <w:lang w:eastAsia="en-US"/>
    </w:rPr>
  </w:style>
  <w:style w:type="paragraph" w:customStyle="1" w:styleId="nienie">
    <w:name w:val="nienie"/>
    <w:basedOn w:val="Iauiue"/>
    <w:uiPriority w:val="99"/>
    <w:qFormat/>
    <w:rsid w:val="00791EF1"/>
    <w:pPr>
      <w:keepLines/>
      <w:widowControl w:val="0"/>
      <w:overflowPunct/>
      <w:autoSpaceDE/>
      <w:autoSpaceDN/>
      <w:adjustRightInd/>
      <w:ind w:left="709" w:hanging="284"/>
    </w:pPr>
    <w:rPr>
      <w:rFonts w:ascii="Peterburg" w:hAnsi="Peterburg"/>
    </w:rPr>
  </w:style>
  <w:style w:type="paragraph" w:customStyle="1" w:styleId="affffffffffffffffff5">
    <w:name w:val="Текст записки"/>
    <w:basedOn w:val="af"/>
    <w:link w:val="affffffffffffffffff6"/>
    <w:qFormat/>
    <w:rsid w:val="00791EF1"/>
    <w:pPr>
      <w:spacing w:line="360" w:lineRule="auto"/>
      <w:ind w:firstLine="709"/>
      <w:outlineLvl w:val="0"/>
    </w:pPr>
    <w:rPr>
      <w:rFonts w:eastAsia="Times New Roman" w:cs="Times New Roman"/>
      <w:szCs w:val="24"/>
    </w:rPr>
  </w:style>
  <w:style w:type="character" w:customStyle="1" w:styleId="affffffffffffffffff6">
    <w:name w:val="Текст записки Знак"/>
    <w:link w:val="affffffffffffffffff5"/>
    <w:rsid w:val="00791EF1"/>
    <w:rPr>
      <w:rFonts w:ascii="Times New Roman" w:eastAsia="Times New Roman" w:hAnsi="Times New Roman" w:cs="Times New Roman"/>
      <w:sz w:val="28"/>
      <w:szCs w:val="24"/>
    </w:rPr>
  </w:style>
  <w:style w:type="paragraph" w:customStyle="1" w:styleId="affffffffffffffffff7">
    <w:name w:val="Оглавление"/>
    <w:basedOn w:val="2ff4"/>
    <w:link w:val="affffffffffffffffff8"/>
    <w:qFormat/>
    <w:rsid w:val="00791EF1"/>
    <w:pPr>
      <w:suppressAutoHyphens w:val="0"/>
      <w:spacing w:before="100" w:beforeAutospacing="1" w:after="100" w:afterAutospacing="1"/>
      <w:contextualSpacing/>
    </w:pPr>
    <w:rPr>
      <w:rFonts w:ascii="Times New Roman" w:eastAsia="Franklin Gothic Book" w:hAnsi="Times New Roman"/>
      <w:i w:val="0"/>
      <w:color w:val="auto"/>
      <w:szCs w:val="20"/>
    </w:rPr>
  </w:style>
  <w:style w:type="character" w:customStyle="1" w:styleId="affffffffffffffffff8">
    <w:name w:val="Оглавление Знак"/>
    <w:link w:val="affffffffffffffffff7"/>
    <w:rsid w:val="00791EF1"/>
    <w:rPr>
      <w:rFonts w:ascii="Times New Roman" w:eastAsia="Franklin Gothic Book" w:hAnsi="Times New Roman" w:cs="Times New Roman"/>
      <w:iCs/>
      <w:sz w:val="24"/>
      <w:szCs w:val="20"/>
      <w:lang w:val="en-US" w:eastAsia="en-US" w:bidi="en-US"/>
    </w:rPr>
  </w:style>
  <w:style w:type="paragraph" w:customStyle="1" w:styleId="affffffffffffffffff9">
    <w:name w:val="Таблица_ужатая"/>
    <w:basedOn w:val="afff9"/>
    <w:link w:val="affffffffffffffffffa"/>
    <w:uiPriority w:val="99"/>
    <w:qFormat/>
    <w:rsid w:val="00791EF1"/>
    <w:pPr>
      <w:spacing w:before="120" w:after="120"/>
      <w:contextualSpacing/>
      <w:jc w:val="left"/>
    </w:pPr>
    <w:rPr>
      <w:rFonts w:ascii="Times New Roman" w:hAnsi="Times New Roman"/>
      <w:sz w:val="24"/>
      <w:szCs w:val="22"/>
      <w:lang w:eastAsia="en-US" w:bidi="en-US"/>
    </w:rPr>
  </w:style>
  <w:style w:type="character" w:customStyle="1" w:styleId="affffffffffffffffffa">
    <w:name w:val="Таблица_ужатая Знак"/>
    <w:link w:val="affffffffffffffffff9"/>
    <w:uiPriority w:val="99"/>
    <w:rsid w:val="00791EF1"/>
    <w:rPr>
      <w:rFonts w:ascii="Times New Roman" w:eastAsia="Times New Roman" w:hAnsi="Times New Roman" w:cs="Times New Roman"/>
      <w:sz w:val="24"/>
      <w:lang w:eastAsia="en-US" w:bidi="en-US"/>
    </w:rPr>
  </w:style>
  <w:style w:type="paragraph" w:customStyle="1" w:styleId="affffffffffffffffffb">
    <w:name w:val="Заголовок_табл"/>
    <w:basedOn w:val="af"/>
    <w:link w:val="affffffffffffffffffc"/>
    <w:qFormat/>
    <w:rsid w:val="00791EF1"/>
    <w:pPr>
      <w:ind w:firstLine="539"/>
      <w:jc w:val="center"/>
      <w:outlineLvl w:val="4"/>
    </w:pPr>
    <w:rPr>
      <w:rFonts w:eastAsia="Times New Roman" w:cs="Times New Roman"/>
      <w:bCs/>
      <w:i/>
      <w:szCs w:val="28"/>
    </w:rPr>
  </w:style>
  <w:style w:type="character" w:customStyle="1" w:styleId="affffffffffffffffffc">
    <w:name w:val="Заголовок_табл Знак"/>
    <w:link w:val="affffffffffffffffffb"/>
    <w:rsid w:val="00791EF1"/>
    <w:rPr>
      <w:rFonts w:ascii="Times New Roman" w:eastAsia="Times New Roman" w:hAnsi="Times New Roman" w:cs="Times New Roman"/>
      <w:bCs/>
      <w:i/>
      <w:sz w:val="28"/>
      <w:szCs w:val="28"/>
    </w:rPr>
  </w:style>
  <w:style w:type="paragraph" w:customStyle="1" w:styleId="HEADERTEXT0">
    <w:name w:val=".HEADERTEXT"/>
    <w:uiPriority w:val="99"/>
    <w:qFormat/>
    <w:rsid w:val="00791EF1"/>
    <w:pPr>
      <w:widowControl w:val="0"/>
      <w:autoSpaceDE w:val="0"/>
      <w:autoSpaceDN w:val="0"/>
      <w:adjustRightInd w:val="0"/>
      <w:spacing w:after="0" w:line="240" w:lineRule="auto"/>
    </w:pPr>
    <w:rPr>
      <w:rFonts w:ascii="Arial" w:eastAsia="Times New Roman" w:hAnsi="Arial" w:cs="Arial"/>
      <w:color w:val="2B4279"/>
    </w:rPr>
  </w:style>
  <w:style w:type="character" w:customStyle="1" w:styleId="Heading2">
    <w:name w:val="Heading #2_"/>
    <w:link w:val="Heading20"/>
    <w:rsid w:val="00791EF1"/>
    <w:rPr>
      <w:rFonts w:ascii="Times New Roman" w:eastAsia="Times New Roman" w:hAnsi="Times New Roman"/>
      <w:shd w:val="clear" w:color="auto" w:fill="FFFFFF"/>
    </w:rPr>
  </w:style>
  <w:style w:type="character" w:customStyle="1" w:styleId="Heading2Bold">
    <w:name w:val="Heading #2 + Bold"/>
    <w:rsid w:val="00791EF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85pt">
    <w:name w:val="Body text + 8.5 pt"/>
    <w:rsid w:val="00791EF1"/>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Bodytext9ptBold">
    <w:name w:val="Body text + 9 pt;Bold"/>
    <w:rsid w:val="00791EF1"/>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Bodytext75ptBoldItalic">
    <w:name w:val="Body text + 7.5 pt;Bold;Italic"/>
    <w:rsid w:val="00791EF1"/>
    <w:rPr>
      <w:rFonts w:ascii="Times New Roman" w:eastAsia="Times New Roman" w:hAnsi="Times New Roman" w:cs="Times New Roman"/>
      <w:b/>
      <w:bCs/>
      <w:i/>
      <w:iCs/>
      <w:color w:val="000000"/>
      <w:spacing w:val="0"/>
      <w:w w:val="100"/>
      <w:position w:val="0"/>
      <w:sz w:val="15"/>
      <w:szCs w:val="15"/>
      <w:shd w:val="clear" w:color="auto" w:fill="FFFFFF"/>
      <w:lang w:val="ru-RU" w:eastAsia="ru-RU" w:bidi="ru-RU"/>
    </w:rPr>
  </w:style>
  <w:style w:type="character" w:customStyle="1" w:styleId="Bodytext85ptItalic">
    <w:name w:val="Body text + 8.5 pt;Italic"/>
    <w:rsid w:val="00791EF1"/>
    <w:rPr>
      <w:rFonts w:ascii="Times New Roman" w:eastAsia="Times New Roman" w:hAnsi="Times New Roman" w:cs="Times New Roman"/>
      <w:i/>
      <w:iCs/>
      <w:color w:val="000000"/>
      <w:spacing w:val="0"/>
      <w:w w:val="100"/>
      <w:position w:val="0"/>
      <w:sz w:val="17"/>
      <w:szCs w:val="17"/>
      <w:shd w:val="clear" w:color="auto" w:fill="FFFFFF"/>
      <w:lang w:val="ru-RU" w:eastAsia="ru-RU" w:bidi="ru-RU"/>
    </w:rPr>
  </w:style>
  <w:style w:type="character" w:customStyle="1" w:styleId="Bodytext7ptBold">
    <w:name w:val="Body text + 7 pt;Bold"/>
    <w:rsid w:val="00791EF1"/>
    <w:rPr>
      <w:rFonts w:ascii="Times New Roman" w:eastAsia="Times New Roman" w:hAnsi="Times New Roman" w:cs="Times New Roman"/>
      <w:b/>
      <w:bCs/>
      <w:color w:val="000000"/>
      <w:spacing w:val="0"/>
      <w:w w:val="100"/>
      <w:position w:val="0"/>
      <w:sz w:val="14"/>
      <w:szCs w:val="14"/>
      <w:shd w:val="clear" w:color="auto" w:fill="FFFFFF"/>
      <w:lang w:val="ru-RU" w:eastAsia="ru-RU" w:bidi="ru-RU"/>
    </w:rPr>
  </w:style>
  <w:style w:type="character" w:customStyle="1" w:styleId="Bodytext4pt">
    <w:name w:val="Body text + 4 pt"/>
    <w:rsid w:val="00791EF1"/>
    <w:rPr>
      <w:rFonts w:ascii="Times New Roman" w:eastAsia="Times New Roman" w:hAnsi="Times New Roman" w:cs="Times New Roman"/>
      <w:color w:val="000000"/>
      <w:spacing w:val="0"/>
      <w:w w:val="100"/>
      <w:position w:val="0"/>
      <w:sz w:val="8"/>
      <w:szCs w:val="8"/>
      <w:shd w:val="clear" w:color="auto" w:fill="FFFFFF"/>
      <w:lang w:val="ru-RU" w:eastAsia="ru-RU" w:bidi="ru-RU"/>
    </w:rPr>
  </w:style>
  <w:style w:type="character" w:customStyle="1" w:styleId="BodytextCorbel7pt">
    <w:name w:val="Body text + Corbel;7 pt"/>
    <w:rsid w:val="00791EF1"/>
    <w:rPr>
      <w:rFonts w:ascii="Corbel" w:eastAsia="Corbel" w:hAnsi="Corbel" w:cs="Corbel"/>
      <w:color w:val="000000"/>
      <w:spacing w:val="0"/>
      <w:w w:val="100"/>
      <w:position w:val="0"/>
      <w:sz w:val="14"/>
      <w:szCs w:val="14"/>
      <w:shd w:val="clear" w:color="auto" w:fill="FFFFFF"/>
      <w:lang w:val="ru-RU" w:eastAsia="ru-RU" w:bidi="ru-RU"/>
    </w:rPr>
  </w:style>
  <w:style w:type="paragraph" w:customStyle="1" w:styleId="Heading20">
    <w:name w:val="Heading #2"/>
    <w:basedOn w:val="af"/>
    <w:link w:val="Heading2"/>
    <w:qFormat/>
    <w:rsid w:val="00791EF1"/>
    <w:pPr>
      <w:widowControl w:val="0"/>
      <w:shd w:val="clear" w:color="auto" w:fill="FFFFFF"/>
      <w:spacing w:before="60" w:after="240" w:line="0" w:lineRule="atLeast"/>
      <w:jc w:val="center"/>
      <w:outlineLvl w:val="1"/>
    </w:pPr>
    <w:rPr>
      <w:rFonts w:eastAsia="Times New Roman"/>
      <w:sz w:val="22"/>
    </w:rPr>
  </w:style>
  <w:style w:type="character" w:customStyle="1" w:styleId="afffff7">
    <w:name w:val="Для записок Знак"/>
    <w:link w:val="afffff6"/>
    <w:rsid w:val="00791EF1"/>
    <w:rPr>
      <w:rFonts w:ascii="Times New Roman" w:eastAsia="Times New Roman" w:hAnsi="Times New Roman" w:cs="Times New Roman"/>
      <w:sz w:val="24"/>
      <w:szCs w:val="20"/>
    </w:rPr>
  </w:style>
  <w:style w:type="paragraph" w:customStyle="1" w:styleId="1fffffff0">
    <w:name w:val="Мой стиль 1"/>
    <w:basedOn w:val="affffffffffffffffff7"/>
    <w:uiPriority w:val="99"/>
    <w:qFormat/>
    <w:rsid w:val="00791EF1"/>
    <w:pPr>
      <w:spacing w:before="240" w:after="240"/>
      <w:ind w:left="567"/>
      <w:jc w:val="both"/>
    </w:pPr>
    <w:rPr>
      <w:b/>
      <w:color w:val="000000"/>
      <w:szCs w:val="24"/>
      <w:lang w:val="ru-RU"/>
    </w:rPr>
  </w:style>
  <w:style w:type="paragraph" w:customStyle="1" w:styleId="2fffd">
    <w:name w:val="Мой стиль 2"/>
    <w:basedOn w:val="affffffffffffffffff7"/>
    <w:uiPriority w:val="99"/>
    <w:qFormat/>
    <w:rsid w:val="00791EF1"/>
    <w:rPr>
      <w:rFonts w:eastAsia="Times New Roman"/>
      <w:color w:val="000000"/>
      <w:szCs w:val="24"/>
    </w:rPr>
  </w:style>
  <w:style w:type="paragraph" w:customStyle="1" w:styleId="a8">
    <w:name w:val="Текст нумерованный"/>
    <w:basedOn w:val="af"/>
    <w:uiPriority w:val="99"/>
    <w:qFormat/>
    <w:rsid w:val="00791EF1"/>
    <w:pPr>
      <w:numPr>
        <w:numId w:val="71"/>
      </w:numPr>
      <w:spacing w:before="60" w:after="60"/>
      <w:contextualSpacing/>
      <w:jc w:val="left"/>
    </w:pPr>
    <w:rPr>
      <w:rFonts w:eastAsia="Times New Roman" w:cs="Times New Roman"/>
      <w:szCs w:val="28"/>
    </w:rPr>
  </w:style>
  <w:style w:type="paragraph" w:customStyle="1" w:styleId="254">
    <w:name w:val="Основной текст 25"/>
    <w:basedOn w:val="af"/>
    <w:uiPriority w:val="99"/>
    <w:qFormat/>
    <w:rsid w:val="00791EF1"/>
    <w:pPr>
      <w:overflowPunct w:val="0"/>
      <w:autoSpaceDE w:val="0"/>
      <w:autoSpaceDN w:val="0"/>
      <w:adjustRightInd w:val="0"/>
      <w:ind w:left="708" w:firstLine="720"/>
    </w:pPr>
    <w:rPr>
      <w:rFonts w:eastAsia="Times New Roman" w:cs="Times New Roman"/>
      <w:sz w:val="24"/>
      <w:szCs w:val="20"/>
    </w:rPr>
  </w:style>
  <w:style w:type="table" w:customStyle="1" w:styleId="affffffffffffffffffd">
    <w:name w:val="Стиль Таблица Геоника"/>
    <w:basedOn w:val="af1"/>
    <w:uiPriority w:val="99"/>
    <w:rsid w:val="00791EF1"/>
    <w:pPr>
      <w:spacing w:after="0" w:line="240" w:lineRule="auto"/>
    </w:pPr>
    <w:rPr>
      <w:rFonts w:ascii="Times New Roman" w:eastAsia="Times New Roman" w:hAnsi="Times New Roman" w:cs="Times New Roman"/>
      <w:sz w:val="20"/>
      <w:szCs w:val="20"/>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customStyle="1" w:styleId="affffffffffffffffffe">
    <w:name w:val="Формула"/>
    <w:basedOn w:val="af"/>
    <w:next w:val="af"/>
    <w:uiPriority w:val="99"/>
    <w:qFormat/>
    <w:rsid w:val="00791EF1"/>
    <w:pPr>
      <w:tabs>
        <w:tab w:val="right" w:pos="9809"/>
      </w:tabs>
      <w:spacing w:line="360" w:lineRule="auto"/>
    </w:pPr>
    <w:rPr>
      <w:rFonts w:ascii="Arial" w:eastAsia="Times New Roman" w:hAnsi="Arial" w:cs="Times New Roman"/>
      <w:sz w:val="24"/>
      <w:szCs w:val="20"/>
    </w:rPr>
  </w:style>
  <w:style w:type="paragraph" w:customStyle="1" w:styleId="afffffffffffffffffff">
    <w:name w:val="Фирма"/>
    <w:basedOn w:val="af"/>
    <w:next w:val="af"/>
    <w:uiPriority w:val="99"/>
    <w:qFormat/>
    <w:rsid w:val="00791EF1"/>
    <w:pPr>
      <w:spacing w:line="288" w:lineRule="auto"/>
      <w:jc w:val="center"/>
    </w:pPr>
    <w:rPr>
      <w:rFonts w:ascii="Arial" w:eastAsia="Times New Roman" w:hAnsi="Arial" w:cs="Times New Roman"/>
      <w:sz w:val="24"/>
      <w:szCs w:val="20"/>
    </w:rPr>
  </w:style>
  <w:style w:type="paragraph" w:customStyle="1" w:styleId="afffffffffffffffffff0">
    <w:name w:val="новый"/>
    <w:basedOn w:val="af"/>
    <w:uiPriority w:val="99"/>
    <w:qFormat/>
    <w:rsid w:val="00791EF1"/>
    <w:pPr>
      <w:ind w:firstLine="851"/>
    </w:pPr>
    <w:rPr>
      <w:rFonts w:ascii="Arial" w:eastAsia="Times New Roman" w:hAnsi="Arial" w:cs="Times New Roman"/>
      <w:spacing w:val="16"/>
      <w:sz w:val="24"/>
      <w:szCs w:val="20"/>
    </w:rPr>
  </w:style>
  <w:style w:type="paragraph" w:customStyle="1" w:styleId="afffffffffffffffffff1">
    <w:name w:val="Марк список"/>
    <w:basedOn w:val="af"/>
    <w:uiPriority w:val="99"/>
    <w:qFormat/>
    <w:rsid w:val="00791EF1"/>
    <w:pPr>
      <w:widowControl w:val="0"/>
      <w:tabs>
        <w:tab w:val="num" w:pos="360"/>
      </w:tabs>
      <w:spacing w:before="60"/>
      <w:ind w:left="360" w:hanging="360"/>
    </w:pPr>
    <w:rPr>
      <w:rFonts w:eastAsia="Times New Roman" w:cs="Times New Roman"/>
      <w:snapToGrid w:val="0"/>
      <w:sz w:val="24"/>
      <w:szCs w:val="20"/>
    </w:rPr>
  </w:style>
  <w:style w:type="paragraph" w:customStyle="1" w:styleId="255">
    <w:name w:val="Основной текст с отступом 25"/>
    <w:basedOn w:val="af"/>
    <w:uiPriority w:val="99"/>
    <w:qFormat/>
    <w:rsid w:val="00791EF1"/>
    <w:pPr>
      <w:widowControl w:val="0"/>
      <w:ind w:firstLine="567"/>
    </w:pPr>
    <w:rPr>
      <w:rFonts w:eastAsia="Times New Roman" w:cs="Times New Roman"/>
      <w:szCs w:val="20"/>
    </w:rPr>
  </w:style>
  <w:style w:type="paragraph" w:customStyle="1" w:styleId="afffffffffffffffffff2">
    <w:name w:val="Список маркированный"/>
    <w:basedOn w:val="af"/>
    <w:uiPriority w:val="99"/>
    <w:qFormat/>
    <w:rsid w:val="00791EF1"/>
    <w:pPr>
      <w:tabs>
        <w:tab w:val="left" w:pos="567"/>
      </w:tabs>
      <w:spacing w:line="288" w:lineRule="auto"/>
      <w:ind w:left="567" w:hanging="567"/>
    </w:pPr>
    <w:rPr>
      <w:rFonts w:ascii="Arial" w:eastAsia="Times New Roman" w:hAnsi="Arial" w:cs="Times New Roman"/>
      <w:sz w:val="24"/>
      <w:szCs w:val="20"/>
    </w:rPr>
  </w:style>
  <w:style w:type="paragraph" w:customStyle="1" w:styleId="1fffffff1">
    <w:name w:val="Нумерованый список 1"/>
    <w:basedOn w:val="af"/>
    <w:uiPriority w:val="99"/>
    <w:qFormat/>
    <w:rsid w:val="00791EF1"/>
    <w:pPr>
      <w:tabs>
        <w:tab w:val="left" w:pos="567"/>
      </w:tabs>
      <w:spacing w:line="288" w:lineRule="auto"/>
      <w:ind w:left="567" w:hanging="567"/>
    </w:pPr>
    <w:rPr>
      <w:rFonts w:ascii="Arial" w:eastAsia="Times New Roman" w:hAnsi="Arial" w:cs="Times New Roman"/>
      <w:sz w:val="24"/>
      <w:szCs w:val="20"/>
    </w:rPr>
  </w:style>
  <w:style w:type="paragraph" w:customStyle="1" w:styleId="2fffe">
    <w:name w:val="Нумерованый список 2"/>
    <w:basedOn w:val="1fffffff1"/>
    <w:uiPriority w:val="99"/>
    <w:qFormat/>
    <w:rsid w:val="00791EF1"/>
    <w:pPr>
      <w:tabs>
        <w:tab w:val="clear" w:pos="567"/>
        <w:tab w:val="num" w:pos="360"/>
        <w:tab w:val="left" w:pos="1134"/>
      </w:tabs>
      <w:ind w:left="1134"/>
    </w:pPr>
  </w:style>
  <w:style w:type="paragraph" w:customStyle="1" w:styleId="afffffffffffffffffff3">
    <w:name w:val="Исходник"/>
    <w:basedOn w:val="af"/>
    <w:uiPriority w:val="99"/>
    <w:qFormat/>
    <w:rsid w:val="00791EF1"/>
    <w:pPr>
      <w:spacing w:line="360" w:lineRule="auto"/>
    </w:pPr>
    <w:rPr>
      <w:rFonts w:ascii="Courier New" w:eastAsia="Times New Roman" w:hAnsi="Courier New" w:cs="Times New Roman"/>
      <w:sz w:val="24"/>
      <w:szCs w:val="20"/>
    </w:rPr>
  </w:style>
  <w:style w:type="paragraph" w:customStyle="1" w:styleId="1fffffff2">
    <w:name w:val="Приложение 1"/>
    <w:basedOn w:val="12"/>
    <w:next w:val="af"/>
    <w:uiPriority w:val="99"/>
    <w:qFormat/>
    <w:rsid w:val="00791EF1"/>
    <w:pPr>
      <w:keepLines w:val="0"/>
      <w:pageBreakBefore/>
      <w:tabs>
        <w:tab w:val="num" w:pos="720"/>
        <w:tab w:val="num" w:pos="2835"/>
      </w:tabs>
      <w:suppressAutoHyphens/>
      <w:spacing w:before="0" w:after="0" w:line="288" w:lineRule="auto"/>
      <w:ind w:left="2835" w:right="-58" w:hanging="2269"/>
      <w:jc w:val="center"/>
    </w:pPr>
    <w:rPr>
      <w:rFonts w:ascii="Arial" w:eastAsia="Times New Roman" w:hAnsi="Arial" w:cs="Times New Roman"/>
      <w:bCs w:val="0"/>
      <w:kern w:val="28"/>
      <w:sz w:val="22"/>
      <w:szCs w:val="20"/>
    </w:rPr>
  </w:style>
  <w:style w:type="paragraph" w:customStyle="1" w:styleId="2ffff">
    <w:name w:val="Приложение 2"/>
    <w:basedOn w:val="26"/>
    <w:next w:val="af"/>
    <w:uiPriority w:val="99"/>
    <w:qFormat/>
    <w:rsid w:val="00791EF1"/>
    <w:pPr>
      <w:keepLines w:val="0"/>
      <w:tabs>
        <w:tab w:val="left" w:pos="1418"/>
      </w:tabs>
      <w:suppressAutoHyphens/>
      <w:spacing w:before="0" w:after="0" w:line="288" w:lineRule="auto"/>
      <w:ind w:left="1418" w:hanging="851"/>
      <w:jc w:val="center"/>
    </w:pPr>
    <w:rPr>
      <w:rFonts w:ascii="Arial" w:eastAsia="Times New Roman" w:hAnsi="Arial" w:cs="Times New Roman"/>
      <w:b w:val="0"/>
      <w:bCs w:val="0"/>
      <w:i/>
      <w:sz w:val="24"/>
      <w:szCs w:val="20"/>
    </w:rPr>
  </w:style>
  <w:style w:type="paragraph" w:customStyle="1" w:styleId="3ffb">
    <w:name w:val="Приложение 3"/>
    <w:basedOn w:val="32"/>
    <w:next w:val="af"/>
    <w:uiPriority w:val="99"/>
    <w:qFormat/>
    <w:rsid w:val="00791EF1"/>
    <w:pPr>
      <w:keepLines w:val="0"/>
      <w:tabs>
        <w:tab w:val="left" w:pos="709"/>
        <w:tab w:val="num" w:pos="1418"/>
        <w:tab w:val="num" w:pos="2160"/>
      </w:tabs>
      <w:suppressAutoHyphens/>
      <w:spacing w:after="0" w:line="288" w:lineRule="auto"/>
      <w:ind w:left="1418" w:hanging="851"/>
      <w:jc w:val="left"/>
    </w:pPr>
    <w:rPr>
      <w:rFonts w:ascii="Arial" w:eastAsia="Times New Roman" w:hAnsi="Arial" w:cs="Times New Roman"/>
      <w:b w:val="0"/>
      <w:bCs w:val="0"/>
      <w:i/>
      <w:iCs/>
      <w:sz w:val="24"/>
      <w:szCs w:val="20"/>
    </w:rPr>
  </w:style>
  <w:style w:type="paragraph" w:customStyle="1" w:styleId="1fffffff3">
    <w:name w:val="Маркированный 1"/>
    <w:basedOn w:val="a"/>
    <w:uiPriority w:val="99"/>
    <w:qFormat/>
    <w:rsid w:val="00791EF1"/>
    <w:pPr>
      <w:numPr>
        <w:numId w:val="0"/>
      </w:numPr>
      <w:tabs>
        <w:tab w:val="num" w:pos="360"/>
        <w:tab w:val="num" w:pos="1778"/>
      </w:tabs>
      <w:spacing w:line="240" w:lineRule="auto"/>
      <w:ind w:left="1418" w:right="284"/>
    </w:pPr>
  </w:style>
  <w:style w:type="character" w:customStyle="1" w:styleId="o110">
    <w:name w:val="o110"/>
    <w:rsid w:val="00791EF1"/>
  </w:style>
  <w:style w:type="character" w:customStyle="1" w:styleId="o14">
    <w:name w:val="o14"/>
    <w:rsid w:val="00791EF1"/>
  </w:style>
  <w:style w:type="paragraph" w:customStyle="1" w:styleId="2ffff0">
    <w:name w:val="Îñíîâíîé òåêñò 2"/>
    <w:basedOn w:val="af"/>
    <w:uiPriority w:val="99"/>
    <w:qFormat/>
    <w:rsid w:val="00791EF1"/>
    <w:pPr>
      <w:widowControl w:val="0"/>
      <w:adjustRightInd w:val="0"/>
      <w:spacing w:line="360" w:lineRule="atLeast"/>
      <w:ind w:firstLine="720"/>
      <w:textAlignment w:val="baseline"/>
    </w:pPr>
    <w:rPr>
      <w:rFonts w:eastAsia="Times New Roman" w:cs="Times New Roman"/>
      <w:b/>
      <w:color w:val="000000"/>
      <w:sz w:val="24"/>
      <w:szCs w:val="20"/>
      <w:lang w:val="en-US"/>
    </w:rPr>
  </w:style>
  <w:style w:type="character" w:customStyle="1" w:styleId="WW-Absatz-Standardschriftart11111">
    <w:name w:val="WW-Absatz-Standardschriftart11111"/>
    <w:rsid w:val="00791EF1"/>
  </w:style>
  <w:style w:type="character" w:customStyle="1" w:styleId="WW-Absatz-Standardschriftart1">
    <w:name w:val="WW-Absatz-Standardschriftart1"/>
    <w:rsid w:val="00791EF1"/>
  </w:style>
  <w:style w:type="paragraph" w:customStyle="1" w:styleId="msonormal1">
    <w:name w:val="msonormal"/>
    <w:basedOn w:val="af"/>
    <w:uiPriority w:val="99"/>
    <w:qFormat/>
    <w:rsid w:val="00791EF1"/>
    <w:pPr>
      <w:spacing w:before="100" w:beforeAutospacing="1" w:after="100" w:afterAutospacing="1"/>
      <w:jc w:val="left"/>
    </w:pPr>
    <w:rPr>
      <w:rFonts w:eastAsia="Times New Roman" w:cs="Times New Roman"/>
      <w:sz w:val="24"/>
      <w:szCs w:val="24"/>
    </w:rPr>
  </w:style>
  <w:style w:type="character" w:customStyle="1" w:styleId="236">
    <w:name w:val="Заголовок 2 Знак3"/>
    <w:aliases w:val="Знак2 Знак3,ГЛАВА Знак1,Знак2 Знак1 Знак Знак2,Заголовок 2 Знак1 Знак Знак1,Заголовок 2 Знак Знак Знак Знак1,Знак2 Знак2 Знак1,Знак2 Знак1 Знак Знак Знак1,Знак2 Знак Знак Знак Знак1,Знак2 Знак1 Знак2,Заголовок 2 Знак Знак Знак2"/>
    <w:locked/>
    <w:rsid w:val="00791EF1"/>
    <w:rPr>
      <w:rFonts w:ascii="Calibri Light" w:eastAsia="Times New Roman" w:hAnsi="Calibri Light" w:cs="Times New Roman"/>
      <w:color w:val="2E74B5"/>
      <w:sz w:val="26"/>
      <w:szCs w:val="26"/>
      <w:lang w:eastAsia="en-US"/>
    </w:rPr>
  </w:style>
  <w:style w:type="character" w:customStyle="1" w:styleId="715">
    <w:name w:val="Заголовок 7 Знак1"/>
    <w:aliases w:val="Заголовок x.x Знак1"/>
    <w:uiPriority w:val="99"/>
    <w:rsid w:val="00791EF1"/>
    <w:rPr>
      <w:rFonts w:ascii="Calibri Light" w:eastAsia="Times New Roman" w:hAnsi="Calibri Light" w:cs="Times New Roman" w:hint="default"/>
      <w:i/>
      <w:iCs/>
      <w:color w:val="1F4D78"/>
      <w:sz w:val="24"/>
      <w:szCs w:val="22"/>
      <w:lang w:eastAsia="en-US"/>
    </w:rPr>
  </w:style>
  <w:style w:type="character" w:customStyle="1" w:styleId="TableFootnotelast2">
    <w:name w:val="Table_Footnote_last Знак Знак2"/>
    <w:aliases w:val="Table_Footnote_last Знак Знак Знак1,Table_Footnote_last Знак2,single space Знак1,footnote text Знак1,Текст сноски-FN Знак1,Footnote Text Char Знак Знак Знак1,Footnote Text Char Знак Знак2,fn Знак1,Текст сноски Знак2"/>
    <w:uiPriority w:val="99"/>
    <w:semiHidden/>
    <w:rsid w:val="00791EF1"/>
    <w:rPr>
      <w:rFonts w:ascii="Times New Roman" w:hAnsi="Times New Roman"/>
      <w:lang w:eastAsia="en-US"/>
    </w:rPr>
  </w:style>
  <w:style w:type="character" w:customStyle="1" w:styleId="1fffffff4">
    <w:name w:val="Верхний колонтитул Знак1"/>
    <w:aliases w:val="ВерхКолонтитул Знак1,Знак4 Знак1,Верхний колонтитул Знак Знак Знак1,Знак8 Знак1,Aa?oiee eieiioeooe Знак1,I.L.T. Знак1"/>
    <w:uiPriority w:val="99"/>
    <w:semiHidden/>
    <w:rsid w:val="00791EF1"/>
    <w:rPr>
      <w:rFonts w:ascii="Times New Roman" w:hAnsi="Times New Roman"/>
      <w:sz w:val="24"/>
      <w:szCs w:val="22"/>
      <w:lang w:eastAsia="en-US"/>
    </w:rPr>
  </w:style>
  <w:style w:type="character" w:customStyle="1" w:styleId="1fffffff5">
    <w:name w:val="Подзаголовок Знак1"/>
    <w:aliases w:val="заголовок 2 Знак1"/>
    <w:rsid w:val="00791EF1"/>
    <w:rPr>
      <w:rFonts w:ascii="Calibri" w:eastAsia="Times New Roman" w:hAnsi="Calibri" w:cs="Times New Roman"/>
      <w:color w:val="5A5A5A"/>
      <w:spacing w:val="15"/>
      <w:sz w:val="22"/>
      <w:szCs w:val="22"/>
      <w:lang w:eastAsia="en-US"/>
    </w:rPr>
  </w:style>
  <w:style w:type="character" w:customStyle="1" w:styleId="226">
    <w:name w:val="Основной текст 2 Знак2"/>
    <w:aliases w:val="Знак1 Знак2"/>
    <w:uiPriority w:val="99"/>
    <w:semiHidden/>
    <w:locked/>
    <w:rsid w:val="00791EF1"/>
    <w:rPr>
      <w:rFonts w:ascii="Verdana" w:eastAsia="Times New Roman" w:hAnsi="Verdana" w:cs="Verdana"/>
      <w:sz w:val="24"/>
      <w:szCs w:val="24"/>
      <w:lang w:val="en-US"/>
    </w:rPr>
  </w:style>
  <w:style w:type="character" w:customStyle="1" w:styleId="1fffffff6">
    <w:name w:val="Подпись Знак1"/>
    <w:semiHidden/>
    <w:rsid w:val="00791EF1"/>
    <w:rPr>
      <w:rFonts w:ascii="Times New Roman" w:hAnsi="Times New Roman"/>
      <w:sz w:val="24"/>
      <w:szCs w:val="22"/>
      <w:lang w:eastAsia="en-US"/>
    </w:rPr>
  </w:style>
  <w:style w:type="character" w:customStyle="1" w:styleId="31d">
    <w:name w:val="Основной текст с отступом 3 Знак1"/>
    <w:aliases w:val="Знак Знак Знак Знак2"/>
    <w:semiHidden/>
    <w:rsid w:val="00791EF1"/>
    <w:rPr>
      <w:rFonts w:ascii="Times New Roman" w:hAnsi="Times New Roman"/>
      <w:sz w:val="16"/>
      <w:szCs w:val="16"/>
      <w:lang w:eastAsia="en-US"/>
    </w:rPr>
  </w:style>
  <w:style w:type="character" w:customStyle="1" w:styleId="21f6">
    <w:name w:val="Цитата 2 Знак1"/>
    <w:uiPriority w:val="29"/>
    <w:rsid w:val="00791EF1"/>
    <w:rPr>
      <w:rFonts w:ascii="Times New Roman" w:hAnsi="Times New Roman"/>
      <w:i/>
      <w:iCs/>
      <w:color w:val="404040"/>
      <w:sz w:val="24"/>
      <w:szCs w:val="22"/>
      <w:lang w:eastAsia="en-US"/>
    </w:rPr>
  </w:style>
  <w:style w:type="paragraph" w:customStyle="1" w:styleId="11ff1">
    <w:name w:val="Знак Знак Знак Знак Знак Знак Знак Знак Знак Знак11"/>
    <w:basedOn w:val="12"/>
    <w:next w:val="af"/>
    <w:autoRedefine/>
    <w:uiPriority w:val="99"/>
    <w:semiHidden/>
    <w:qFormat/>
    <w:rsid w:val="00791EF1"/>
    <w:pPr>
      <w:keepNext w:val="0"/>
      <w:keepLines w:val="0"/>
      <w:tabs>
        <w:tab w:val="num" w:pos="720"/>
      </w:tabs>
      <w:spacing w:before="0" w:after="0"/>
      <w:ind w:left="720" w:hanging="720"/>
      <w:jc w:val="left"/>
      <w:outlineLvl w:val="9"/>
    </w:pPr>
    <w:rPr>
      <w:rFonts w:ascii="Verdana" w:eastAsia="Times New Roman" w:hAnsi="Verdana" w:cs="Verdana"/>
      <w:b w:val="0"/>
      <w:bCs w:val="0"/>
      <w:sz w:val="20"/>
      <w:szCs w:val="20"/>
      <w:lang w:val="en-US" w:eastAsia="en-US"/>
    </w:rPr>
  </w:style>
  <w:style w:type="character" w:customStyle="1" w:styleId="815">
    <w:name w:val="Заголовок 8 Знак1"/>
    <w:rsid w:val="00791EF1"/>
    <w:rPr>
      <w:rFonts w:ascii="Calibri Light" w:eastAsia="Times New Roman" w:hAnsi="Calibri Light" w:cs="Times New Roman" w:hint="default"/>
      <w:color w:val="272727"/>
      <w:sz w:val="21"/>
      <w:szCs w:val="21"/>
      <w:lang w:eastAsia="en-US"/>
    </w:rPr>
  </w:style>
  <w:style w:type="character" w:customStyle="1" w:styleId="914">
    <w:name w:val="Заголовок 9 Знак1"/>
    <w:rsid w:val="00791EF1"/>
    <w:rPr>
      <w:rFonts w:ascii="Calibri Light" w:eastAsia="Times New Roman" w:hAnsi="Calibri Light" w:cs="Times New Roman" w:hint="default"/>
      <w:i/>
      <w:iCs/>
      <w:color w:val="272727"/>
      <w:sz w:val="21"/>
      <w:szCs w:val="21"/>
      <w:lang w:eastAsia="en-US"/>
    </w:rPr>
  </w:style>
  <w:style w:type="character" w:customStyle="1" w:styleId="1fffffff7">
    <w:name w:val="Текст концевой сноски Знак1"/>
    <w:semiHidden/>
    <w:rsid w:val="00791EF1"/>
    <w:rPr>
      <w:rFonts w:ascii="Times New Roman" w:hAnsi="Times New Roman"/>
      <w:lang w:eastAsia="en-US"/>
    </w:rPr>
  </w:style>
  <w:style w:type="character" w:customStyle="1" w:styleId="1fffffff8">
    <w:name w:val="Текст макроса Знак1"/>
    <w:uiPriority w:val="99"/>
    <w:semiHidden/>
    <w:rsid w:val="00791EF1"/>
    <w:rPr>
      <w:rFonts w:ascii="Consolas" w:hAnsi="Consolas" w:cs="Consolas"/>
      <w:lang w:eastAsia="en-US"/>
    </w:rPr>
  </w:style>
  <w:style w:type="character" w:customStyle="1" w:styleId="1fffffff9">
    <w:name w:val="Прощание Знак1"/>
    <w:semiHidden/>
    <w:rsid w:val="00791EF1"/>
    <w:rPr>
      <w:rFonts w:ascii="Times New Roman" w:hAnsi="Times New Roman"/>
      <w:sz w:val="24"/>
      <w:szCs w:val="22"/>
      <w:lang w:eastAsia="en-US"/>
    </w:rPr>
  </w:style>
  <w:style w:type="character" w:customStyle="1" w:styleId="1fffffffa">
    <w:name w:val="Шапка Знак1"/>
    <w:semiHidden/>
    <w:rsid w:val="00791EF1"/>
    <w:rPr>
      <w:rFonts w:ascii="Calibri Light" w:eastAsia="Times New Roman" w:hAnsi="Calibri Light" w:cs="Times New Roman"/>
      <w:sz w:val="24"/>
      <w:szCs w:val="24"/>
      <w:shd w:val="pct20" w:color="auto" w:fill="auto"/>
      <w:lang w:eastAsia="en-US"/>
    </w:rPr>
  </w:style>
  <w:style w:type="character" w:customStyle="1" w:styleId="1fffffffb">
    <w:name w:val="Приветствие Знак1"/>
    <w:semiHidden/>
    <w:rsid w:val="00791EF1"/>
    <w:rPr>
      <w:rFonts w:ascii="Times New Roman" w:hAnsi="Times New Roman"/>
      <w:sz w:val="24"/>
      <w:szCs w:val="22"/>
      <w:lang w:eastAsia="en-US"/>
    </w:rPr>
  </w:style>
  <w:style w:type="character" w:customStyle="1" w:styleId="1fffffffc">
    <w:name w:val="Дата Знак1"/>
    <w:semiHidden/>
    <w:rsid w:val="00791EF1"/>
    <w:rPr>
      <w:rFonts w:ascii="Times New Roman" w:hAnsi="Times New Roman"/>
      <w:sz w:val="24"/>
      <w:szCs w:val="22"/>
      <w:lang w:eastAsia="en-US"/>
    </w:rPr>
  </w:style>
  <w:style w:type="character" w:customStyle="1" w:styleId="1fffffffd">
    <w:name w:val="Красная строка Знак1"/>
    <w:semiHidden/>
    <w:rsid w:val="00791EF1"/>
    <w:rPr>
      <w:rFonts w:ascii="Times New Roman" w:hAnsi="Times New Roman" w:cs="Times New Roman" w:hint="default"/>
      <w:sz w:val="24"/>
      <w:szCs w:val="22"/>
      <w:shd w:val="clear" w:color="auto" w:fill="FFFFFF"/>
      <w:lang w:eastAsia="en-US"/>
    </w:rPr>
  </w:style>
  <w:style w:type="character" w:customStyle="1" w:styleId="21f7">
    <w:name w:val="Красная строка 2 Знак1"/>
    <w:semiHidden/>
    <w:rsid w:val="00791EF1"/>
    <w:rPr>
      <w:rFonts w:ascii="Times New Roman" w:hAnsi="Times New Roman"/>
      <w:sz w:val="24"/>
      <w:szCs w:val="22"/>
      <w:lang w:eastAsia="en-US"/>
    </w:rPr>
  </w:style>
  <w:style w:type="character" w:customStyle="1" w:styleId="1fffffffe">
    <w:name w:val="Заголовок записки Знак1"/>
    <w:semiHidden/>
    <w:rsid w:val="00791EF1"/>
    <w:rPr>
      <w:rFonts w:ascii="Times New Roman" w:hAnsi="Times New Roman"/>
      <w:sz w:val="24"/>
      <w:szCs w:val="22"/>
      <w:lang w:eastAsia="en-US"/>
    </w:rPr>
  </w:style>
  <w:style w:type="character" w:customStyle="1" w:styleId="31e">
    <w:name w:val="Основной текст 3 Знак1"/>
    <w:semiHidden/>
    <w:rsid w:val="00791EF1"/>
    <w:rPr>
      <w:rFonts w:ascii="Times New Roman" w:hAnsi="Times New Roman"/>
      <w:sz w:val="16"/>
      <w:szCs w:val="16"/>
      <w:lang w:eastAsia="en-US"/>
    </w:rPr>
  </w:style>
  <w:style w:type="character" w:customStyle="1" w:styleId="1ffffffff">
    <w:name w:val="Электронная подпись Знак1"/>
    <w:uiPriority w:val="99"/>
    <w:semiHidden/>
    <w:rsid w:val="00791EF1"/>
    <w:rPr>
      <w:rFonts w:ascii="Times New Roman" w:hAnsi="Times New Roman"/>
      <w:sz w:val="24"/>
      <w:szCs w:val="22"/>
      <w:lang w:eastAsia="en-US"/>
    </w:rPr>
  </w:style>
  <w:style w:type="character" w:customStyle="1" w:styleId="1ffffffff0">
    <w:name w:val="Тема примечания Знак1"/>
    <w:uiPriority w:val="99"/>
    <w:semiHidden/>
    <w:rsid w:val="00791EF1"/>
    <w:rPr>
      <w:rFonts w:ascii="Times New Roman" w:hAnsi="Times New Roman"/>
      <w:b/>
      <w:bCs/>
      <w:sz w:val="20"/>
      <w:szCs w:val="20"/>
      <w:lang w:eastAsia="en-US"/>
    </w:rPr>
  </w:style>
  <w:style w:type="character" w:customStyle="1" w:styleId="1ffffffff1">
    <w:name w:val="Выделенная цитата Знак1"/>
    <w:uiPriority w:val="30"/>
    <w:rsid w:val="00791EF1"/>
    <w:rPr>
      <w:rFonts w:ascii="Times New Roman" w:hAnsi="Times New Roman"/>
      <w:i/>
      <w:iCs/>
      <w:color w:val="5B9BD5"/>
      <w:sz w:val="24"/>
      <w:szCs w:val="22"/>
      <w:lang w:eastAsia="en-US"/>
    </w:rPr>
  </w:style>
  <w:style w:type="character" w:customStyle="1" w:styleId="Bodytext2Bold">
    <w:name w:val="Body text (2) + Bold"/>
    <w:aliases w:val="Italic,Spacing 0 pt"/>
    <w:rsid w:val="00791EF1"/>
    <w:rPr>
      <w:rFonts w:ascii="Arial Narrow" w:eastAsia="Arial Narrow" w:hAnsi="Arial Narrow" w:cs="Arial Narrow" w:hint="default"/>
      <w:b/>
      <w:bCs/>
      <w:i/>
      <w:iCs/>
      <w:spacing w:val="10"/>
      <w:w w:val="100"/>
      <w:sz w:val="19"/>
      <w:szCs w:val="19"/>
      <w:shd w:val="clear" w:color="auto" w:fill="FFFFFF"/>
    </w:rPr>
  </w:style>
  <w:style w:type="character" w:customStyle="1" w:styleId="4pt">
    <w:name w:val="Основной текст + 4 pt"/>
    <w:aliases w:val="Масштаб 200%"/>
    <w:rsid w:val="00791EF1"/>
    <w:rPr>
      <w:rFonts w:ascii="Times New Roman" w:eastAsia="Times New Roman" w:hAnsi="Times New Roman" w:cs="Times New Roman" w:hint="default"/>
      <w:b w:val="0"/>
      <w:bCs w:val="0"/>
      <w:i w:val="0"/>
      <w:iCs w:val="0"/>
      <w:smallCaps w:val="0"/>
      <w:strike w:val="0"/>
      <w:dstrike w:val="0"/>
      <w:color w:val="000000"/>
      <w:spacing w:val="0"/>
      <w:w w:val="200"/>
      <w:position w:val="0"/>
      <w:sz w:val="8"/>
      <w:szCs w:val="8"/>
      <w:u w:val="none"/>
      <w:effect w:val="none"/>
      <w:shd w:val="clear" w:color="auto" w:fill="FFFFFF"/>
      <w:lang w:val="ru-RU"/>
    </w:rPr>
  </w:style>
  <w:style w:type="character" w:customStyle="1" w:styleId="Corbel">
    <w:name w:val="Основной текст + Corbel"/>
    <w:aliases w:val="4 pt"/>
    <w:rsid w:val="00791EF1"/>
    <w:rPr>
      <w:rFonts w:ascii="Corbel" w:eastAsia="Corbel" w:hAnsi="Corbel" w:cs="Corbel" w:hint="default"/>
      <w:b w:val="0"/>
      <w:bCs w:val="0"/>
      <w:i w:val="0"/>
      <w:iCs w:val="0"/>
      <w:smallCaps w:val="0"/>
      <w:strike w:val="0"/>
      <w:dstrike w:val="0"/>
      <w:color w:val="000000"/>
      <w:spacing w:val="0"/>
      <w:w w:val="100"/>
      <w:position w:val="0"/>
      <w:sz w:val="8"/>
      <w:szCs w:val="8"/>
      <w:u w:val="none"/>
      <w:effect w:val="none"/>
      <w:shd w:val="clear" w:color="auto" w:fill="FFFFFF"/>
      <w:lang w:val="ru-RU"/>
    </w:rPr>
  </w:style>
  <w:style w:type="character" w:customStyle="1" w:styleId="6f2">
    <w:name w:val="Основной текст (6) + Не полужирный"/>
    <w:aliases w:val="Не курсив"/>
    <w:rsid w:val="00791EF1"/>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Bodytext9pt">
    <w:name w:val="Body text + 9 pt"/>
    <w:aliases w:val="Bold,Body text + 7.5 pt"/>
    <w:rsid w:val="00791EF1"/>
    <w:rPr>
      <w:rFonts w:ascii="Times New Roman" w:eastAsia="Times New Roman" w:hAnsi="Times New Roman" w:cs="Times New Roman" w:hint="default"/>
      <w:b/>
      <w:bCs/>
      <w:color w:val="000000"/>
      <w:spacing w:val="0"/>
      <w:w w:val="100"/>
      <w:position w:val="0"/>
      <w:sz w:val="14"/>
      <w:szCs w:val="14"/>
      <w:shd w:val="clear" w:color="auto" w:fill="FFFFFF"/>
      <w:lang w:val="ru-RU" w:eastAsia="ru-RU" w:bidi="ru-RU"/>
    </w:rPr>
  </w:style>
  <w:style w:type="character" w:customStyle="1" w:styleId="BodytextCorbel">
    <w:name w:val="Body text + Corbel"/>
    <w:aliases w:val="7 pt"/>
    <w:rsid w:val="00791EF1"/>
    <w:rPr>
      <w:rFonts w:ascii="Corbel" w:eastAsia="Corbel" w:hAnsi="Corbel" w:cs="Corbel" w:hint="default"/>
      <w:color w:val="000000"/>
      <w:spacing w:val="0"/>
      <w:w w:val="100"/>
      <w:position w:val="0"/>
      <w:sz w:val="14"/>
      <w:szCs w:val="14"/>
      <w:shd w:val="clear" w:color="auto" w:fill="FFFFFF"/>
      <w:lang w:val="ru-RU" w:eastAsia="ru-RU" w:bidi="ru-RU"/>
    </w:rPr>
  </w:style>
  <w:style w:type="paragraph" w:customStyle="1" w:styleId="afffffffffffffffffff4">
    <w:name w:val="Эта записка"/>
    <w:basedOn w:val="af"/>
    <w:link w:val="afffffffffffffffffff5"/>
    <w:qFormat/>
    <w:rsid w:val="00791EF1"/>
    <w:pPr>
      <w:spacing w:line="360" w:lineRule="auto"/>
      <w:ind w:left="300" w:firstLine="551"/>
    </w:pPr>
    <w:rPr>
      <w:rFonts w:eastAsia="Times New Roman" w:cs="Times New Roman"/>
      <w:color w:val="000000"/>
      <w:sz w:val="26"/>
      <w:szCs w:val="26"/>
      <w:lang w:val="x-none" w:eastAsia="x-none"/>
    </w:rPr>
  </w:style>
  <w:style w:type="character" w:customStyle="1" w:styleId="afffffffffffffffffff5">
    <w:name w:val="Эта записка Знак"/>
    <w:link w:val="afffffffffffffffffff4"/>
    <w:locked/>
    <w:rsid w:val="00791EF1"/>
    <w:rPr>
      <w:rFonts w:ascii="Times New Roman" w:eastAsia="Times New Roman" w:hAnsi="Times New Roman" w:cs="Times New Roman"/>
      <w:color w:val="000000"/>
      <w:sz w:val="26"/>
      <w:szCs w:val="26"/>
      <w:lang w:val="x-none" w:eastAsia="x-none"/>
    </w:rPr>
  </w:style>
  <w:style w:type="paragraph" w:customStyle="1" w:styleId="silverbold">
    <w:name w:val="silverbold"/>
    <w:basedOn w:val="af"/>
    <w:uiPriority w:val="99"/>
    <w:qFormat/>
    <w:rsid w:val="00791EF1"/>
    <w:pPr>
      <w:spacing w:before="100" w:beforeAutospacing="1" w:after="100" w:afterAutospacing="1"/>
      <w:jc w:val="left"/>
    </w:pPr>
    <w:rPr>
      <w:rFonts w:eastAsia="Times New Roman" w:cs="Times New Roman"/>
      <w:sz w:val="24"/>
      <w:szCs w:val="24"/>
    </w:rPr>
  </w:style>
  <w:style w:type="character" w:customStyle="1" w:styleId="1ffffffff2">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f0"/>
    <w:rsid w:val="00791EF1"/>
  </w:style>
  <w:style w:type="character" w:customStyle="1" w:styleId="style90">
    <w:name w:val="style9"/>
    <w:basedOn w:val="af0"/>
    <w:rsid w:val="00791EF1"/>
  </w:style>
  <w:style w:type="character" w:customStyle="1" w:styleId="fulltext">
    <w:name w:val="full_text"/>
    <w:basedOn w:val="af0"/>
    <w:rsid w:val="00791EF1"/>
  </w:style>
  <w:style w:type="character" w:customStyle="1" w:styleId="155">
    <w:name w:val="Знак Знак15"/>
    <w:locked/>
    <w:rsid w:val="00791EF1"/>
    <w:rPr>
      <w:lang w:val="ru-RU" w:eastAsia="ru-RU" w:bidi="ar-SA"/>
    </w:rPr>
  </w:style>
  <w:style w:type="character" w:customStyle="1" w:styleId="149">
    <w:name w:val="Знак Знак14"/>
    <w:rsid w:val="00791EF1"/>
    <w:rPr>
      <w:sz w:val="26"/>
      <w:lang w:val="ru-RU" w:eastAsia="ru-RU" w:bidi="ar-SA"/>
    </w:rPr>
  </w:style>
  <w:style w:type="paragraph" w:customStyle="1" w:styleId="afffffffffffffffffff6">
    <w:name w:val="Комментарий"/>
    <w:basedOn w:val="af"/>
    <w:next w:val="af"/>
    <w:uiPriority w:val="99"/>
    <w:qFormat/>
    <w:rsid w:val="00791EF1"/>
    <w:pPr>
      <w:widowControl w:val="0"/>
      <w:autoSpaceDE w:val="0"/>
      <w:autoSpaceDN w:val="0"/>
      <w:adjustRightInd w:val="0"/>
      <w:ind w:left="170"/>
    </w:pPr>
    <w:rPr>
      <w:rFonts w:ascii="Arial" w:eastAsia="Times New Roman" w:hAnsi="Arial" w:cs="Arial"/>
      <w:i/>
      <w:iCs/>
      <w:color w:val="800080"/>
      <w:sz w:val="20"/>
      <w:szCs w:val="20"/>
    </w:rPr>
  </w:style>
  <w:style w:type="character" w:customStyle="1" w:styleId="first-child">
    <w:name w:val="first-child"/>
    <w:basedOn w:val="af0"/>
    <w:rsid w:val="00791EF1"/>
  </w:style>
  <w:style w:type="character" w:customStyle="1" w:styleId="pagercurpage">
    <w:name w:val="pager_curpage"/>
    <w:basedOn w:val="af0"/>
    <w:rsid w:val="00791EF1"/>
  </w:style>
  <w:style w:type="paragraph" w:customStyle="1" w:styleId="afffffffffffffffffff7">
    <w:name w:val="МОЙ"/>
    <w:basedOn w:val="af"/>
    <w:uiPriority w:val="99"/>
    <w:qFormat/>
    <w:rsid w:val="00791EF1"/>
    <w:pPr>
      <w:widowControl w:val="0"/>
      <w:autoSpaceDE w:val="0"/>
      <w:autoSpaceDN w:val="0"/>
      <w:adjustRightInd w:val="0"/>
      <w:ind w:firstLine="567"/>
    </w:pPr>
    <w:rPr>
      <w:rFonts w:eastAsia="Times New Roman" w:cs="Times New Roman"/>
      <w:szCs w:val="28"/>
    </w:rPr>
  </w:style>
  <w:style w:type="paragraph" w:customStyle="1" w:styleId="art">
    <w:name w:val="art"/>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Char0">
    <w:name w:val="Char"/>
    <w:basedOn w:val="af"/>
    <w:uiPriority w:val="99"/>
    <w:qFormat/>
    <w:rsid w:val="00791EF1"/>
    <w:pPr>
      <w:keepLines/>
      <w:spacing w:after="160" w:line="240" w:lineRule="exact"/>
      <w:jc w:val="left"/>
    </w:pPr>
    <w:rPr>
      <w:rFonts w:ascii="Verdana" w:eastAsia="MS Mincho" w:hAnsi="Verdana" w:cs="Verdana"/>
      <w:sz w:val="20"/>
      <w:szCs w:val="20"/>
      <w:lang w:val="en-US" w:eastAsia="en-US"/>
    </w:rPr>
  </w:style>
  <w:style w:type="character" w:customStyle="1" w:styleId="b111">
    <w:name w:val="b111"/>
    <w:rsid w:val="00791EF1"/>
    <w:rPr>
      <w:rFonts w:ascii="Verdana" w:hAnsi="Verdana" w:hint="default"/>
      <w:color w:val="000000"/>
      <w:sz w:val="13"/>
      <w:szCs w:val="13"/>
    </w:rPr>
  </w:style>
  <w:style w:type="paragraph" w:customStyle="1" w:styleId="c1">
    <w:name w:val="c1"/>
    <w:basedOn w:val="af"/>
    <w:uiPriority w:val="99"/>
    <w:qFormat/>
    <w:rsid w:val="00791EF1"/>
    <w:pPr>
      <w:spacing w:before="100" w:beforeAutospacing="1" w:after="100" w:afterAutospacing="1"/>
      <w:jc w:val="center"/>
    </w:pPr>
    <w:rPr>
      <w:rFonts w:eastAsia="Times New Roman" w:cs="Times New Roman"/>
      <w:b/>
      <w:bCs/>
      <w:sz w:val="24"/>
      <w:szCs w:val="24"/>
    </w:rPr>
  </w:style>
  <w:style w:type="paragraph" w:customStyle="1" w:styleId="-a">
    <w:name w:val="Текст отчета - дефис"/>
    <w:basedOn w:val="af"/>
    <w:uiPriority w:val="99"/>
    <w:qFormat/>
    <w:rsid w:val="00791EF1"/>
    <w:pPr>
      <w:tabs>
        <w:tab w:val="num" w:pos="720"/>
      </w:tabs>
      <w:ind w:left="720" w:hanging="360"/>
      <w:jc w:val="left"/>
    </w:pPr>
    <w:rPr>
      <w:rFonts w:eastAsia="Times New Roman" w:cs="Times New Roman"/>
      <w:sz w:val="24"/>
      <w:szCs w:val="24"/>
    </w:rPr>
  </w:style>
  <w:style w:type="paragraph" w:customStyle="1" w:styleId="spii">
    <w:name w:val="spi_i"/>
    <w:basedOn w:val="af"/>
    <w:uiPriority w:val="99"/>
    <w:qFormat/>
    <w:rsid w:val="00791EF1"/>
    <w:pPr>
      <w:ind w:left="360" w:hanging="360"/>
      <w:jc w:val="left"/>
    </w:pPr>
    <w:rPr>
      <w:rFonts w:ascii="Arial" w:eastAsia="Times New Roman" w:hAnsi="Arial" w:cs="Arial"/>
      <w:sz w:val="18"/>
      <w:szCs w:val="18"/>
      <w:lang w:val="en-US" w:eastAsia="en-US"/>
    </w:rPr>
  </w:style>
  <w:style w:type="paragraph" w:customStyle="1" w:styleId="11ff2">
    <w:name w:val="Обычный11"/>
    <w:uiPriority w:val="99"/>
    <w:qFormat/>
    <w:rsid w:val="00791EF1"/>
    <w:pPr>
      <w:spacing w:after="0" w:line="240" w:lineRule="auto"/>
    </w:pPr>
    <w:rPr>
      <w:rFonts w:ascii="Times New Roman" w:eastAsia="Times New Roman" w:hAnsi="Times New Roman" w:cs="Times New Roman"/>
      <w:snapToGrid w:val="0"/>
      <w:sz w:val="20"/>
      <w:szCs w:val="20"/>
    </w:rPr>
  </w:style>
  <w:style w:type="paragraph" w:styleId="z-">
    <w:name w:val="HTML Top of Form"/>
    <w:basedOn w:val="af"/>
    <w:next w:val="af"/>
    <w:link w:val="z-0"/>
    <w:hidden/>
    <w:rsid w:val="00791EF1"/>
    <w:pPr>
      <w:pBdr>
        <w:bottom w:val="single" w:sz="6" w:space="1" w:color="auto"/>
      </w:pBdr>
      <w:jc w:val="center"/>
    </w:pPr>
    <w:rPr>
      <w:rFonts w:ascii="Arial" w:eastAsia="Times New Roman" w:hAnsi="Arial" w:cs="Arial"/>
      <w:vanish/>
      <w:sz w:val="16"/>
      <w:szCs w:val="16"/>
    </w:rPr>
  </w:style>
  <w:style w:type="character" w:customStyle="1" w:styleId="z-0">
    <w:name w:val="z-Начало формы Знак"/>
    <w:basedOn w:val="af0"/>
    <w:link w:val="z-"/>
    <w:rsid w:val="00791EF1"/>
    <w:rPr>
      <w:rFonts w:ascii="Arial" w:eastAsia="Times New Roman" w:hAnsi="Arial" w:cs="Arial"/>
      <w:vanish/>
      <w:sz w:val="16"/>
      <w:szCs w:val="16"/>
    </w:rPr>
  </w:style>
  <w:style w:type="paragraph" w:styleId="z-1">
    <w:name w:val="HTML Bottom of Form"/>
    <w:basedOn w:val="af"/>
    <w:next w:val="af"/>
    <w:link w:val="z-2"/>
    <w:hidden/>
    <w:rsid w:val="00791EF1"/>
    <w:pPr>
      <w:pBdr>
        <w:top w:val="single" w:sz="6" w:space="1" w:color="auto"/>
      </w:pBdr>
      <w:jc w:val="center"/>
    </w:pPr>
    <w:rPr>
      <w:rFonts w:ascii="Arial" w:eastAsia="Times New Roman" w:hAnsi="Arial" w:cs="Arial"/>
      <w:vanish/>
      <w:sz w:val="16"/>
      <w:szCs w:val="16"/>
    </w:rPr>
  </w:style>
  <w:style w:type="character" w:customStyle="1" w:styleId="z-2">
    <w:name w:val="z-Конец формы Знак"/>
    <w:basedOn w:val="af0"/>
    <w:link w:val="z-1"/>
    <w:rsid w:val="00791EF1"/>
    <w:rPr>
      <w:rFonts w:ascii="Arial" w:eastAsia="Times New Roman" w:hAnsi="Arial" w:cs="Arial"/>
      <w:vanish/>
      <w:sz w:val="16"/>
      <w:szCs w:val="16"/>
    </w:rPr>
  </w:style>
  <w:style w:type="character" w:customStyle="1" w:styleId="rd0f">
    <w:name w:val="rd0f"/>
    <w:basedOn w:val="af0"/>
    <w:rsid w:val="00791EF1"/>
  </w:style>
  <w:style w:type="paragraph" w:customStyle="1" w:styleId="1ffffffff3">
    <w:name w:val="1А это мой стиль"/>
    <w:basedOn w:val="af"/>
    <w:uiPriority w:val="99"/>
    <w:qFormat/>
    <w:rsid w:val="00791EF1"/>
    <w:pPr>
      <w:widowControl w:val="0"/>
      <w:numPr>
        <w:ilvl w:val="12"/>
      </w:numPr>
      <w:tabs>
        <w:tab w:val="left" w:pos="1080"/>
      </w:tabs>
      <w:ind w:firstLine="567"/>
    </w:pPr>
    <w:rPr>
      <w:rFonts w:eastAsia="Times New Roman" w:cs="Times New Roman"/>
      <w:szCs w:val="20"/>
    </w:rPr>
  </w:style>
  <w:style w:type="paragraph" w:customStyle="1" w:styleId="aa">
    <w:name w:val="Приложения заголовок"/>
    <w:basedOn w:val="26"/>
    <w:uiPriority w:val="99"/>
    <w:qFormat/>
    <w:rsid w:val="00791EF1"/>
    <w:pPr>
      <w:keepLines w:val="0"/>
      <w:numPr>
        <w:ilvl w:val="1"/>
        <w:numId w:val="72"/>
      </w:numPr>
      <w:tabs>
        <w:tab w:val="clear" w:pos="9095"/>
        <w:tab w:val="num" w:pos="7200"/>
      </w:tabs>
      <w:spacing w:after="120"/>
      <w:ind w:left="7200"/>
      <w:jc w:val="left"/>
    </w:pPr>
    <w:rPr>
      <w:rFonts w:eastAsia="Times New Roman" w:cs="Arial"/>
      <w:i/>
      <w:iCs/>
      <w:sz w:val="22"/>
      <w:szCs w:val="24"/>
    </w:rPr>
  </w:style>
  <w:style w:type="paragraph" w:customStyle="1" w:styleId="content">
    <w:name w:val="content"/>
    <w:basedOn w:val="af"/>
    <w:uiPriority w:val="99"/>
    <w:qFormat/>
    <w:rsid w:val="00791EF1"/>
    <w:pPr>
      <w:shd w:val="clear" w:color="auto" w:fill="FFFFFF"/>
      <w:spacing w:before="100" w:beforeAutospacing="1" w:after="100" w:afterAutospacing="1"/>
      <w:jc w:val="left"/>
    </w:pPr>
    <w:rPr>
      <w:rFonts w:eastAsia="Times New Roman" w:cs="Times New Roman"/>
      <w:sz w:val="24"/>
      <w:szCs w:val="24"/>
    </w:rPr>
  </w:style>
  <w:style w:type="paragraph" w:customStyle="1" w:styleId="cont-block">
    <w:name w:val="cont-block"/>
    <w:basedOn w:val="af"/>
    <w:uiPriority w:val="99"/>
    <w:qFormat/>
    <w:rsid w:val="00791EF1"/>
    <w:pPr>
      <w:spacing w:before="100" w:beforeAutospacing="1" w:after="161"/>
      <w:jc w:val="left"/>
    </w:pPr>
    <w:rPr>
      <w:rFonts w:eastAsia="Times New Roman" w:cs="Times New Roman"/>
      <w:sz w:val="24"/>
      <w:szCs w:val="24"/>
    </w:rPr>
  </w:style>
  <w:style w:type="paragraph" w:customStyle="1" w:styleId="cont-block1">
    <w:name w:val="cont-block1"/>
    <w:basedOn w:val="af"/>
    <w:uiPriority w:val="99"/>
    <w:qFormat/>
    <w:rsid w:val="00791EF1"/>
    <w:pPr>
      <w:spacing w:before="100" w:beforeAutospacing="1" w:after="54"/>
      <w:jc w:val="left"/>
    </w:pPr>
    <w:rPr>
      <w:rFonts w:eastAsia="Times New Roman" w:cs="Times New Roman"/>
      <w:sz w:val="24"/>
      <w:szCs w:val="24"/>
    </w:rPr>
  </w:style>
  <w:style w:type="paragraph" w:customStyle="1" w:styleId="standart">
    <w:name w:val="standart"/>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standartm">
    <w:name w:val="standartm"/>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standartn">
    <w:name w:val="standartn"/>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small">
    <w:name w:val="small"/>
    <w:basedOn w:val="af"/>
    <w:uiPriority w:val="99"/>
    <w:qFormat/>
    <w:rsid w:val="00791EF1"/>
    <w:pPr>
      <w:spacing w:before="100" w:beforeAutospacing="1" w:after="100" w:afterAutospacing="1"/>
      <w:jc w:val="left"/>
    </w:pPr>
    <w:rPr>
      <w:rFonts w:ascii="Arial" w:eastAsia="Times New Roman" w:hAnsi="Arial" w:cs="Arial"/>
      <w:color w:val="006400"/>
      <w:sz w:val="11"/>
      <w:szCs w:val="11"/>
    </w:rPr>
  </w:style>
  <w:style w:type="paragraph" w:customStyle="1" w:styleId="black">
    <w:name w:val="black"/>
    <w:basedOn w:val="af"/>
    <w:uiPriority w:val="99"/>
    <w:qFormat/>
    <w:rsid w:val="00791EF1"/>
    <w:pPr>
      <w:spacing w:before="100" w:beforeAutospacing="1" w:after="100" w:afterAutospacing="1"/>
      <w:jc w:val="left"/>
    </w:pPr>
    <w:rPr>
      <w:rFonts w:ascii="Arial" w:eastAsia="Times New Roman" w:hAnsi="Arial" w:cs="Arial"/>
      <w:color w:val="000000"/>
      <w:sz w:val="13"/>
      <w:szCs w:val="13"/>
    </w:rPr>
  </w:style>
  <w:style w:type="paragraph" w:customStyle="1" w:styleId="red2">
    <w:name w:val="red2"/>
    <w:basedOn w:val="af"/>
    <w:uiPriority w:val="99"/>
    <w:qFormat/>
    <w:rsid w:val="00791EF1"/>
    <w:pPr>
      <w:spacing w:before="100" w:beforeAutospacing="1" w:after="100" w:afterAutospacing="1"/>
      <w:jc w:val="left"/>
    </w:pPr>
    <w:rPr>
      <w:rFonts w:ascii="Arial" w:eastAsia="Times New Roman" w:hAnsi="Arial" w:cs="Arial"/>
      <w:color w:val="FF00FF"/>
      <w:sz w:val="13"/>
      <w:szCs w:val="13"/>
    </w:rPr>
  </w:style>
  <w:style w:type="paragraph" w:customStyle="1" w:styleId="red1">
    <w:name w:val="red1"/>
    <w:basedOn w:val="af"/>
    <w:uiPriority w:val="99"/>
    <w:qFormat/>
    <w:rsid w:val="00791EF1"/>
    <w:pPr>
      <w:spacing w:before="100" w:beforeAutospacing="1" w:after="100" w:afterAutospacing="1"/>
      <w:jc w:val="left"/>
    </w:pPr>
    <w:rPr>
      <w:rFonts w:ascii="Arial" w:eastAsia="Times New Roman" w:hAnsi="Arial" w:cs="Arial"/>
      <w:color w:val="FF0000"/>
      <w:sz w:val="13"/>
      <w:szCs w:val="13"/>
    </w:rPr>
  </w:style>
  <w:style w:type="paragraph" w:customStyle="1" w:styleId="green">
    <w:name w:val="green"/>
    <w:basedOn w:val="af"/>
    <w:uiPriority w:val="99"/>
    <w:qFormat/>
    <w:rsid w:val="00791EF1"/>
    <w:pPr>
      <w:spacing w:before="100" w:beforeAutospacing="1" w:after="100" w:afterAutospacing="1"/>
      <w:jc w:val="left"/>
    </w:pPr>
    <w:rPr>
      <w:rFonts w:ascii="Arial" w:eastAsia="Times New Roman" w:hAnsi="Arial" w:cs="Arial"/>
      <w:color w:val="006600"/>
      <w:sz w:val="13"/>
      <w:szCs w:val="13"/>
    </w:rPr>
  </w:style>
  <w:style w:type="paragraph" w:customStyle="1" w:styleId="blue1">
    <w:name w:val="blue1"/>
    <w:basedOn w:val="af"/>
    <w:uiPriority w:val="99"/>
    <w:qFormat/>
    <w:rsid w:val="00791EF1"/>
    <w:pPr>
      <w:spacing w:before="100" w:beforeAutospacing="1" w:after="100" w:afterAutospacing="1"/>
      <w:jc w:val="left"/>
    </w:pPr>
    <w:rPr>
      <w:rFonts w:ascii="Arial" w:eastAsia="Times New Roman" w:hAnsi="Arial" w:cs="Arial"/>
      <w:color w:val="3333CC"/>
      <w:sz w:val="13"/>
      <w:szCs w:val="13"/>
    </w:rPr>
  </w:style>
  <w:style w:type="paragraph" w:customStyle="1" w:styleId="blue2">
    <w:name w:val="blue2"/>
    <w:basedOn w:val="af"/>
    <w:uiPriority w:val="99"/>
    <w:qFormat/>
    <w:rsid w:val="00791EF1"/>
    <w:pPr>
      <w:spacing w:before="100" w:beforeAutospacing="1" w:after="100" w:afterAutospacing="1"/>
      <w:jc w:val="left"/>
    </w:pPr>
    <w:rPr>
      <w:rFonts w:ascii="Arial" w:eastAsia="Times New Roman" w:hAnsi="Arial" w:cs="Arial"/>
      <w:color w:val="000099"/>
      <w:sz w:val="13"/>
      <w:szCs w:val="13"/>
    </w:rPr>
  </w:style>
  <w:style w:type="paragraph" w:customStyle="1" w:styleId="blue3">
    <w:name w:val="blue3"/>
    <w:basedOn w:val="af"/>
    <w:uiPriority w:val="99"/>
    <w:qFormat/>
    <w:rsid w:val="00791EF1"/>
    <w:pPr>
      <w:spacing w:before="100" w:beforeAutospacing="1" w:after="100" w:afterAutospacing="1"/>
      <w:jc w:val="left"/>
    </w:pPr>
    <w:rPr>
      <w:rFonts w:ascii="Arial" w:eastAsia="Times New Roman" w:hAnsi="Arial" w:cs="Arial"/>
      <w:color w:val="006699"/>
      <w:sz w:val="13"/>
      <w:szCs w:val="13"/>
    </w:rPr>
  </w:style>
  <w:style w:type="paragraph" w:customStyle="1" w:styleId="blue4">
    <w:name w:val="blue4"/>
    <w:basedOn w:val="af"/>
    <w:uiPriority w:val="99"/>
    <w:qFormat/>
    <w:rsid w:val="00791EF1"/>
    <w:pPr>
      <w:spacing w:before="100" w:beforeAutospacing="1" w:after="100" w:afterAutospacing="1"/>
      <w:jc w:val="left"/>
    </w:pPr>
    <w:rPr>
      <w:rFonts w:ascii="Arial" w:eastAsia="Times New Roman" w:hAnsi="Arial" w:cs="Arial"/>
      <w:color w:val="330066"/>
      <w:sz w:val="13"/>
      <w:szCs w:val="13"/>
    </w:rPr>
  </w:style>
  <w:style w:type="paragraph" w:customStyle="1" w:styleId="brown">
    <w:name w:val="brown"/>
    <w:basedOn w:val="af"/>
    <w:uiPriority w:val="99"/>
    <w:qFormat/>
    <w:rsid w:val="00791EF1"/>
    <w:pPr>
      <w:spacing w:before="100" w:beforeAutospacing="1" w:after="100" w:afterAutospacing="1"/>
      <w:jc w:val="left"/>
    </w:pPr>
    <w:rPr>
      <w:rFonts w:ascii="Arial" w:eastAsia="Times New Roman" w:hAnsi="Arial" w:cs="Arial"/>
      <w:color w:val="990000"/>
      <w:sz w:val="13"/>
      <w:szCs w:val="13"/>
    </w:rPr>
  </w:style>
  <w:style w:type="paragraph" w:customStyle="1" w:styleId="olive">
    <w:name w:val="olive"/>
    <w:basedOn w:val="af"/>
    <w:uiPriority w:val="99"/>
    <w:qFormat/>
    <w:rsid w:val="00791EF1"/>
    <w:pPr>
      <w:spacing w:before="100" w:beforeAutospacing="1" w:after="100" w:afterAutospacing="1"/>
      <w:jc w:val="left"/>
    </w:pPr>
    <w:rPr>
      <w:rFonts w:ascii="Arial" w:eastAsia="Times New Roman" w:hAnsi="Arial" w:cs="Arial"/>
      <w:color w:val="999933"/>
      <w:sz w:val="13"/>
      <w:szCs w:val="13"/>
    </w:rPr>
  </w:style>
  <w:style w:type="paragraph" w:customStyle="1" w:styleId="tsforcst">
    <w:name w:val="tsforcst"/>
    <w:basedOn w:val="af"/>
    <w:uiPriority w:val="99"/>
    <w:qFormat/>
    <w:rsid w:val="00791EF1"/>
    <w:pPr>
      <w:spacing w:before="100" w:beforeAutospacing="1" w:after="100" w:afterAutospacing="1"/>
      <w:jc w:val="left"/>
    </w:pPr>
    <w:rPr>
      <w:rFonts w:eastAsia="Times New Roman" w:cs="Times New Roman"/>
      <w:sz w:val="13"/>
      <w:szCs w:val="13"/>
    </w:rPr>
  </w:style>
  <w:style w:type="paragraph" w:customStyle="1" w:styleId="tforcst">
    <w:name w:val="tforcst"/>
    <w:basedOn w:val="af"/>
    <w:uiPriority w:val="99"/>
    <w:qFormat/>
    <w:rsid w:val="00791EF1"/>
    <w:pPr>
      <w:spacing w:before="100" w:beforeAutospacing="1" w:after="100" w:afterAutospacing="1"/>
      <w:jc w:val="left"/>
    </w:pPr>
    <w:rPr>
      <w:rFonts w:eastAsia="Times New Roman" w:cs="Times New Roman"/>
      <w:b/>
      <w:bCs/>
      <w:sz w:val="14"/>
      <w:szCs w:val="14"/>
    </w:rPr>
  </w:style>
  <w:style w:type="paragraph" w:customStyle="1" w:styleId="ttforcst">
    <w:name w:val="ttforcst"/>
    <w:basedOn w:val="af"/>
    <w:uiPriority w:val="99"/>
    <w:qFormat/>
    <w:rsid w:val="00791EF1"/>
    <w:pPr>
      <w:spacing w:before="100" w:beforeAutospacing="1" w:after="100" w:afterAutospacing="1"/>
      <w:jc w:val="left"/>
    </w:pPr>
    <w:rPr>
      <w:rFonts w:eastAsia="Times New Roman" w:cs="Times New Roman"/>
      <w:b/>
      <w:bCs/>
      <w:color w:val="AA0000"/>
      <w:sz w:val="14"/>
      <w:szCs w:val="14"/>
    </w:rPr>
  </w:style>
  <w:style w:type="paragraph" w:customStyle="1" w:styleId="tpforcst">
    <w:name w:val="tpforcst"/>
    <w:basedOn w:val="af"/>
    <w:uiPriority w:val="99"/>
    <w:qFormat/>
    <w:rsid w:val="00791EF1"/>
    <w:pPr>
      <w:spacing w:before="100" w:beforeAutospacing="1" w:after="100" w:afterAutospacing="1"/>
      <w:jc w:val="left"/>
    </w:pPr>
    <w:rPr>
      <w:rFonts w:eastAsia="Times New Roman" w:cs="Times New Roman"/>
      <w:b/>
      <w:bCs/>
      <w:color w:val="00008B"/>
      <w:sz w:val="14"/>
      <w:szCs w:val="14"/>
    </w:rPr>
  </w:style>
  <w:style w:type="paragraph" w:customStyle="1" w:styleId="monitorup">
    <w:name w:val="monitor_up"/>
    <w:basedOn w:val="af"/>
    <w:uiPriority w:val="99"/>
    <w:qFormat/>
    <w:rsid w:val="00791EF1"/>
    <w:pPr>
      <w:spacing w:before="100" w:beforeAutospacing="1" w:after="100" w:afterAutospacing="1"/>
      <w:jc w:val="left"/>
    </w:pPr>
    <w:rPr>
      <w:rFonts w:ascii="Arial" w:eastAsia="Times New Roman" w:hAnsi="Arial" w:cs="Arial"/>
      <w:b/>
      <w:bCs/>
      <w:color w:val="0000CC"/>
      <w:sz w:val="15"/>
      <w:szCs w:val="15"/>
    </w:rPr>
  </w:style>
  <w:style w:type="paragraph" w:customStyle="1" w:styleId="smallbl">
    <w:name w:val="small_bl"/>
    <w:basedOn w:val="af"/>
    <w:uiPriority w:val="99"/>
    <w:qFormat/>
    <w:rsid w:val="00791EF1"/>
    <w:pPr>
      <w:spacing w:before="100" w:beforeAutospacing="1" w:after="100" w:afterAutospacing="1"/>
      <w:jc w:val="center"/>
    </w:pPr>
    <w:rPr>
      <w:rFonts w:ascii="Arial" w:eastAsia="Times New Roman" w:hAnsi="Arial" w:cs="Arial"/>
      <w:color w:val="006400"/>
      <w:sz w:val="12"/>
      <w:szCs w:val="12"/>
    </w:rPr>
  </w:style>
  <w:style w:type="paragraph" w:customStyle="1" w:styleId="extcont-block">
    <w:name w:val="extcont-block"/>
    <w:basedOn w:val="af"/>
    <w:uiPriority w:val="99"/>
    <w:qFormat/>
    <w:rsid w:val="00791EF1"/>
    <w:pPr>
      <w:spacing w:before="100" w:beforeAutospacing="1" w:after="161"/>
      <w:jc w:val="left"/>
    </w:pPr>
    <w:rPr>
      <w:rFonts w:eastAsia="Times New Roman" w:cs="Times New Roman"/>
      <w:sz w:val="24"/>
      <w:szCs w:val="24"/>
    </w:rPr>
  </w:style>
  <w:style w:type="paragraph" w:customStyle="1" w:styleId="rightcolumn">
    <w:name w:val="rightcolumn"/>
    <w:basedOn w:val="af"/>
    <w:uiPriority w:val="99"/>
    <w:qFormat/>
    <w:rsid w:val="00791EF1"/>
    <w:pPr>
      <w:spacing w:before="100" w:beforeAutospacing="1" w:after="100" w:afterAutospacing="1"/>
      <w:ind w:left="-3063"/>
      <w:jc w:val="left"/>
    </w:pPr>
    <w:rPr>
      <w:rFonts w:eastAsia="Times New Roman" w:cs="Times New Roman"/>
      <w:sz w:val="24"/>
      <w:szCs w:val="24"/>
    </w:rPr>
  </w:style>
  <w:style w:type="paragraph" w:customStyle="1" w:styleId="dir">
    <w:name w:val="dir"/>
    <w:basedOn w:val="af"/>
    <w:uiPriority w:val="99"/>
    <w:qFormat/>
    <w:rsid w:val="00791EF1"/>
    <w:pPr>
      <w:spacing w:before="100" w:beforeAutospacing="1" w:after="100" w:afterAutospacing="1"/>
      <w:jc w:val="left"/>
    </w:pPr>
    <w:rPr>
      <w:rFonts w:eastAsia="Times New Roman" w:cs="Times New Roman"/>
      <w:sz w:val="12"/>
      <w:szCs w:val="12"/>
    </w:rPr>
  </w:style>
  <w:style w:type="paragraph" w:customStyle="1" w:styleId="tabs">
    <w:name w:val="tabs"/>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now">
    <w:name w:val="now"/>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rus">
    <w:name w:val="rus"/>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world">
    <w:name w:val="world"/>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right-block">
    <w:name w:val="right-block"/>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iner">
    <w:name w:val="iner"/>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tabs1">
    <w:name w:val="tabs1"/>
    <w:basedOn w:val="af"/>
    <w:uiPriority w:val="99"/>
    <w:qFormat/>
    <w:rsid w:val="00791EF1"/>
    <w:pPr>
      <w:spacing w:before="100" w:beforeAutospacing="1" w:after="75"/>
      <w:jc w:val="left"/>
    </w:pPr>
    <w:rPr>
      <w:rFonts w:eastAsia="Times New Roman" w:cs="Times New Roman"/>
      <w:sz w:val="24"/>
      <w:szCs w:val="24"/>
    </w:rPr>
  </w:style>
  <w:style w:type="paragraph" w:customStyle="1" w:styleId="iner1">
    <w:name w:val="iner1"/>
    <w:basedOn w:val="af"/>
    <w:uiPriority w:val="99"/>
    <w:qFormat/>
    <w:rsid w:val="00791EF1"/>
    <w:pPr>
      <w:shd w:val="clear" w:color="auto" w:fill="DAF1F7"/>
      <w:spacing w:before="100" w:beforeAutospacing="1" w:after="100" w:afterAutospacing="1"/>
      <w:jc w:val="left"/>
    </w:pPr>
    <w:rPr>
      <w:rFonts w:eastAsia="Times New Roman" w:cs="Times New Roman"/>
      <w:sz w:val="24"/>
      <w:szCs w:val="24"/>
    </w:rPr>
  </w:style>
  <w:style w:type="paragraph" w:customStyle="1" w:styleId="iner2">
    <w:name w:val="iner2"/>
    <w:basedOn w:val="af"/>
    <w:uiPriority w:val="99"/>
    <w:qFormat/>
    <w:rsid w:val="00791EF1"/>
    <w:pPr>
      <w:shd w:val="clear" w:color="auto" w:fill="DAF1F7"/>
      <w:spacing w:before="100" w:beforeAutospacing="1" w:after="100" w:afterAutospacing="1"/>
      <w:jc w:val="left"/>
    </w:pPr>
    <w:rPr>
      <w:rFonts w:eastAsia="Times New Roman" w:cs="Times New Roman"/>
      <w:sz w:val="24"/>
      <w:szCs w:val="24"/>
    </w:rPr>
  </w:style>
  <w:style w:type="paragraph" w:customStyle="1" w:styleId="now1">
    <w:name w:val="now1"/>
    <w:basedOn w:val="af"/>
    <w:uiPriority w:val="99"/>
    <w:qFormat/>
    <w:rsid w:val="00791EF1"/>
    <w:pPr>
      <w:spacing w:before="100" w:beforeAutospacing="1" w:after="100" w:afterAutospacing="1" w:line="430" w:lineRule="atLeast"/>
      <w:jc w:val="center"/>
    </w:pPr>
    <w:rPr>
      <w:rFonts w:eastAsia="Times New Roman" w:cs="Times New Roman"/>
      <w:b/>
      <w:bCs/>
      <w:color w:val="282828"/>
      <w:sz w:val="13"/>
      <w:szCs w:val="13"/>
    </w:rPr>
  </w:style>
  <w:style w:type="paragraph" w:customStyle="1" w:styleId="rus1">
    <w:name w:val="rus1"/>
    <w:basedOn w:val="af"/>
    <w:uiPriority w:val="99"/>
    <w:qFormat/>
    <w:rsid w:val="00791EF1"/>
    <w:pPr>
      <w:shd w:val="clear" w:color="auto" w:fill="DAF1F7"/>
      <w:spacing w:before="100" w:beforeAutospacing="1" w:after="100" w:afterAutospacing="1" w:line="430" w:lineRule="atLeast"/>
      <w:jc w:val="center"/>
    </w:pPr>
    <w:rPr>
      <w:rFonts w:eastAsia="Times New Roman" w:cs="Times New Roman"/>
      <w:b/>
      <w:bCs/>
      <w:color w:val="FFFFFF"/>
      <w:sz w:val="24"/>
      <w:szCs w:val="24"/>
    </w:rPr>
  </w:style>
  <w:style w:type="paragraph" w:customStyle="1" w:styleId="world1">
    <w:name w:val="world1"/>
    <w:basedOn w:val="af"/>
    <w:uiPriority w:val="99"/>
    <w:qFormat/>
    <w:rsid w:val="00791EF1"/>
    <w:pPr>
      <w:spacing w:before="100" w:beforeAutospacing="1" w:after="100" w:afterAutospacing="1" w:line="430" w:lineRule="atLeast"/>
      <w:ind w:left="-43"/>
      <w:jc w:val="center"/>
    </w:pPr>
    <w:rPr>
      <w:rFonts w:eastAsia="Times New Roman" w:cs="Times New Roman"/>
      <w:b/>
      <w:bCs/>
      <w:color w:val="FFFFFF"/>
      <w:sz w:val="24"/>
      <w:szCs w:val="24"/>
    </w:rPr>
  </w:style>
  <w:style w:type="paragraph" w:customStyle="1" w:styleId="right-block1">
    <w:name w:val="right-block1"/>
    <w:basedOn w:val="af"/>
    <w:uiPriority w:val="99"/>
    <w:qFormat/>
    <w:rsid w:val="00791EF1"/>
    <w:pPr>
      <w:spacing w:before="100" w:beforeAutospacing="1" w:after="75"/>
      <w:jc w:val="left"/>
    </w:pPr>
    <w:rPr>
      <w:rFonts w:eastAsia="Times New Roman" w:cs="Times New Roman"/>
      <w:sz w:val="24"/>
      <w:szCs w:val="24"/>
    </w:rPr>
  </w:style>
  <w:style w:type="paragraph" w:customStyle="1" w:styleId="surgut">
    <w:name w:val="surgut"/>
    <w:basedOn w:val="affd"/>
    <w:uiPriority w:val="99"/>
    <w:qFormat/>
    <w:rsid w:val="00791EF1"/>
    <w:pPr>
      <w:spacing w:after="0" w:line="360" w:lineRule="auto"/>
      <w:ind w:left="0" w:firstLine="709"/>
    </w:pPr>
    <w:rPr>
      <w:sz w:val="26"/>
      <w:szCs w:val="20"/>
      <w:lang w:val="x-none" w:eastAsia="x-none"/>
    </w:rPr>
  </w:style>
  <w:style w:type="paragraph" w:customStyle="1" w:styleId="afffffffffffffffffff8">
    <w:name w:val="Заголовок списка"/>
    <w:basedOn w:val="af"/>
    <w:next w:val="af"/>
    <w:uiPriority w:val="99"/>
    <w:qFormat/>
    <w:rsid w:val="00791EF1"/>
    <w:pPr>
      <w:widowControl w:val="0"/>
      <w:suppressAutoHyphens/>
      <w:jc w:val="left"/>
    </w:pPr>
    <w:rPr>
      <w:rFonts w:eastAsia="Lucida Sans Unicode" w:cs="Times New Roman"/>
      <w:kern w:val="1"/>
      <w:sz w:val="24"/>
      <w:szCs w:val="24"/>
    </w:rPr>
  </w:style>
  <w:style w:type="paragraph" w:customStyle="1" w:styleId="519">
    <w:name w:val="Знак5 Знак Знак Знак1"/>
    <w:basedOn w:val="af"/>
    <w:uiPriority w:val="99"/>
    <w:qFormat/>
    <w:rsid w:val="00791EF1"/>
    <w:pPr>
      <w:spacing w:after="160" w:line="240" w:lineRule="exact"/>
      <w:jc w:val="left"/>
    </w:pPr>
    <w:rPr>
      <w:rFonts w:ascii="Verdana" w:eastAsia="Times New Roman" w:hAnsi="Verdana" w:cs="Times New Roman"/>
      <w:sz w:val="20"/>
      <w:szCs w:val="20"/>
      <w:lang w:val="en-US" w:eastAsia="en-US"/>
    </w:rPr>
  </w:style>
  <w:style w:type="paragraph" w:customStyle="1" w:styleId="afffffffffffffffffff9">
    <w:name w:val="Знак Знак Знак Знак Знак Знак Знак Знак Знак Знак Знак Знак Знак Знак Знак Знак Знак Знак Знак Знак Знак Знак"/>
    <w:basedOn w:val="af"/>
    <w:uiPriority w:val="99"/>
    <w:qFormat/>
    <w:rsid w:val="00791EF1"/>
    <w:pPr>
      <w:spacing w:after="160" w:line="240" w:lineRule="exact"/>
      <w:jc w:val="left"/>
    </w:pPr>
    <w:rPr>
      <w:rFonts w:ascii="Verdana" w:eastAsia="Times New Roman" w:hAnsi="Verdana" w:cs="Times New Roman"/>
      <w:sz w:val="20"/>
      <w:szCs w:val="20"/>
      <w:lang w:val="en-US" w:eastAsia="en-US"/>
    </w:rPr>
  </w:style>
  <w:style w:type="character" w:customStyle="1" w:styleId="7f">
    <w:name w:val="Знак Знак7"/>
    <w:rsid w:val="00791EF1"/>
    <w:rPr>
      <w:sz w:val="24"/>
      <w:szCs w:val="24"/>
    </w:rPr>
  </w:style>
  <w:style w:type="character" w:customStyle="1" w:styleId="12d">
    <w:name w:val="Знак Знак12"/>
    <w:rsid w:val="00791EF1"/>
    <w:rPr>
      <w:b/>
      <w:sz w:val="26"/>
    </w:rPr>
  </w:style>
  <w:style w:type="character" w:customStyle="1" w:styleId="11ff3">
    <w:name w:val="Знак Знак11"/>
    <w:rsid w:val="00791EF1"/>
    <w:rPr>
      <w:rFonts w:ascii="Arial" w:hAnsi="Arial"/>
      <w:b/>
      <w:sz w:val="26"/>
    </w:rPr>
  </w:style>
  <w:style w:type="paragraph" w:customStyle="1" w:styleId="Char1">
    <w:name w:val="Char Знак1"/>
    <w:basedOn w:val="af"/>
    <w:uiPriority w:val="99"/>
    <w:qFormat/>
    <w:rsid w:val="00791EF1"/>
    <w:pPr>
      <w:spacing w:before="100" w:beforeAutospacing="1" w:after="100" w:afterAutospacing="1"/>
      <w:jc w:val="left"/>
    </w:pPr>
    <w:rPr>
      <w:rFonts w:ascii="Tahoma" w:eastAsia="Times New Roman" w:hAnsi="Tahoma" w:cs="Times New Roman"/>
      <w:sz w:val="20"/>
      <w:szCs w:val="20"/>
      <w:lang w:val="en-US" w:eastAsia="en-US"/>
    </w:rPr>
  </w:style>
  <w:style w:type="paragraph" w:customStyle="1" w:styleId="12e">
    <w:name w:val="Основной текст12"/>
    <w:basedOn w:val="af"/>
    <w:uiPriority w:val="99"/>
    <w:qFormat/>
    <w:rsid w:val="00791EF1"/>
    <w:pPr>
      <w:widowControl w:val="0"/>
      <w:spacing w:after="120"/>
      <w:jc w:val="left"/>
    </w:pPr>
    <w:rPr>
      <w:rFonts w:eastAsia="Times New Roman" w:cs="Times New Roman"/>
      <w:snapToGrid w:val="0"/>
      <w:sz w:val="20"/>
      <w:szCs w:val="20"/>
    </w:rPr>
  </w:style>
  <w:style w:type="character" w:customStyle="1" w:styleId="6f3">
    <w:name w:val="Знак Знак6"/>
    <w:rsid w:val="00791EF1"/>
    <w:rPr>
      <w:rFonts w:ascii="Times New Roman" w:eastAsia="Times New Roman" w:hAnsi="Times New Roman" w:cs="Times New Roman"/>
      <w:sz w:val="24"/>
      <w:szCs w:val="24"/>
      <w:lang w:eastAsia="ru-RU"/>
    </w:rPr>
  </w:style>
  <w:style w:type="paragraph" w:customStyle="1" w:styleId="11ff4">
    <w:name w:val="Абзац списка11"/>
    <w:basedOn w:val="af"/>
    <w:uiPriority w:val="99"/>
    <w:qFormat/>
    <w:rsid w:val="00791EF1"/>
    <w:pPr>
      <w:ind w:left="720"/>
      <w:jc w:val="left"/>
    </w:pPr>
    <w:rPr>
      <w:rFonts w:eastAsia="Times New Roman" w:cs="Times New Roman"/>
      <w:sz w:val="24"/>
      <w:szCs w:val="24"/>
    </w:rPr>
  </w:style>
  <w:style w:type="paragraph" w:customStyle="1" w:styleId="11ff5">
    <w:name w:val="Верхний колонтитул11"/>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11ff6">
    <w:name w:val="Нижний колонтитул11"/>
    <w:basedOn w:val="af"/>
    <w:uiPriority w:val="99"/>
    <w:qFormat/>
    <w:rsid w:val="00791EF1"/>
    <w:pPr>
      <w:jc w:val="left"/>
    </w:pPr>
    <w:rPr>
      <w:rFonts w:eastAsia="Times New Roman" w:cs="Times New Roman"/>
      <w:sz w:val="24"/>
      <w:szCs w:val="24"/>
    </w:rPr>
  </w:style>
  <w:style w:type="paragraph" w:customStyle="1" w:styleId="afffffffffffffffffffa">
    <w:name w:val="Текст в заданном формате"/>
    <w:basedOn w:val="af"/>
    <w:uiPriority w:val="99"/>
    <w:qFormat/>
    <w:rsid w:val="00791EF1"/>
    <w:pPr>
      <w:suppressAutoHyphens/>
      <w:jc w:val="left"/>
    </w:pPr>
    <w:rPr>
      <w:rFonts w:ascii="DejaVu Sans Mono" w:eastAsia="DejaVu Sans" w:hAnsi="DejaVu Sans Mono" w:cs="DejaVu Sans Mono"/>
      <w:sz w:val="20"/>
      <w:szCs w:val="20"/>
      <w:lang w:eastAsia="ar-SA"/>
    </w:rPr>
  </w:style>
  <w:style w:type="paragraph" w:customStyle="1" w:styleId="zag3">
    <w:name w:val="zag3"/>
    <w:basedOn w:val="af"/>
    <w:uiPriority w:val="99"/>
    <w:qFormat/>
    <w:rsid w:val="00791EF1"/>
    <w:pPr>
      <w:spacing w:before="240" w:after="240"/>
      <w:jc w:val="center"/>
    </w:pPr>
    <w:rPr>
      <w:rFonts w:eastAsia="Times New Roman" w:cs="Times New Roman"/>
      <w:sz w:val="24"/>
      <w:szCs w:val="24"/>
    </w:rPr>
  </w:style>
  <w:style w:type="paragraph" w:customStyle="1" w:styleId="p">
    <w:name w:val="p"/>
    <w:basedOn w:val="af"/>
    <w:uiPriority w:val="99"/>
    <w:qFormat/>
    <w:rsid w:val="00791EF1"/>
    <w:pPr>
      <w:spacing w:before="48" w:after="48"/>
      <w:ind w:firstLine="480"/>
    </w:pPr>
    <w:rPr>
      <w:rFonts w:eastAsia="Times New Roman" w:cs="Times New Roman"/>
      <w:sz w:val="24"/>
      <w:szCs w:val="24"/>
    </w:rPr>
  </w:style>
  <w:style w:type="paragraph" w:customStyle="1" w:styleId="pravo">
    <w:name w:val="pravo"/>
    <w:basedOn w:val="af"/>
    <w:uiPriority w:val="99"/>
    <w:qFormat/>
    <w:rsid w:val="00791EF1"/>
    <w:pPr>
      <w:spacing w:before="48" w:after="48"/>
      <w:jc w:val="right"/>
    </w:pPr>
    <w:rPr>
      <w:rFonts w:eastAsia="Times New Roman" w:cs="Times New Roman"/>
      <w:sz w:val="24"/>
      <w:szCs w:val="24"/>
    </w:rPr>
  </w:style>
  <w:style w:type="paragraph" w:customStyle="1" w:styleId="-S">
    <w:name w:val="- S_Маркированный"/>
    <w:basedOn w:val="af"/>
    <w:autoRedefine/>
    <w:uiPriority w:val="99"/>
    <w:qFormat/>
    <w:rsid w:val="00791EF1"/>
    <w:pPr>
      <w:ind w:left="284"/>
      <w:jc w:val="left"/>
    </w:pPr>
    <w:rPr>
      <w:rFonts w:eastAsia="Times New Roman" w:cs="Times New Roman"/>
      <w:b/>
      <w:color w:val="76923C"/>
      <w:sz w:val="24"/>
      <w:szCs w:val="24"/>
    </w:rPr>
  </w:style>
  <w:style w:type="paragraph" w:customStyle="1" w:styleId="afffffffffffffffffffb">
    <w:name w:val="Дистиль"/>
    <w:basedOn w:val="af"/>
    <w:uiPriority w:val="99"/>
    <w:qFormat/>
    <w:rsid w:val="00791EF1"/>
    <w:pPr>
      <w:jc w:val="left"/>
    </w:pPr>
    <w:rPr>
      <w:rFonts w:eastAsia="Times New Roman" w:cs="Times New Roman"/>
      <w:szCs w:val="20"/>
    </w:rPr>
  </w:style>
  <w:style w:type="character" w:customStyle="1" w:styleId="font0">
    <w:name w:val="font0"/>
    <w:basedOn w:val="af0"/>
    <w:rsid w:val="00791EF1"/>
  </w:style>
  <w:style w:type="paragraph" w:customStyle="1" w:styleId="1ffffffff4">
    <w:name w:val="Основной текст с отступом.Основной текст 1.Нумерованный список !!.Основной текст с отступом Знак.Надин стиль.Основной текст без отступа"/>
    <w:basedOn w:val="af"/>
    <w:uiPriority w:val="99"/>
    <w:qFormat/>
    <w:rsid w:val="00791EF1"/>
    <w:pPr>
      <w:spacing w:line="360" w:lineRule="auto"/>
      <w:ind w:firstLine="709"/>
    </w:pPr>
    <w:rPr>
      <w:rFonts w:eastAsia="Times New Roman" w:cs="Times New Roman"/>
      <w:sz w:val="26"/>
      <w:szCs w:val="20"/>
    </w:rPr>
  </w:style>
  <w:style w:type="paragraph" w:customStyle="1" w:styleId="5f4">
    <w:name w:val="заголовок 5"/>
    <w:basedOn w:val="af"/>
    <w:next w:val="af"/>
    <w:uiPriority w:val="99"/>
    <w:qFormat/>
    <w:rsid w:val="00791EF1"/>
    <w:pPr>
      <w:keepNext/>
      <w:jc w:val="center"/>
      <w:outlineLvl w:val="4"/>
    </w:pPr>
    <w:rPr>
      <w:rFonts w:eastAsia="Times New Roman" w:cs="Times New Roman"/>
      <w:b/>
      <w:sz w:val="18"/>
      <w:szCs w:val="20"/>
      <w:lang w:val="en-US"/>
    </w:rPr>
  </w:style>
  <w:style w:type="paragraph" w:customStyle="1" w:styleId="xl126">
    <w:name w:val="xl126"/>
    <w:basedOn w:val="af"/>
    <w:uiPriority w:val="99"/>
    <w:qFormat/>
    <w:rsid w:val="00791EF1"/>
    <w:pPr>
      <w:pBdr>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eastAsia="Times New Roman" w:cs="Times New Roman"/>
      <w:b/>
      <w:bCs/>
      <w:i/>
      <w:iCs/>
      <w:color w:val="000000"/>
      <w:sz w:val="20"/>
      <w:szCs w:val="20"/>
    </w:rPr>
  </w:style>
  <w:style w:type="paragraph" w:customStyle="1" w:styleId="xl127">
    <w:name w:val="xl127"/>
    <w:basedOn w:val="af"/>
    <w:uiPriority w:val="99"/>
    <w:qFormat/>
    <w:rsid w:val="00791EF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color w:val="4F81BD"/>
      <w:sz w:val="20"/>
      <w:szCs w:val="20"/>
    </w:rPr>
  </w:style>
  <w:style w:type="paragraph" w:customStyle="1" w:styleId="xl128">
    <w:name w:val="xl128"/>
    <w:basedOn w:val="af"/>
    <w:uiPriority w:val="99"/>
    <w:qFormat/>
    <w:rsid w:val="00791EF1"/>
    <w:pPr>
      <w:pBdr>
        <w:left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color w:val="4F81BD"/>
      <w:sz w:val="20"/>
      <w:szCs w:val="20"/>
    </w:rPr>
  </w:style>
  <w:style w:type="paragraph" w:customStyle="1" w:styleId="xl129">
    <w:name w:val="xl129"/>
    <w:basedOn w:val="af"/>
    <w:uiPriority w:val="99"/>
    <w:qFormat/>
    <w:rsid w:val="00791EF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rPr>
  </w:style>
  <w:style w:type="paragraph" w:customStyle="1" w:styleId="xl130">
    <w:name w:val="xl130"/>
    <w:basedOn w:val="af"/>
    <w:uiPriority w:val="99"/>
    <w:qFormat/>
    <w:rsid w:val="00791EF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color w:val="000000"/>
      <w:sz w:val="24"/>
      <w:szCs w:val="24"/>
    </w:rPr>
  </w:style>
  <w:style w:type="paragraph" w:customStyle="1" w:styleId="xl131">
    <w:name w:val="xl131"/>
    <w:basedOn w:val="af"/>
    <w:uiPriority w:val="99"/>
    <w:qFormat/>
    <w:rsid w:val="00791EF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color w:val="000000"/>
      <w:sz w:val="20"/>
      <w:szCs w:val="20"/>
    </w:rPr>
  </w:style>
  <w:style w:type="paragraph" w:customStyle="1" w:styleId="xl132">
    <w:name w:val="xl132"/>
    <w:basedOn w:val="af"/>
    <w:uiPriority w:val="99"/>
    <w:qFormat/>
    <w:rsid w:val="00791EF1"/>
    <w:pPr>
      <w:shd w:val="clear" w:color="000000" w:fill="DA9694"/>
      <w:spacing w:before="100" w:beforeAutospacing="1" w:after="100" w:afterAutospacing="1"/>
      <w:jc w:val="left"/>
    </w:pPr>
    <w:rPr>
      <w:rFonts w:eastAsia="Times New Roman" w:cs="Times New Roman"/>
      <w:sz w:val="24"/>
      <w:szCs w:val="24"/>
    </w:rPr>
  </w:style>
  <w:style w:type="paragraph" w:customStyle="1" w:styleId="xl134">
    <w:name w:val="xl134"/>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color w:val="4F81BD"/>
      <w:sz w:val="20"/>
      <w:szCs w:val="20"/>
    </w:rPr>
  </w:style>
  <w:style w:type="paragraph" w:customStyle="1" w:styleId="xl135">
    <w:name w:val="xl135"/>
    <w:basedOn w:val="af"/>
    <w:uiPriority w:val="99"/>
    <w:qFormat/>
    <w:rsid w:val="00791EF1"/>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136">
    <w:name w:val="xl136"/>
    <w:basedOn w:val="af"/>
    <w:uiPriority w:val="99"/>
    <w:qFormat/>
    <w:rsid w:val="00791EF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137">
    <w:name w:val="xl137"/>
    <w:basedOn w:val="af"/>
    <w:uiPriority w:val="99"/>
    <w:qFormat/>
    <w:rsid w:val="00791EF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4F81BD"/>
      <w:sz w:val="24"/>
      <w:szCs w:val="24"/>
    </w:rPr>
  </w:style>
  <w:style w:type="paragraph" w:customStyle="1" w:styleId="xl138">
    <w:name w:val="xl138"/>
    <w:basedOn w:val="af"/>
    <w:uiPriority w:val="99"/>
    <w:qFormat/>
    <w:rsid w:val="00791EF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4F81BD"/>
      <w:sz w:val="20"/>
      <w:szCs w:val="20"/>
    </w:rPr>
  </w:style>
  <w:style w:type="paragraph" w:customStyle="1" w:styleId="xl140">
    <w:name w:val="xl140"/>
    <w:basedOn w:val="af"/>
    <w:uiPriority w:val="99"/>
    <w:qFormat/>
    <w:rsid w:val="00791EF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rPr>
  </w:style>
  <w:style w:type="paragraph" w:customStyle="1" w:styleId="xl141">
    <w:name w:val="xl141"/>
    <w:basedOn w:val="af"/>
    <w:uiPriority w:val="99"/>
    <w:qFormat/>
    <w:rsid w:val="00791EF1"/>
    <w:pPr>
      <w:shd w:val="clear" w:color="000000" w:fill="DA9694"/>
      <w:spacing w:before="100" w:beforeAutospacing="1" w:after="100" w:afterAutospacing="1"/>
      <w:jc w:val="left"/>
    </w:pPr>
    <w:rPr>
      <w:rFonts w:eastAsia="Times New Roman" w:cs="Times New Roman"/>
      <w:sz w:val="24"/>
      <w:szCs w:val="24"/>
    </w:rPr>
  </w:style>
  <w:style w:type="paragraph" w:customStyle="1" w:styleId="xl142">
    <w:name w:val="xl142"/>
    <w:basedOn w:val="af"/>
    <w:uiPriority w:val="99"/>
    <w:qFormat/>
    <w:rsid w:val="00791EF1"/>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eastAsia="Times New Roman" w:cs="Times New Roman"/>
      <w:color w:val="000000"/>
      <w:sz w:val="20"/>
      <w:szCs w:val="20"/>
    </w:rPr>
  </w:style>
  <w:style w:type="paragraph" w:customStyle="1" w:styleId="xl144">
    <w:name w:val="xl144"/>
    <w:basedOn w:val="af"/>
    <w:uiPriority w:val="99"/>
    <w:qFormat/>
    <w:rsid w:val="00791EF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rPr>
  </w:style>
  <w:style w:type="paragraph" w:customStyle="1" w:styleId="xl145">
    <w:name w:val="xl145"/>
    <w:basedOn w:val="af"/>
    <w:uiPriority w:val="99"/>
    <w:qFormat/>
    <w:rsid w:val="00791EF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146">
    <w:name w:val="xl146"/>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147">
    <w:name w:val="xl147"/>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148">
    <w:name w:val="xl148"/>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4F81BD"/>
      <w:sz w:val="24"/>
      <w:szCs w:val="24"/>
    </w:rPr>
  </w:style>
  <w:style w:type="paragraph" w:customStyle="1" w:styleId="xl149">
    <w:name w:val="xl149"/>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4F81BD"/>
      <w:sz w:val="20"/>
      <w:szCs w:val="20"/>
    </w:rPr>
  </w:style>
  <w:style w:type="paragraph" w:customStyle="1" w:styleId="xl150">
    <w:name w:val="xl150"/>
    <w:basedOn w:val="af"/>
    <w:uiPriority w:val="99"/>
    <w:qFormat/>
    <w:rsid w:val="00791EF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eastAsia="Times New Roman" w:cs="Times New Roman"/>
      <w:sz w:val="20"/>
      <w:szCs w:val="20"/>
    </w:rPr>
  </w:style>
  <w:style w:type="paragraph" w:customStyle="1" w:styleId="xl151">
    <w:name w:val="xl151"/>
    <w:basedOn w:val="af"/>
    <w:uiPriority w:val="99"/>
    <w:qFormat/>
    <w:rsid w:val="00791EF1"/>
    <w:pPr>
      <w:shd w:val="clear" w:color="000000" w:fill="DA9694"/>
      <w:spacing w:before="100" w:beforeAutospacing="1" w:after="100" w:afterAutospacing="1"/>
      <w:jc w:val="left"/>
    </w:pPr>
    <w:rPr>
      <w:rFonts w:eastAsia="Times New Roman" w:cs="Times New Roman"/>
      <w:sz w:val="24"/>
      <w:szCs w:val="24"/>
    </w:rPr>
  </w:style>
  <w:style w:type="paragraph" w:customStyle="1" w:styleId="xl152">
    <w:name w:val="xl152"/>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FF0000"/>
      <w:sz w:val="24"/>
      <w:szCs w:val="24"/>
    </w:rPr>
  </w:style>
  <w:style w:type="paragraph" w:customStyle="1" w:styleId="xl153">
    <w:name w:val="xl153"/>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FF0000"/>
      <w:sz w:val="20"/>
      <w:szCs w:val="20"/>
    </w:rPr>
  </w:style>
  <w:style w:type="paragraph" w:customStyle="1" w:styleId="xl154">
    <w:name w:val="xl154"/>
    <w:basedOn w:val="af"/>
    <w:uiPriority w:val="99"/>
    <w:qFormat/>
    <w:rsid w:val="00791EF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eastAsia="Times New Roman" w:cs="Times New Roman"/>
      <w:color w:val="000000"/>
      <w:sz w:val="20"/>
      <w:szCs w:val="20"/>
    </w:rPr>
  </w:style>
  <w:style w:type="paragraph" w:customStyle="1" w:styleId="xl155">
    <w:name w:val="xl155"/>
    <w:basedOn w:val="af"/>
    <w:uiPriority w:val="99"/>
    <w:qFormat/>
    <w:rsid w:val="00791EF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eastAsia="Times New Roman" w:cs="Times New Roman"/>
      <w:sz w:val="20"/>
      <w:szCs w:val="20"/>
    </w:rPr>
  </w:style>
  <w:style w:type="paragraph" w:customStyle="1" w:styleId="xl156">
    <w:name w:val="xl156"/>
    <w:basedOn w:val="af"/>
    <w:uiPriority w:val="99"/>
    <w:qFormat/>
    <w:rsid w:val="00791EF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eastAsia="Times New Roman" w:cs="Times New Roman"/>
      <w:color w:val="000000"/>
      <w:sz w:val="20"/>
      <w:szCs w:val="20"/>
    </w:rPr>
  </w:style>
  <w:style w:type="paragraph" w:customStyle="1" w:styleId="xl157">
    <w:name w:val="xl157"/>
    <w:basedOn w:val="af"/>
    <w:uiPriority w:val="99"/>
    <w:qFormat/>
    <w:rsid w:val="00791EF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eastAsia="Times New Roman" w:cs="Times New Roman"/>
      <w:sz w:val="20"/>
      <w:szCs w:val="20"/>
    </w:rPr>
  </w:style>
  <w:style w:type="paragraph" w:customStyle="1" w:styleId="xl158">
    <w:name w:val="xl158"/>
    <w:basedOn w:val="af"/>
    <w:uiPriority w:val="99"/>
    <w:qFormat/>
    <w:rsid w:val="00791EF1"/>
    <w:pPr>
      <w:pBdr>
        <w:top w:val="single" w:sz="4" w:space="0" w:color="auto"/>
        <w:bottom w:val="single" w:sz="4" w:space="0" w:color="auto"/>
        <w:right w:val="single" w:sz="4" w:space="0" w:color="auto"/>
      </w:pBdr>
      <w:shd w:val="clear" w:color="000000" w:fill="DA9694"/>
      <w:spacing w:before="100" w:beforeAutospacing="1" w:after="100" w:afterAutospacing="1"/>
      <w:jc w:val="left"/>
    </w:pPr>
    <w:rPr>
      <w:rFonts w:eastAsia="Times New Roman" w:cs="Times New Roman"/>
      <w:sz w:val="24"/>
      <w:szCs w:val="24"/>
    </w:rPr>
  </w:style>
  <w:style w:type="paragraph" w:customStyle="1" w:styleId="xl159">
    <w:name w:val="xl159"/>
    <w:basedOn w:val="af"/>
    <w:uiPriority w:val="99"/>
    <w:qFormat/>
    <w:rsid w:val="00791EF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color w:val="000000"/>
      <w:sz w:val="20"/>
      <w:szCs w:val="20"/>
    </w:rPr>
  </w:style>
  <w:style w:type="paragraph" w:customStyle="1" w:styleId="xl160">
    <w:name w:val="xl160"/>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4"/>
      <w:szCs w:val="24"/>
    </w:rPr>
  </w:style>
  <w:style w:type="paragraph" w:customStyle="1" w:styleId="xl161">
    <w:name w:val="xl161"/>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70C0"/>
      <w:sz w:val="20"/>
      <w:szCs w:val="20"/>
    </w:rPr>
  </w:style>
  <w:style w:type="paragraph" w:customStyle="1" w:styleId="xl162">
    <w:name w:val="xl162"/>
    <w:basedOn w:val="af"/>
    <w:uiPriority w:val="99"/>
    <w:qFormat/>
    <w:rsid w:val="00791EF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eastAsia="Times New Roman" w:cs="Times New Roman"/>
      <w:b/>
      <w:bCs/>
      <w:color w:val="000000"/>
      <w:sz w:val="20"/>
      <w:szCs w:val="20"/>
    </w:rPr>
  </w:style>
  <w:style w:type="paragraph" w:customStyle="1" w:styleId="xl163">
    <w:name w:val="xl163"/>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4"/>
      <w:szCs w:val="24"/>
    </w:rPr>
  </w:style>
  <w:style w:type="paragraph" w:customStyle="1" w:styleId="xl164">
    <w:name w:val="xl164"/>
    <w:basedOn w:val="af"/>
    <w:uiPriority w:val="99"/>
    <w:qFormat/>
    <w:rsid w:val="00791EF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eastAsia="Times New Roman" w:cs="Times New Roman"/>
      <w:b/>
      <w:bCs/>
      <w:color w:val="000000"/>
      <w:sz w:val="20"/>
      <w:szCs w:val="20"/>
    </w:rPr>
  </w:style>
  <w:style w:type="paragraph" w:customStyle="1" w:styleId="xl165">
    <w:name w:val="xl165"/>
    <w:basedOn w:val="af"/>
    <w:uiPriority w:val="99"/>
    <w:qFormat/>
    <w:rsid w:val="00791EF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rPr>
  </w:style>
  <w:style w:type="paragraph" w:customStyle="1" w:styleId="xl166">
    <w:name w:val="xl166"/>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167">
    <w:name w:val="xl167"/>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168">
    <w:name w:val="xl168"/>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4"/>
      <w:szCs w:val="24"/>
    </w:rPr>
  </w:style>
  <w:style w:type="paragraph" w:customStyle="1" w:styleId="xl169">
    <w:name w:val="xl169"/>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170">
    <w:name w:val="xl170"/>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171">
    <w:name w:val="xl171"/>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20"/>
      <w:szCs w:val="20"/>
    </w:rPr>
  </w:style>
  <w:style w:type="paragraph" w:customStyle="1" w:styleId="xl172">
    <w:name w:val="xl172"/>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24"/>
      <w:szCs w:val="24"/>
    </w:rPr>
  </w:style>
  <w:style w:type="paragraph" w:customStyle="1" w:styleId="xl173">
    <w:name w:val="xl173"/>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20"/>
      <w:szCs w:val="20"/>
    </w:rPr>
  </w:style>
  <w:style w:type="paragraph" w:customStyle="1" w:styleId="xl174">
    <w:name w:val="xl174"/>
    <w:basedOn w:val="af"/>
    <w:uiPriority w:val="99"/>
    <w:qFormat/>
    <w:rsid w:val="00791EF1"/>
    <w:pPr>
      <w:shd w:val="clear" w:color="000000" w:fill="DA9694"/>
      <w:spacing w:before="100" w:beforeAutospacing="1" w:after="100" w:afterAutospacing="1"/>
      <w:jc w:val="left"/>
    </w:pPr>
    <w:rPr>
      <w:rFonts w:eastAsia="Times New Roman" w:cs="Times New Roman"/>
      <w:b/>
      <w:bCs/>
      <w:sz w:val="24"/>
      <w:szCs w:val="24"/>
    </w:rPr>
  </w:style>
  <w:style w:type="paragraph" w:customStyle="1" w:styleId="xl175">
    <w:name w:val="xl175"/>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24"/>
      <w:szCs w:val="24"/>
    </w:rPr>
  </w:style>
  <w:style w:type="paragraph" w:customStyle="1" w:styleId="xl176">
    <w:name w:val="xl176"/>
    <w:basedOn w:val="af"/>
    <w:uiPriority w:val="99"/>
    <w:qFormat/>
    <w:rsid w:val="00791EF1"/>
    <w:pPr>
      <w:spacing w:before="100" w:beforeAutospacing="1" w:after="100" w:afterAutospacing="1"/>
      <w:jc w:val="left"/>
    </w:pPr>
    <w:rPr>
      <w:rFonts w:eastAsia="Times New Roman" w:cs="Times New Roman"/>
      <w:b/>
      <w:bCs/>
      <w:sz w:val="24"/>
      <w:szCs w:val="24"/>
    </w:rPr>
  </w:style>
  <w:style w:type="paragraph" w:customStyle="1" w:styleId="xl177">
    <w:name w:val="xl177"/>
    <w:basedOn w:val="af"/>
    <w:uiPriority w:val="99"/>
    <w:qFormat/>
    <w:rsid w:val="00791EF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eastAsia="Times New Roman" w:cs="Times New Roman"/>
      <w:b/>
      <w:bCs/>
      <w:color w:val="000000"/>
      <w:sz w:val="24"/>
      <w:szCs w:val="24"/>
    </w:rPr>
  </w:style>
  <w:style w:type="paragraph" w:customStyle="1" w:styleId="xl178">
    <w:name w:val="xl178"/>
    <w:basedOn w:val="af"/>
    <w:uiPriority w:val="99"/>
    <w:qFormat/>
    <w:rsid w:val="00791EF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eastAsia="Times New Roman" w:cs="Times New Roman"/>
      <w:b/>
      <w:bCs/>
      <w:color w:val="000000"/>
      <w:sz w:val="24"/>
      <w:szCs w:val="24"/>
    </w:rPr>
  </w:style>
  <w:style w:type="paragraph" w:customStyle="1" w:styleId="5f5">
    <w:name w:val="Знак Знак5 Знак Знак"/>
    <w:basedOn w:val="af"/>
    <w:uiPriority w:val="99"/>
    <w:qFormat/>
    <w:rsid w:val="00791EF1"/>
    <w:pPr>
      <w:widowControl w:val="0"/>
      <w:adjustRightInd w:val="0"/>
      <w:spacing w:after="160" w:line="240" w:lineRule="exact"/>
      <w:jc w:val="right"/>
    </w:pPr>
    <w:rPr>
      <w:rFonts w:eastAsia="Times New Roman" w:cs="Times New Roman"/>
      <w:sz w:val="20"/>
      <w:szCs w:val="20"/>
      <w:lang w:val="en-GB" w:eastAsia="en-US"/>
    </w:rPr>
  </w:style>
  <w:style w:type="paragraph" w:customStyle="1" w:styleId="2ffff1">
    <w:name w:val="Знак2 Знак Знак Знак Знак Знак Знак Знак Знак Знак Знак Знак Знак Знак Знак Знак"/>
    <w:basedOn w:val="af"/>
    <w:uiPriority w:val="99"/>
    <w:qFormat/>
    <w:rsid w:val="00791EF1"/>
    <w:pPr>
      <w:spacing w:before="100" w:beforeAutospacing="1" w:after="100" w:afterAutospacing="1"/>
      <w:jc w:val="left"/>
    </w:pPr>
    <w:rPr>
      <w:rFonts w:ascii="Tahoma" w:eastAsia="Times New Roman" w:hAnsi="Tahoma" w:cs="Times New Roman"/>
      <w:sz w:val="20"/>
      <w:szCs w:val="20"/>
      <w:lang w:val="en-US" w:eastAsia="en-US"/>
    </w:rPr>
  </w:style>
  <w:style w:type="paragraph" w:customStyle="1" w:styleId="stylet1">
    <w:name w:val="stylet1"/>
    <w:basedOn w:val="af"/>
    <w:uiPriority w:val="99"/>
    <w:qFormat/>
    <w:rsid w:val="00791EF1"/>
    <w:pPr>
      <w:spacing w:before="100" w:beforeAutospacing="1" w:after="100" w:afterAutospacing="1"/>
      <w:jc w:val="left"/>
    </w:pPr>
    <w:rPr>
      <w:rFonts w:eastAsia="Times New Roman" w:cs="Times New Roman"/>
      <w:sz w:val="24"/>
      <w:szCs w:val="24"/>
    </w:rPr>
  </w:style>
  <w:style w:type="character" w:customStyle="1" w:styleId="Bodytext5">
    <w:name w:val="Body text (5)_"/>
    <w:link w:val="Bodytext50"/>
    <w:uiPriority w:val="99"/>
    <w:rsid w:val="00791EF1"/>
    <w:rPr>
      <w:sz w:val="19"/>
      <w:szCs w:val="19"/>
      <w:shd w:val="clear" w:color="auto" w:fill="FFFFFF"/>
    </w:rPr>
  </w:style>
  <w:style w:type="paragraph" w:customStyle="1" w:styleId="Bodytext50">
    <w:name w:val="Body text (5)"/>
    <w:basedOn w:val="af"/>
    <w:link w:val="Bodytext5"/>
    <w:uiPriority w:val="99"/>
    <w:qFormat/>
    <w:rsid w:val="00791EF1"/>
    <w:pPr>
      <w:shd w:val="clear" w:color="auto" w:fill="FFFFFF"/>
      <w:spacing w:line="240" w:lineRule="atLeast"/>
      <w:jc w:val="left"/>
    </w:pPr>
    <w:rPr>
      <w:rFonts w:asciiTheme="minorHAnsi" w:hAnsiTheme="minorHAnsi"/>
      <w:sz w:val="19"/>
      <w:szCs w:val="19"/>
    </w:rPr>
  </w:style>
  <w:style w:type="character" w:customStyle="1" w:styleId="Tablecaption3">
    <w:name w:val="Table caption (3)_"/>
    <w:link w:val="Tablecaption31"/>
    <w:uiPriority w:val="99"/>
    <w:rsid w:val="00791EF1"/>
    <w:rPr>
      <w:sz w:val="21"/>
      <w:szCs w:val="21"/>
      <w:shd w:val="clear" w:color="auto" w:fill="FFFFFF"/>
    </w:rPr>
  </w:style>
  <w:style w:type="character" w:customStyle="1" w:styleId="Bodytext17">
    <w:name w:val="Body text (17)_"/>
    <w:link w:val="Bodytext171"/>
    <w:uiPriority w:val="99"/>
    <w:rsid w:val="00791EF1"/>
    <w:rPr>
      <w:sz w:val="15"/>
      <w:szCs w:val="15"/>
      <w:shd w:val="clear" w:color="auto" w:fill="FFFFFF"/>
    </w:rPr>
  </w:style>
  <w:style w:type="paragraph" w:customStyle="1" w:styleId="Tablecaption31">
    <w:name w:val="Table caption (3)1"/>
    <w:basedOn w:val="af"/>
    <w:link w:val="Tablecaption3"/>
    <w:uiPriority w:val="99"/>
    <w:qFormat/>
    <w:rsid w:val="00791EF1"/>
    <w:pPr>
      <w:shd w:val="clear" w:color="auto" w:fill="FFFFFF"/>
      <w:spacing w:line="240" w:lineRule="atLeast"/>
      <w:ind w:hanging="720"/>
      <w:jc w:val="left"/>
    </w:pPr>
    <w:rPr>
      <w:rFonts w:asciiTheme="minorHAnsi" w:hAnsiTheme="minorHAnsi"/>
      <w:sz w:val="21"/>
      <w:szCs w:val="21"/>
    </w:rPr>
  </w:style>
  <w:style w:type="paragraph" w:customStyle="1" w:styleId="Bodytext171">
    <w:name w:val="Body text (17)1"/>
    <w:basedOn w:val="af"/>
    <w:link w:val="Bodytext17"/>
    <w:uiPriority w:val="99"/>
    <w:qFormat/>
    <w:rsid w:val="00791EF1"/>
    <w:pPr>
      <w:shd w:val="clear" w:color="auto" w:fill="FFFFFF"/>
      <w:spacing w:line="240" w:lineRule="atLeast"/>
    </w:pPr>
    <w:rPr>
      <w:rFonts w:asciiTheme="minorHAnsi" w:hAnsiTheme="minorHAnsi"/>
      <w:sz w:val="15"/>
      <w:szCs w:val="15"/>
    </w:rPr>
  </w:style>
  <w:style w:type="character" w:customStyle="1" w:styleId="Headerorfooter">
    <w:name w:val="Header or footer_"/>
    <w:link w:val="Headerorfooter0"/>
    <w:uiPriority w:val="99"/>
    <w:rsid w:val="00791EF1"/>
    <w:rPr>
      <w:shd w:val="clear" w:color="auto" w:fill="FFFFFF"/>
    </w:rPr>
  </w:style>
  <w:style w:type="character" w:customStyle="1" w:styleId="Headerorfooter12pt">
    <w:name w:val="Header or footer + 12 pt"/>
    <w:uiPriority w:val="99"/>
    <w:rsid w:val="00791EF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91EF1"/>
    <w:rPr>
      <w:rFonts w:ascii="Times New Roman" w:hAnsi="Times New Roman" w:cs="Times New Roman"/>
      <w:i/>
      <w:iCs/>
      <w:spacing w:val="0"/>
      <w:sz w:val="24"/>
      <w:szCs w:val="24"/>
      <w:shd w:val="clear" w:color="auto" w:fill="FFFFFF"/>
    </w:rPr>
  </w:style>
  <w:style w:type="paragraph" w:customStyle="1" w:styleId="Headerorfooter0">
    <w:name w:val="Header or footer"/>
    <w:basedOn w:val="af"/>
    <w:link w:val="Headerorfooter"/>
    <w:uiPriority w:val="99"/>
    <w:qFormat/>
    <w:rsid w:val="00791EF1"/>
    <w:pPr>
      <w:shd w:val="clear" w:color="auto" w:fill="FFFFFF"/>
      <w:jc w:val="left"/>
    </w:pPr>
    <w:rPr>
      <w:rFonts w:asciiTheme="minorHAnsi" w:hAnsiTheme="minorHAnsi"/>
      <w:sz w:val="22"/>
    </w:rPr>
  </w:style>
  <w:style w:type="character" w:customStyle="1" w:styleId="Tablecaption4">
    <w:name w:val="Table caption (4)_"/>
    <w:link w:val="Tablecaption40"/>
    <w:uiPriority w:val="99"/>
    <w:rsid w:val="00791EF1"/>
    <w:rPr>
      <w:sz w:val="25"/>
      <w:szCs w:val="25"/>
      <w:shd w:val="clear" w:color="auto" w:fill="FFFFFF"/>
    </w:rPr>
  </w:style>
  <w:style w:type="paragraph" w:customStyle="1" w:styleId="Tablecaption40">
    <w:name w:val="Table caption (4)"/>
    <w:basedOn w:val="af"/>
    <w:link w:val="Tablecaption4"/>
    <w:uiPriority w:val="99"/>
    <w:qFormat/>
    <w:rsid w:val="00791EF1"/>
    <w:pPr>
      <w:shd w:val="clear" w:color="auto" w:fill="FFFFFF"/>
      <w:spacing w:line="298" w:lineRule="exact"/>
      <w:jc w:val="left"/>
    </w:pPr>
    <w:rPr>
      <w:rFonts w:asciiTheme="minorHAnsi" w:hAnsiTheme="minorHAnsi"/>
      <w:sz w:val="25"/>
      <w:szCs w:val="25"/>
    </w:rPr>
  </w:style>
  <w:style w:type="character" w:customStyle="1" w:styleId="Bodytext62">
    <w:name w:val="Body text (6)2"/>
    <w:uiPriority w:val="99"/>
    <w:rsid w:val="00791EF1"/>
    <w:rPr>
      <w:rFonts w:ascii="Times New Roman" w:hAnsi="Times New Roman" w:cs="Times New Roman"/>
      <w:spacing w:val="0"/>
      <w:sz w:val="21"/>
      <w:szCs w:val="21"/>
      <w:shd w:val="clear" w:color="auto" w:fill="FFFFFF"/>
    </w:rPr>
  </w:style>
  <w:style w:type="character" w:customStyle="1" w:styleId="Bodytext65">
    <w:name w:val="Body text (6)5"/>
    <w:uiPriority w:val="99"/>
    <w:rsid w:val="00791EF1"/>
    <w:rPr>
      <w:rFonts w:ascii="Times New Roman" w:hAnsi="Times New Roman" w:cs="Times New Roman"/>
      <w:spacing w:val="0"/>
      <w:sz w:val="21"/>
      <w:szCs w:val="21"/>
      <w:shd w:val="clear" w:color="auto" w:fill="FFFFFF"/>
    </w:rPr>
  </w:style>
  <w:style w:type="character" w:customStyle="1" w:styleId="Bodytext63">
    <w:name w:val="Body text (6)3"/>
    <w:uiPriority w:val="99"/>
    <w:rsid w:val="00791EF1"/>
    <w:rPr>
      <w:rFonts w:ascii="Times New Roman" w:hAnsi="Times New Roman" w:cs="Times New Roman"/>
      <w:spacing w:val="0"/>
      <w:sz w:val="21"/>
      <w:szCs w:val="21"/>
      <w:shd w:val="clear" w:color="auto" w:fill="FFFFFF"/>
    </w:rPr>
  </w:style>
  <w:style w:type="paragraph" w:customStyle="1" w:styleId="xl139">
    <w:name w:val="xl139"/>
    <w:basedOn w:val="af"/>
    <w:uiPriority w:val="99"/>
    <w:qFormat/>
    <w:rsid w:val="00791EF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133">
    <w:name w:val="xl133"/>
    <w:basedOn w:val="af"/>
    <w:uiPriority w:val="99"/>
    <w:qFormat/>
    <w:rsid w:val="00791EF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eastAsia="Times New Roman" w:cs="Times New Roman"/>
      <w:sz w:val="20"/>
      <w:szCs w:val="20"/>
    </w:rPr>
  </w:style>
  <w:style w:type="paragraph" w:customStyle="1" w:styleId="xl143">
    <w:name w:val="xl143"/>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20"/>
      <w:szCs w:val="20"/>
    </w:rPr>
  </w:style>
  <w:style w:type="paragraph" w:customStyle="1" w:styleId="xl179">
    <w:name w:val="xl179"/>
    <w:basedOn w:val="af"/>
    <w:uiPriority w:val="99"/>
    <w:qFormat/>
    <w:rsid w:val="00791EF1"/>
    <w:pPr>
      <w:shd w:val="clear" w:color="000000" w:fill="FCD5B4"/>
      <w:spacing w:before="100" w:beforeAutospacing="1" w:after="100" w:afterAutospacing="1"/>
      <w:jc w:val="left"/>
    </w:pPr>
    <w:rPr>
      <w:rFonts w:eastAsia="Times New Roman" w:cs="Times New Roman"/>
      <w:sz w:val="24"/>
      <w:szCs w:val="24"/>
    </w:rPr>
  </w:style>
  <w:style w:type="paragraph" w:customStyle="1" w:styleId="xl180">
    <w:name w:val="xl180"/>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181">
    <w:name w:val="xl181"/>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B050"/>
      <w:sz w:val="20"/>
      <w:szCs w:val="20"/>
    </w:rPr>
  </w:style>
  <w:style w:type="paragraph" w:customStyle="1" w:styleId="xl182">
    <w:name w:val="xl182"/>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xl183">
    <w:name w:val="xl183"/>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B050"/>
      <w:sz w:val="20"/>
      <w:szCs w:val="20"/>
    </w:rPr>
  </w:style>
  <w:style w:type="paragraph" w:customStyle="1" w:styleId="xl184">
    <w:name w:val="xl184"/>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B050"/>
      <w:sz w:val="20"/>
      <w:szCs w:val="20"/>
    </w:rPr>
  </w:style>
  <w:style w:type="paragraph" w:customStyle="1" w:styleId="xl185">
    <w:name w:val="xl185"/>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rPr>
  </w:style>
  <w:style w:type="paragraph" w:customStyle="1" w:styleId="xl186">
    <w:name w:val="xl186"/>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187">
    <w:name w:val="xl187"/>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B050"/>
      <w:sz w:val="20"/>
      <w:szCs w:val="20"/>
    </w:rPr>
  </w:style>
  <w:style w:type="paragraph" w:customStyle="1" w:styleId="xl188">
    <w:name w:val="xl188"/>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189">
    <w:name w:val="xl189"/>
    <w:basedOn w:val="af"/>
    <w:uiPriority w:val="99"/>
    <w:qFormat/>
    <w:rsid w:val="00791EF1"/>
    <w:pPr>
      <w:shd w:val="clear" w:color="000000" w:fill="FCD5B4"/>
      <w:spacing w:before="100" w:beforeAutospacing="1" w:after="100" w:afterAutospacing="1"/>
      <w:jc w:val="left"/>
    </w:pPr>
    <w:rPr>
      <w:rFonts w:eastAsia="Times New Roman" w:cs="Times New Roman"/>
      <w:sz w:val="24"/>
      <w:szCs w:val="24"/>
    </w:rPr>
  </w:style>
  <w:style w:type="paragraph" w:customStyle="1" w:styleId="xl190">
    <w:name w:val="xl190"/>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191">
    <w:name w:val="xl191"/>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192">
    <w:name w:val="xl192"/>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193">
    <w:name w:val="xl193"/>
    <w:basedOn w:val="af"/>
    <w:uiPriority w:val="99"/>
    <w:qFormat/>
    <w:rsid w:val="00791EF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color w:val="00B050"/>
      <w:sz w:val="20"/>
      <w:szCs w:val="20"/>
    </w:rPr>
  </w:style>
  <w:style w:type="paragraph" w:customStyle="1" w:styleId="xl194">
    <w:name w:val="xl194"/>
    <w:basedOn w:val="af"/>
    <w:uiPriority w:val="99"/>
    <w:qFormat/>
    <w:rsid w:val="00791EF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rPr>
  </w:style>
  <w:style w:type="paragraph" w:customStyle="1" w:styleId="xl195">
    <w:name w:val="xl195"/>
    <w:basedOn w:val="af"/>
    <w:uiPriority w:val="99"/>
    <w:qFormat/>
    <w:rsid w:val="00791EF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eastAsia="Times New Roman" w:cs="Times New Roman"/>
      <w:b/>
      <w:bCs/>
      <w:color w:val="00B050"/>
      <w:sz w:val="20"/>
      <w:szCs w:val="20"/>
    </w:rPr>
  </w:style>
  <w:style w:type="paragraph" w:customStyle="1" w:styleId="xl196">
    <w:name w:val="xl196"/>
    <w:basedOn w:val="af"/>
    <w:uiPriority w:val="99"/>
    <w:qFormat/>
    <w:rsid w:val="00791EF1"/>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rFonts w:eastAsia="Times New Roman" w:cs="Times New Roman"/>
      <w:color w:val="000000"/>
      <w:sz w:val="20"/>
      <w:szCs w:val="20"/>
    </w:rPr>
  </w:style>
  <w:style w:type="paragraph" w:customStyle="1" w:styleId="xl197">
    <w:name w:val="xl197"/>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198">
    <w:name w:val="xl198"/>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left"/>
    </w:pPr>
    <w:rPr>
      <w:rFonts w:eastAsia="Times New Roman" w:cs="Times New Roman"/>
      <w:sz w:val="24"/>
      <w:szCs w:val="24"/>
    </w:rPr>
  </w:style>
  <w:style w:type="paragraph" w:customStyle="1" w:styleId="xl199">
    <w:name w:val="xl199"/>
    <w:basedOn w:val="af"/>
    <w:uiPriority w:val="99"/>
    <w:qFormat/>
    <w:rsid w:val="00791E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rPr>
  </w:style>
  <w:style w:type="paragraph" w:customStyle="1" w:styleId="xl200">
    <w:name w:val="xl200"/>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201">
    <w:name w:val="xl201"/>
    <w:basedOn w:val="af"/>
    <w:uiPriority w:val="99"/>
    <w:qFormat/>
    <w:rsid w:val="00791E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color w:val="00B050"/>
      <w:sz w:val="20"/>
      <w:szCs w:val="20"/>
    </w:rPr>
  </w:style>
  <w:style w:type="paragraph" w:customStyle="1" w:styleId="xl202">
    <w:name w:val="xl202"/>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color w:val="00B050"/>
      <w:sz w:val="20"/>
      <w:szCs w:val="20"/>
    </w:rPr>
  </w:style>
  <w:style w:type="paragraph" w:customStyle="1" w:styleId="xl203">
    <w:name w:val="xl203"/>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color w:val="00B050"/>
      <w:sz w:val="20"/>
      <w:szCs w:val="20"/>
    </w:rPr>
  </w:style>
  <w:style w:type="paragraph" w:customStyle="1" w:styleId="xl204">
    <w:name w:val="xl204"/>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color w:val="00B050"/>
      <w:sz w:val="20"/>
      <w:szCs w:val="20"/>
    </w:rPr>
  </w:style>
  <w:style w:type="paragraph" w:customStyle="1" w:styleId="xl205">
    <w:name w:val="xl205"/>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left"/>
    </w:pPr>
    <w:rPr>
      <w:rFonts w:eastAsia="Times New Roman" w:cs="Times New Roman"/>
      <w:sz w:val="20"/>
      <w:szCs w:val="20"/>
    </w:rPr>
  </w:style>
  <w:style w:type="paragraph" w:customStyle="1" w:styleId="xl206">
    <w:name w:val="xl206"/>
    <w:basedOn w:val="af"/>
    <w:uiPriority w:val="99"/>
    <w:qFormat/>
    <w:rsid w:val="00791E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color w:val="00B050"/>
      <w:sz w:val="20"/>
      <w:szCs w:val="20"/>
    </w:rPr>
  </w:style>
  <w:style w:type="paragraph" w:customStyle="1" w:styleId="xl207">
    <w:name w:val="xl207"/>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208">
    <w:name w:val="xl208"/>
    <w:basedOn w:val="af"/>
    <w:uiPriority w:val="99"/>
    <w:qFormat/>
    <w:rsid w:val="00791E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color w:val="00B050"/>
      <w:sz w:val="20"/>
      <w:szCs w:val="20"/>
    </w:rPr>
  </w:style>
  <w:style w:type="paragraph" w:customStyle="1" w:styleId="xl209">
    <w:name w:val="xl209"/>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210">
    <w:name w:val="xl210"/>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211">
    <w:name w:val="xl211"/>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212">
    <w:name w:val="xl212"/>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color w:val="00B050"/>
      <w:sz w:val="20"/>
      <w:szCs w:val="20"/>
    </w:rPr>
  </w:style>
  <w:style w:type="paragraph" w:customStyle="1" w:styleId="xl213">
    <w:name w:val="xl213"/>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214">
    <w:name w:val="xl214"/>
    <w:basedOn w:val="af"/>
    <w:uiPriority w:val="99"/>
    <w:qFormat/>
    <w:rsid w:val="00791E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rPr>
  </w:style>
  <w:style w:type="paragraph" w:customStyle="1" w:styleId="xl215">
    <w:name w:val="xl215"/>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216">
    <w:name w:val="xl216"/>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color w:val="C0504D"/>
      <w:sz w:val="20"/>
      <w:szCs w:val="20"/>
    </w:rPr>
  </w:style>
  <w:style w:type="paragraph" w:customStyle="1" w:styleId="xl217">
    <w:name w:val="xl217"/>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C0504D"/>
      <w:sz w:val="20"/>
      <w:szCs w:val="20"/>
    </w:rPr>
  </w:style>
  <w:style w:type="paragraph" w:customStyle="1" w:styleId="xl218">
    <w:name w:val="xl218"/>
    <w:basedOn w:val="af"/>
    <w:uiPriority w:val="99"/>
    <w:qFormat/>
    <w:rsid w:val="00791EF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eastAsia="Times New Roman" w:cs="Times New Roman"/>
      <w:b/>
      <w:bCs/>
      <w:sz w:val="20"/>
      <w:szCs w:val="20"/>
    </w:rPr>
  </w:style>
  <w:style w:type="paragraph" w:customStyle="1" w:styleId="xl219">
    <w:name w:val="xl219"/>
    <w:basedOn w:val="af"/>
    <w:uiPriority w:val="99"/>
    <w:qFormat/>
    <w:rsid w:val="00791EF1"/>
    <w:pPr>
      <w:shd w:val="clear" w:color="000000" w:fill="B7DEE8"/>
      <w:spacing w:before="100" w:beforeAutospacing="1" w:after="100" w:afterAutospacing="1"/>
      <w:jc w:val="center"/>
    </w:pPr>
    <w:rPr>
      <w:rFonts w:eastAsia="Times New Roman" w:cs="Times New Roman"/>
      <w:sz w:val="24"/>
      <w:szCs w:val="24"/>
    </w:rPr>
  </w:style>
  <w:style w:type="paragraph" w:customStyle="1" w:styleId="xl220">
    <w:name w:val="xl220"/>
    <w:basedOn w:val="af"/>
    <w:uiPriority w:val="99"/>
    <w:qFormat/>
    <w:rsid w:val="00791EF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4"/>
      <w:szCs w:val="24"/>
    </w:rPr>
  </w:style>
  <w:style w:type="paragraph" w:customStyle="1" w:styleId="xl221">
    <w:name w:val="xl221"/>
    <w:basedOn w:val="af"/>
    <w:uiPriority w:val="99"/>
    <w:qFormat/>
    <w:rsid w:val="00791EF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22">
    <w:name w:val="xl222"/>
    <w:basedOn w:val="af"/>
    <w:uiPriority w:val="99"/>
    <w:qFormat/>
    <w:rsid w:val="00791EF1"/>
    <w:pPr>
      <w:pBdr>
        <w:top w:val="single" w:sz="4" w:space="0" w:color="auto"/>
        <w:bottom w:val="single" w:sz="4" w:space="0" w:color="auto"/>
      </w:pBdr>
      <w:spacing w:before="100" w:beforeAutospacing="1" w:after="100" w:afterAutospacing="1"/>
      <w:jc w:val="center"/>
      <w:textAlignment w:val="center"/>
    </w:pPr>
    <w:rPr>
      <w:rFonts w:eastAsia="Times New Roman" w:cs="Times New Roman"/>
      <w:color w:val="000000"/>
      <w:sz w:val="24"/>
      <w:szCs w:val="24"/>
    </w:rPr>
  </w:style>
  <w:style w:type="paragraph" w:customStyle="1" w:styleId="xl223">
    <w:name w:val="xl223"/>
    <w:basedOn w:val="af"/>
    <w:uiPriority w:val="99"/>
    <w:qFormat/>
    <w:rsid w:val="00791EF1"/>
    <w:pPr>
      <w:pBdr>
        <w:left w:val="single" w:sz="4" w:space="0" w:color="auto"/>
      </w:pBdr>
      <w:shd w:val="clear" w:color="000000" w:fill="F2F2F2"/>
      <w:spacing w:before="100" w:beforeAutospacing="1" w:after="100" w:afterAutospacing="1"/>
      <w:jc w:val="center"/>
      <w:textAlignment w:val="center"/>
    </w:pPr>
    <w:rPr>
      <w:rFonts w:eastAsia="Times New Roman" w:cs="Times New Roman"/>
      <w:b/>
      <w:bCs/>
      <w:color w:val="000000"/>
      <w:sz w:val="20"/>
      <w:szCs w:val="20"/>
    </w:rPr>
  </w:style>
  <w:style w:type="paragraph" w:customStyle="1" w:styleId="xl224">
    <w:name w:val="xl224"/>
    <w:basedOn w:val="af"/>
    <w:uiPriority w:val="99"/>
    <w:qFormat/>
    <w:rsid w:val="00791EF1"/>
    <w:pPr>
      <w:shd w:val="clear" w:color="000000" w:fill="F2F2F2"/>
      <w:spacing w:before="100" w:beforeAutospacing="1" w:after="100" w:afterAutospacing="1"/>
      <w:jc w:val="center"/>
      <w:textAlignment w:val="center"/>
    </w:pPr>
    <w:rPr>
      <w:rFonts w:eastAsia="Times New Roman" w:cs="Times New Roman"/>
      <w:b/>
      <w:bCs/>
      <w:color w:val="000000"/>
      <w:sz w:val="20"/>
      <w:szCs w:val="20"/>
    </w:rPr>
  </w:style>
  <w:style w:type="paragraph" w:customStyle="1" w:styleId="xl225">
    <w:name w:val="xl225"/>
    <w:basedOn w:val="af"/>
    <w:uiPriority w:val="99"/>
    <w:qFormat/>
    <w:rsid w:val="00791EF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eastAsia="Times New Roman" w:cs="Times New Roman"/>
      <w:b/>
      <w:bCs/>
      <w:color w:val="00B050"/>
      <w:sz w:val="24"/>
      <w:szCs w:val="24"/>
    </w:rPr>
  </w:style>
  <w:style w:type="paragraph" w:customStyle="1" w:styleId="xl226">
    <w:name w:val="xl226"/>
    <w:basedOn w:val="af"/>
    <w:uiPriority w:val="99"/>
    <w:qFormat/>
    <w:rsid w:val="00791EF1"/>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eastAsia="Times New Roman" w:cs="Times New Roman"/>
      <w:b/>
      <w:bCs/>
      <w:color w:val="00B050"/>
      <w:sz w:val="24"/>
      <w:szCs w:val="24"/>
    </w:rPr>
  </w:style>
  <w:style w:type="paragraph" w:customStyle="1" w:styleId="-112">
    <w:name w:val="Цветной список - Акцент 11"/>
    <w:basedOn w:val="af"/>
    <w:uiPriority w:val="34"/>
    <w:qFormat/>
    <w:rsid w:val="00791EF1"/>
    <w:pPr>
      <w:spacing w:after="200" w:line="276" w:lineRule="auto"/>
      <w:ind w:left="720"/>
      <w:contextualSpacing/>
      <w:jc w:val="left"/>
    </w:pPr>
    <w:rPr>
      <w:rFonts w:ascii="Calibri" w:eastAsia="Times New Roman" w:hAnsi="Calibri" w:cs="Times New Roman"/>
      <w:sz w:val="22"/>
    </w:rPr>
  </w:style>
  <w:style w:type="paragraph" w:customStyle="1" w:styleId="a20">
    <w:name w:val="a2"/>
    <w:basedOn w:val="af"/>
    <w:uiPriority w:val="99"/>
    <w:qFormat/>
    <w:rsid w:val="00791EF1"/>
    <w:pPr>
      <w:tabs>
        <w:tab w:val="left" w:pos="708"/>
      </w:tabs>
      <w:spacing w:before="100" w:beforeAutospacing="1" w:after="100" w:afterAutospacing="1"/>
      <w:jc w:val="left"/>
    </w:pPr>
    <w:rPr>
      <w:rFonts w:eastAsia="Times New Roman" w:cs="Times New Roman"/>
      <w:sz w:val="24"/>
      <w:szCs w:val="24"/>
    </w:rPr>
  </w:style>
  <w:style w:type="character" w:customStyle="1" w:styleId="ucoz-forum-post">
    <w:name w:val="ucoz-forum-post"/>
    <w:basedOn w:val="af0"/>
    <w:rsid w:val="00791EF1"/>
  </w:style>
  <w:style w:type="character" w:customStyle="1" w:styleId="cfs1">
    <w:name w:val="cfs1"/>
    <w:rsid w:val="00791EF1"/>
  </w:style>
  <w:style w:type="paragraph" w:customStyle="1" w:styleId="a9">
    <w:name w:val="Приложения"/>
    <w:basedOn w:val="af"/>
    <w:uiPriority w:val="99"/>
    <w:qFormat/>
    <w:rsid w:val="00791EF1"/>
    <w:pPr>
      <w:numPr>
        <w:numId w:val="73"/>
      </w:numPr>
      <w:jc w:val="right"/>
    </w:pPr>
    <w:rPr>
      <w:rFonts w:eastAsia="Times New Roman" w:cs="Times New Roman"/>
      <w:b/>
      <w:sz w:val="24"/>
      <w:szCs w:val="24"/>
    </w:rPr>
  </w:style>
  <w:style w:type="character" w:customStyle="1" w:styleId="serp-urlitem">
    <w:name w:val="serp-url__item"/>
    <w:basedOn w:val="af0"/>
    <w:rsid w:val="00791EF1"/>
  </w:style>
  <w:style w:type="character" w:customStyle="1" w:styleId="serp-urlmark">
    <w:name w:val="serp-url__mark"/>
    <w:basedOn w:val="af0"/>
    <w:rsid w:val="00791EF1"/>
  </w:style>
  <w:style w:type="paragraph" w:customStyle="1" w:styleId="afffffffffffffffffffc">
    <w:name w:val="Раздел_договора"/>
    <w:basedOn w:val="12"/>
    <w:uiPriority w:val="99"/>
    <w:qFormat/>
    <w:rsid w:val="00791EF1"/>
    <w:pPr>
      <w:tabs>
        <w:tab w:val="num" w:pos="720"/>
      </w:tabs>
      <w:suppressAutoHyphens/>
      <w:spacing w:after="120"/>
      <w:ind w:left="927" w:hanging="360"/>
      <w:jc w:val="center"/>
    </w:pPr>
    <w:rPr>
      <w:rFonts w:eastAsia="Times New Roman" w:cs="Times New Roman"/>
      <w:caps/>
      <w:spacing w:val="30"/>
      <w:kern w:val="28"/>
      <w:sz w:val="26"/>
      <w:szCs w:val="26"/>
    </w:rPr>
  </w:style>
  <w:style w:type="paragraph" w:customStyle="1" w:styleId="33">
    <w:name w:val="Стиль Раздел_договора + После:  3 пт"/>
    <w:basedOn w:val="afffffffffffffffffffc"/>
    <w:uiPriority w:val="99"/>
    <w:qFormat/>
    <w:rsid w:val="00791EF1"/>
    <w:pPr>
      <w:numPr>
        <w:numId w:val="74"/>
      </w:numPr>
      <w:tabs>
        <w:tab w:val="clear" w:pos="992"/>
      </w:tabs>
      <w:spacing w:after="60"/>
      <w:ind w:firstLine="0"/>
    </w:pPr>
    <w:rPr>
      <w:szCs w:val="20"/>
    </w:rPr>
  </w:style>
  <w:style w:type="paragraph" w:customStyle="1" w:styleId="afffffffffffffffffffd">
    <w:name w:val="Нумерованный буквами"/>
    <w:basedOn w:val="af"/>
    <w:uiPriority w:val="99"/>
    <w:qFormat/>
    <w:rsid w:val="00791EF1"/>
    <w:pPr>
      <w:keepLines/>
      <w:spacing w:before="40" w:after="40"/>
      <w:ind w:left="360" w:hanging="360"/>
    </w:pPr>
    <w:rPr>
      <w:rFonts w:eastAsia="Times New Roman" w:cs="Times New Roman"/>
      <w:sz w:val="24"/>
      <w:szCs w:val="24"/>
    </w:rPr>
  </w:style>
  <w:style w:type="table" w:customStyle="1" w:styleId="12f">
    <w:name w:val="Столбцы таблицы 12"/>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
    <w:name w:val="Столбцы таблицы 52"/>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5">
    <w:name w:val="Объемная таблица 32"/>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f2">
    <w:name w:val="Современная таблица2"/>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f3">
    <w:name w:val="Изысканная таблица2"/>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f0">
    <w:name w:val="Изящная таблица 12"/>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Веб-таблица 32"/>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424">
    <w:name w:val="Классическая таблица 42"/>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GridReport1">
    <w:name w:val="Table Grid Report1"/>
    <w:basedOn w:val="af1"/>
    <w:next w:val="afb"/>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6">
    <w:name w:val="Средняя сетка 112"/>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39">
    <w:name w:val="Столбцы таблицы 13"/>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4">
    <w:name w:val="Столбцы таблицы 53"/>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4">
    <w:name w:val="Объемная таблица 33"/>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c">
    <w:name w:val="Современная таблица3"/>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d">
    <w:name w:val="Изысканная таблица3"/>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a">
    <w:name w:val="Изящная таблица 13"/>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Веб-таблица 33"/>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f1">
    <w:name w:val="Стиль таблицы12"/>
    <w:basedOn w:val="afb"/>
    <w:rsid w:val="00791EF1"/>
    <w:rPr>
      <w:rFonts w:ascii="Times New Roman" w:eastAsia="Times New Roman" w:hAnsi="Times New Roman" w:cs="Times New Roman"/>
      <w:sz w:val="20"/>
      <w:szCs w:val="20"/>
    </w:rPr>
    <w:tblPr/>
  </w:style>
  <w:style w:type="table" w:customStyle="1" w:styleId="434">
    <w:name w:val="Классическая таблица 43"/>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123">
    <w:name w:val="Таблица простая 512"/>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Bahnschrift SemiBold Condensed" w:eastAsia="Times New Roman" w:hAnsi="Bahnschrift SemiBold Condensed" w:cs="Times New Roman"/>
        <w:i/>
        <w:iCs/>
        <w:sz w:val="26"/>
      </w:rPr>
      <w:tblPr/>
      <w:tcPr>
        <w:tcBorders>
          <w:bottom w:val="single" w:sz="4" w:space="0" w:color="7F7F7F"/>
        </w:tcBorders>
        <w:shd w:val="clear" w:color="auto" w:fill="FFFFFF"/>
      </w:tcPr>
    </w:tblStylePr>
    <w:tblStylePr w:type="lastRow">
      <w:rPr>
        <w:rFonts w:ascii="Bahnschrift SemiBold Condensed" w:eastAsia="Times New Roman" w:hAnsi="Bahnschrift SemiBold Condensed" w:cs="Times New Roman"/>
        <w:i/>
        <w:iCs/>
        <w:sz w:val="26"/>
      </w:rPr>
      <w:tblPr/>
      <w:tcPr>
        <w:tcBorders>
          <w:top w:val="single" w:sz="4" w:space="0" w:color="7F7F7F"/>
        </w:tcBorders>
        <w:shd w:val="clear" w:color="auto" w:fill="FFFFFF"/>
      </w:tcPr>
    </w:tblStylePr>
    <w:tblStylePr w:type="firstCol">
      <w:pPr>
        <w:jc w:val="right"/>
      </w:pPr>
      <w:rPr>
        <w:rFonts w:ascii="Bahnschrift SemiBold Condensed" w:eastAsia="Times New Roman" w:hAnsi="Bahnschrift SemiBold Condensed" w:cs="Times New Roman"/>
        <w:i/>
        <w:iCs/>
        <w:sz w:val="26"/>
      </w:rPr>
      <w:tblPr/>
      <w:tcPr>
        <w:tcBorders>
          <w:right w:val="single" w:sz="4" w:space="0" w:color="7F7F7F"/>
        </w:tcBorders>
        <w:shd w:val="clear" w:color="auto" w:fill="FFFFFF"/>
      </w:tcPr>
    </w:tblStylePr>
    <w:tblStylePr w:type="lastCol">
      <w:rPr>
        <w:rFonts w:ascii="Bahnschrift SemiBold Condensed" w:eastAsia="Times New Roman" w:hAnsi="Bahnschrift SemiBold Condensed"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5">
    <w:name w:val="Средняя сетка 1111"/>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7">
    <w:name w:val="Столбцы таблицы 111"/>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толбцы таблицы 511"/>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
    <w:name w:val="Таблица-список 211"/>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4">
    <w:name w:val="Объемная таблица 311"/>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7">
    <w:name w:val="Современная таблица11"/>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8">
    <w:name w:val="Изысканная таблица11"/>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8">
    <w:name w:val="Изящная таблица 111"/>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Веб-таблица 311"/>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9">
    <w:name w:val="Стиль таблицы111"/>
    <w:basedOn w:val="afb"/>
    <w:rsid w:val="00791EF1"/>
    <w:rPr>
      <w:rFonts w:ascii="Times New Roman" w:eastAsia="Times New Roman" w:hAnsi="Times New Roman" w:cs="Times New Roman"/>
      <w:sz w:val="20"/>
      <w:szCs w:val="20"/>
    </w:rPr>
    <w:tblPr/>
  </w:style>
  <w:style w:type="table" w:customStyle="1" w:styleId="4113">
    <w:name w:val="Классическая таблица 411"/>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1111">
    <w:name w:val="Таблица простая 5111"/>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Bahnschrift SemiBold Condensed" w:eastAsia="Times New Roman" w:hAnsi="Bahnschrift SemiBold Condensed" w:cs="Times New Roman"/>
        <w:i/>
        <w:iCs/>
        <w:sz w:val="26"/>
      </w:rPr>
      <w:tblPr/>
      <w:tcPr>
        <w:tcBorders>
          <w:bottom w:val="single" w:sz="4" w:space="0" w:color="7F7F7F"/>
        </w:tcBorders>
        <w:shd w:val="clear" w:color="auto" w:fill="FFFFFF"/>
      </w:tcPr>
    </w:tblStylePr>
    <w:tblStylePr w:type="lastRow">
      <w:rPr>
        <w:rFonts w:ascii="Bahnschrift SemiBold Condensed" w:eastAsia="Times New Roman" w:hAnsi="Bahnschrift SemiBold Condensed" w:cs="Times New Roman"/>
        <w:i/>
        <w:iCs/>
        <w:sz w:val="26"/>
      </w:rPr>
      <w:tblPr/>
      <w:tcPr>
        <w:tcBorders>
          <w:top w:val="single" w:sz="4" w:space="0" w:color="7F7F7F"/>
        </w:tcBorders>
        <w:shd w:val="clear" w:color="auto" w:fill="FFFFFF"/>
      </w:tcPr>
    </w:tblStylePr>
    <w:tblStylePr w:type="firstCol">
      <w:pPr>
        <w:jc w:val="right"/>
      </w:pPr>
      <w:rPr>
        <w:rFonts w:ascii="Bahnschrift SemiBold Condensed" w:eastAsia="Times New Roman" w:hAnsi="Bahnschrift SemiBold Condensed" w:cs="Times New Roman"/>
        <w:i/>
        <w:iCs/>
        <w:sz w:val="26"/>
      </w:rPr>
      <w:tblPr/>
      <w:tcPr>
        <w:tcBorders>
          <w:right w:val="single" w:sz="4" w:space="0" w:color="7F7F7F"/>
        </w:tcBorders>
        <w:shd w:val="clear" w:color="auto" w:fill="FFFFFF"/>
      </w:tcPr>
    </w:tblStylePr>
    <w:tblStylePr w:type="lastCol">
      <w:rPr>
        <w:rFonts w:ascii="Bahnschrift SemiBold Condensed" w:eastAsia="Times New Roman" w:hAnsi="Bahnschrift SemiBold Condensed"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fffffffffffffffffe">
    <w:name w:val="Обычный в таблице Знак Знак"/>
    <w:rsid w:val="00791EF1"/>
    <w:rPr>
      <w:sz w:val="24"/>
      <w:szCs w:val="24"/>
      <w:lang w:val="ru-RU" w:eastAsia="ar-SA" w:bidi="ar-SA"/>
    </w:rPr>
  </w:style>
  <w:style w:type="paragraph" w:customStyle="1" w:styleId="2ffff4">
    <w:name w:val="Список_маркерный_2_уровень"/>
    <w:basedOn w:val="16"/>
    <w:uiPriority w:val="99"/>
    <w:qFormat/>
    <w:rsid w:val="00791EF1"/>
    <w:pPr>
      <w:numPr>
        <w:numId w:val="0"/>
      </w:numPr>
      <w:tabs>
        <w:tab w:val="num" w:pos="360"/>
        <w:tab w:val="num" w:pos="643"/>
        <w:tab w:val="num" w:pos="1440"/>
      </w:tabs>
      <w:ind w:left="1440" w:hanging="360"/>
    </w:pPr>
    <w:rPr>
      <w:rFonts w:asciiTheme="minorHAnsi" w:eastAsia="MS Mincho" w:hAnsiTheme="minorHAnsi" w:cstheme="minorBidi"/>
      <w:snapToGrid/>
      <w:sz w:val="22"/>
      <w:szCs w:val="22"/>
      <w:lang w:eastAsia="en-US"/>
    </w:rPr>
  </w:style>
  <w:style w:type="paragraph" w:customStyle="1" w:styleId="affffffffffffffffffff">
    <w:name w:val="Обычн"/>
    <w:basedOn w:val="af"/>
    <w:link w:val="affffffffffffffffffff0"/>
    <w:qFormat/>
    <w:rsid w:val="00791EF1"/>
    <w:pPr>
      <w:ind w:firstLine="709"/>
    </w:pPr>
    <w:rPr>
      <w:rFonts w:eastAsia="Times New Roman" w:cs="Times New Roman"/>
      <w:sz w:val="24"/>
      <w:szCs w:val="36"/>
    </w:rPr>
  </w:style>
  <w:style w:type="character" w:customStyle="1" w:styleId="affffffffffffffffffff0">
    <w:name w:val="Обычн Знак"/>
    <w:basedOn w:val="af0"/>
    <w:link w:val="affffffffffffffffffff"/>
    <w:rsid w:val="00791EF1"/>
    <w:rPr>
      <w:rFonts w:ascii="Times New Roman" w:eastAsia="Times New Roman" w:hAnsi="Times New Roman" w:cs="Times New Roman"/>
      <w:sz w:val="24"/>
      <w:szCs w:val="36"/>
    </w:rPr>
  </w:style>
  <w:style w:type="character" w:customStyle="1" w:styleId="FontStyle95">
    <w:name w:val="Font Style95"/>
    <w:uiPriority w:val="99"/>
    <w:rsid w:val="00791EF1"/>
    <w:rPr>
      <w:rFonts w:ascii="Times New Roman" w:hAnsi="Times New Roman" w:cs="Times New Roman"/>
      <w:sz w:val="26"/>
      <w:szCs w:val="26"/>
    </w:rPr>
  </w:style>
  <w:style w:type="paragraph" w:customStyle="1" w:styleId="affffffffffffffffffff1">
    <w:name w:val="А_табл"/>
    <w:link w:val="affffffffffffffffffff2"/>
    <w:autoRedefine/>
    <w:qFormat/>
    <w:rsid w:val="00791EF1"/>
    <w:pPr>
      <w:spacing w:after="0" w:line="240" w:lineRule="auto"/>
    </w:pPr>
    <w:rPr>
      <w:rFonts w:ascii="Times New Roman" w:eastAsia="Times New Roman" w:hAnsi="Times New Roman" w:cs="Times New Roman"/>
      <w:color w:val="FF0000"/>
      <w:sz w:val="24"/>
      <w:szCs w:val="24"/>
    </w:rPr>
  </w:style>
  <w:style w:type="character" w:customStyle="1" w:styleId="affffffffffffffffffff2">
    <w:name w:val="А_табл Знак"/>
    <w:link w:val="affffffffffffffffffff1"/>
    <w:rsid w:val="00791EF1"/>
    <w:rPr>
      <w:rFonts w:ascii="Times New Roman" w:eastAsia="Times New Roman" w:hAnsi="Times New Roman" w:cs="Times New Roman"/>
      <w:color w:val="FF0000"/>
      <w:sz w:val="24"/>
      <w:szCs w:val="24"/>
    </w:rPr>
  </w:style>
  <w:style w:type="paragraph" w:customStyle="1" w:styleId="11ff9">
    <w:name w:val="Табличный_боковик_11"/>
    <w:link w:val="11ffa"/>
    <w:qFormat/>
    <w:rsid w:val="00791EF1"/>
    <w:pPr>
      <w:spacing w:after="0" w:line="240" w:lineRule="auto"/>
    </w:pPr>
    <w:rPr>
      <w:rFonts w:ascii="Times New Roman" w:eastAsia="Times New Roman" w:hAnsi="Times New Roman" w:cs="Times New Roman"/>
      <w:szCs w:val="24"/>
    </w:rPr>
  </w:style>
  <w:style w:type="character" w:customStyle="1" w:styleId="11ffa">
    <w:name w:val="Табличный_боковик_11 Знак"/>
    <w:link w:val="11ff9"/>
    <w:rsid w:val="00791EF1"/>
    <w:rPr>
      <w:rFonts w:ascii="Times New Roman" w:eastAsia="Times New Roman" w:hAnsi="Times New Roman" w:cs="Times New Roman"/>
      <w:szCs w:val="24"/>
    </w:rPr>
  </w:style>
  <w:style w:type="character" w:customStyle="1" w:styleId="95pt0">
    <w:name w:val="Колонтитул + 9;5 pt;Полужирный"/>
    <w:basedOn w:val="af0"/>
    <w:rsid w:val="00791EF1"/>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3ffe">
    <w:name w:val="Основной текст (3)"/>
    <w:basedOn w:val="3ff7"/>
    <w:rsid w:val="00791EF1"/>
    <w:rPr>
      <w:rFonts w:ascii="Times New Roman" w:eastAsia="Times New Roman" w:hAnsi="Times New Roman" w:cs="Times New Roman"/>
      <w:b w:val="0"/>
      <w:bCs w:val="0"/>
      <w:i w:val="0"/>
      <w:iCs w:val="0"/>
      <w:smallCaps w:val="0"/>
      <w:strike w:val="0"/>
      <w:color w:val="766659"/>
      <w:spacing w:val="0"/>
      <w:w w:val="100"/>
      <w:position w:val="0"/>
      <w:sz w:val="18"/>
      <w:szCs w:val="18"/>
      <w:u w:val="none"/>
      <w:shd w:val="clear" w:color="auto" w:fill="FFFFFF"/>
      <w:lang w:val="ru-RU" w:eastAsia="ru-RU" w:bidi="ru-RU"/>
    </w:rPr>
  </w:style>
  <w:style w:type="character" w:customStyle="1" w:styleId="2Garamond18pt">
    <w:name w:val="Основной текст (2) + Garamond;18 pt;Полужирный;Курсив"/>
    <w:basedOn w:val="2fff5"/>
    <w:rsid w:val="00791EF1"/>
    <w:rPr>
      <w:rFonts w:ascii="Garamond" w:eastAsia="Garamond" w:hAnsi="Garamond" w:cs="Garamond"/>
      <w:b/>
      <w:bCs/>
      <w:i/>
      <w:iCs/>
      <w:smallCaps w:val="0"/>
      <w:strike w:val="0"/>
      <w:color w:val="FFFFFF"/>
      <w:spacing w:val="0"/>
      <w:w w:val="100"/>
      <w:position w:val="0"/>
      <w:sz w:val="36"/>
      <w:szCs w:val="36"/>
      <w:u w:val="none"/>
      <w:lang w:val="ru-RU" w:eastAsia="ru-RU" w:bidi="ru-RU"/>
    </w:rPr>
  </w:style>
  <w:style w:type="character" w:customStyle="1" w:styleId="2TimesNewRoman6pt">
    <w:name w:val="Основной текст (2) + Times New Roman;6 pt"/>
    <w:basedOn w:val="2fff5"/>
    <w:rsid w:val="00791EF1"/>
    <w:rPr>
      <w:rFonts w:ascii="Times New Roman" w:eastAsia="Times New Roman" w:hAnsi="Times New Roman" w:cs="Times New Roman"/>
      <w:b w:val="0"/>
      <w:bCs w:val="0"/>
      <w:i w:val="0"/>
      <w:iCs w:val="0"/>
      <w:smallCaps w:val="0"/>
      <w:strike w:val="0"/>
      <w:color w:val="FFFFFF"/>
      <w:spacing w:val="0"/>
      <w:w w:val="100"/>
      <w:position w:val="0"/>
      <w:sz w:val="12"/>
      <w:szCs w:val="12"/>
      <w:u w:val="none"/>
      <w:lang w:val="ru-RU" w:eastAsia="ru-RU" w:bidi="ru-RU"/>
    </w:rPr>
  </w:style>
  <w:style w:type="character" w:customStyle="1" w:styleId="2Garamond21pt">
    <w:name w:val="Основной текст (2) + Garamond;21 pt;Полужирный"/>
    <w:basedOn w:val="2fff5"/>
    <w:rsid w:val="00791EF1"/>
    <w:rPr>
      <w:rFonts w:ascii="Garamond" w:eastAsia="Garamond" w:hAnsi="Garamond" w:cs="Garamond"/>
      <w:b/>
      <w:bCs/>
      <w:i w:val="0"/>
      <w:iCs w:val="0"/>
      <w:smallCaps w:val="0"/>
      <w:strike w:val="0"/>
      <w:color w:val="FFFFFF"/>
      <w:spacing w:val="0"/>
      <w:w w:val="100"/>
      <w:position w:val="0"/>
      <w:sz w:val="42"/>
      <w:szCs w:val="42"/>
      <w:u w:val="none"/>
      <w:lang w:val="ru-RU" w:eastAsia="ru-RU" w:bidi="ru-RU"/>
    </w:rPr>
  </w:style>
  <w:style w:type="character" w:customStyle="1" w:styleId="24pt">
    <w:name w:val="Основной текст (2) + 4 pt;Курсив"/>
    <w:basedOn w:val="2fff5"/>
    <w:rsid w:val="00791EF1"/>
    <w:rPr>
      <w:rFonts w:ascii="Arial Unicode MS" w:eastAsia="Arial Unicode MS" w:hAnsi="Arial Unicode MS" w:cs="Arial Unicode MS"/>
      <w:b w:val="0"/>
      <w:bCs w:val="0"/>
      <w:i/>
      <w:iCs/>
      <w:smallCaps w:val="0"/>
      <w:strike w:val="0"/>
      <w:color w:val="DFD6BF"/>
      <w:spacing w:val="0"/>
      <w:w w:val="100"/>
      <w:position w:val="0"/>
      <w:sz w:val="8"/>
      <w:szCs w:val="8"/>
      <w:u w:val="none"/>
      <w:lang w:val="ru-RU" w:eastAsia="ru-RU" w:bidi="ru-RU"/>
    </w:rPr>
  </w:style>
  <w:style w:type="character" w:customStyle="1" w:styleId="2MSReferenceSansSerif55pt1pt">
    <w:name w:val="Основной текст (2) + MS Reference Sans Serif;5;5 pt;Интервал 1 pt"/>
    <w:basedOn w:val="2fff5"/>
    <w:rsid w:val="00791EF1"/>
    <w:rPr>
      <w:rFonts w:ascii="MS Reference Sans Serif" w:eastAsia="MS Reference Sans Serif" w:hAnsi="MS Reference Sans Serif" w:cs="MS Reference Sans Serif"/>
      <w:b w:val="0"/>
      <w:bCs w:val="0"/>
      <w:i w:val="0"/>
      <w:iCs w:val="0"/>
      <w:smallCaps w:val="0"/>
      <w:strike w:val="0"/>
      <w:color w:val="DFD6BF"/>
      <w:spacing w:val="20"/>
      <w:w w:val="100"/>
      <w:position w:val="0"/>
      <w:sz w:val="11"/>
      <w:szCs w:val="11"/>
      <w:u w:val="none"/>
      <w:lang w:val="ru-RU" w:eastAsia="ru-RU" w:bidi="ru-RU"/>
    </w:rPr>
  </w:style>
  <w:style w:type="character" w:customStyle="1" w:styleId="27pt">
    <w:name w:val="Основной текст (2) + 7 pt;Курсив"/>
    <w:basedOn w:val="2fff5"/>
    <w:rsid w:val="00791EF1"/>
    <w:rPr>
      <w:rFonts w:ascii="Arial Unicode MS" w:eastAsia="Arial Unicode MS" w:hAnsi="Arial Unicode MS" w:cs="Arial Unicode MS"/>
      <w:b w:val="0"/>
      <w:bCs w:val="0"/>
      <w:i/>
      <w:iCs/>
      <w:smallCaps w:val="0"/>
      <w:strike w:val="0"/>
      <w:color w:val="766659"/>
      <w:spacing w:val="0"/>
      <w:w w:val="100"/>
      <w:position w:val="0"/>
      <w:sz w:val="14"/>
      <w:szCs w:val="14"/>
      <w:u w:val="none"/>
      <w:lang w:val="ru-RU" w:eastAsia="ru-RU" w:bidi="ru-RU"/>
    </w:rPr>
  </w:style>
  <w:style w:type="character" w:customStyle="1" w:styleId="2MSReferenceSansSerif5pt">
    <w:name w:val="Основной текст (2) + MS Reference Sans Serif;5 pt"/>
    <w:basedOn w:val="2fff5"/>
    <w:rsid w:val="00791EF1"/>
    <w:rPr>
      <w:rFonts w:ascii="MS Reference Sans Serif" w:eastAsia="MS Reference Sans Serif" w:hAnsi="MS Reference Sans Serif" w:cs="MS Reference Sans Serif"/>
      <w:b w:val="0"/>
      <w:bCs w:val="0"/>
      <w:i w:val="0"/>
      <w:iCs w:val="0"/>
      <w:smallCaps w:val="0"/>
      <w:strike w:val="0"/>
      <w:color w:val="766659"/>
      <w:spacing w:val="0"/>
      <w:w w:val="100"/>
      <w:position w:val="0"/>
      <w:sz w:val="10"/>
      <w:szCs w:val="10"/>
      <w:u w:val="none"/>
      <w:lang w:val="ru-RU" w:eastAsia="ru-RU" w:bidi="ru-RU"/>
    </w:rPr>
  </w:style>
  <w:style w:type="character" w:customStyle="1" w:styleId="2Garamond7pt">
    <w:name w:val="Основной текст (2) + Garamond;7 pt"/>
    <w:basedOn w:val="2fff5"/>
    <w:rsid w:val="00791EF1"/>
    <w:rPr>
      <w:rFonts w:ascii="Garamond" w:eastAsia="Garamond" w:hAnsi="Garamond" w:cs="Garamond"/>
      <w:b w:val="0"/>
      <w:bCs w:val="0"/>
      <w:i w:val="0"/>
      <w:iCs w:val="0"/>
      <w:smallCaps w:val="0"/>
      <w:strike w:val="0"/>
      <w:color w:val="766659"/>
      <w:spacing w:val="0"/>
      <w:w w:val="100"/>
      <w:position w:val="0"/>
      <w:sz w:val="14"/>
      <w:szCs w:val="14"/>
      <w:u w:val="none"/>
      <w:lang w:val="ru-RU" w:eastAsia="ru-RU" w:bidi="ru-RU"/>
    </w:rPr>
  </w:style>
  <w:style w:type="character" w:customStyle="1" w:styleId="4Exact">
    <w:name w:val="Основной текст (4) Exact"/>
    <w:basedOn w:val="af0"/>
    <w:rsid w:val="00791EF1"/>
    <w:rPr>
      <w:rFonts w:ascii="Times New Roman" w:eastAsia="Times New Roman" w:hAnsi="Times New Roman" w:cs="Times New Roman"/>
      <w:b/>
      <w:bCs/>
      <w:i w:val="0"/>
      <w:iCs w:val="0"/>
      <w:smallCaps w:val="0"/>
      <w:strike w:val="0"/>
      <w:sz w:val="22"/>
      <w:szCs w:val="22"/>
      <w:u w:val="none"/>
    </w:rPr>
  </w:style>
  <w:style w:type="character" w:customStyle="1" w:styleId="7f0">
    <w:name w:val="Основной текст (7)_"/>
    <w:basedOn w:val="af0"/>
    <w:link w:val="7f1"/>
    <w:rsid w:val="00791EF1"/>
    <w:rPr>
      <w:rFonts w:ascii="Times New Roman" w:eastAsia="Times New Roman" w:hAnsi="Times New Roman"/>
      <w:sz w:val="28"/>
      <w:szCs w:val="28"/>
      <w:shd w:val="clear" w:color="auto" w:fill="FFFFFF"/>
    </w:rPr>
  </w:style>
  <w:style w:type="character" w:customStyle="1" w:styleId="8d">
    <w:name w:val="Основной текст (8)_"/>
    <w:basedOn w:val="af0"/>
    <w:link w:val="8e"/>
    <w:rsid w:val="00791EF1"/>
    <w:rPr>
      <w:rFonts w:ascii="Times New Roman" w:eastAsia="Times New Roman" w:hAnsi="Times New Roman"/>
      <w:b/>
      <w:bCs/>
      <w:sz w:val="26"/>
      <w:szCs w:val="26"/>
      <w:shd w:val="clear" w:color="auto" w:fill="FFFFFF"/>
    </w:rPr>
  </w:style>
  <w:style w:type="character" w:customStyle="1" w:styleId="99">
    <w:name w:val="Основной текст (9)_"/>
    <w:basedOn w:val="af0"/>
    <w:link w:val="9a"/>
    <w:rsid w:val="00791EF1"/>
    <w:rPr>
      <w:rFonts w:ascii="Times New Roman" w:eastAsia="Times New Roman" w:hAnsi="Times New Roman"/>
      <w:b/>
      <w:bCs/>
      <w:sz w:val="34"/>
      <w:szCs w:val="34"/>
      <w:shd w:val="clear" w:color="auto" w:fill="FFFFFF"/>
    </w:rPr>
  </w:style>
  <w:style w:type="character" w:customStyle="1" w:styleId="10c">
    <w:name w:val="Основной текст (10)_"/>
    <w:basedOn w:val="af0"/>
    <w:link w:val="10d"/>
    <w:rsid w:val="00791EF1"/>
    <w:rPr>
      <w:rFonts w:ascii="Arial Unicode MS" w:eastAsia="Arial Unicode MS" w:hAnsi="Arial Unicode MS" w:cs="Arial Unicode MS"/>
      <w:b/>
      <w:bCs/>
      <w:shd w:val="clear" w:color="auto" w:fill="FFFFFF"/>
    </w:rPr>
  </w:style>
  <w:style w:type="character" w:customStyle="1" w:styleId="11ffb">
    <w:name w:val="Основной текст (11)_"/>
    <w:basedOn w:val="af0"/>
    <w:link w:val="11ffc"/>
    <w:rsid w:val="00791EF1"/>
    <w:rPr>
      <w:rFonts w:ascii="Arial Unicode MS" w:eastAsia="Arial Unicode MS" w:hAnsi="Arial Unicode MS" w:cs="Arial Unicode MS"/>
      <w:b/>
      <w:bCs/>
      <w:shd w:val="clear" w:color="auto" w:fill="FFFFFF"/>
    </w:rPr>
  </w:style>
  <w:style w:type="character" w:customStyle="1" w:styleId="affffffffffffffffffff3">
    <w:name w:val="Колонтитул_"/>
    <w:basedOn w:val="af0"/>
    <w:rsid w:val="00791EF1"/>
    <w:rPr>
      <w:rFonts w:ascii="Times New Roman" w:eastAsia="Times New Roman" w:hAnsi="Times New Roman" w:cs="Times New Roman"/>
      <w:b w:val="0"/>
      <w:bCs w:val="0"/>
      <w:i/>
      <w:iCs/>
      <w:smallCaps w:val="0"/>
      <w:strike w:val="0"/>
      <w:sz w:val="19"/>
      <w:szCs w:val="19"/>
      <w:u w:val="none"/>
    </w:rPr>
  </w:style>
  <w:style w:type="character" w:customStyle="1" w:styleId="affffffffffffffffffff4">
    <w:name w:val="Колонтитул"/>
    <w:basedOn w:val="affffffffffffffffffff3"/>
    <w:rsid w:val="00791EF1"/>
    <w:rPr>
      <w:rFonts w:ascii="Times New Roman" w:eastAsia="Times New Roman" w:hAnsi="Times New Roman" w:cs="Times New Roman"/>
      <w:b w:val="0"/>
      <w:bCs w:val="0"/>
      <w:i/>
      <w:iCs/>
      <w:smallCaps w:val="0"/>
      <w:strike w:val="0"/>
      <w:color w:val="000000"/>
      <w:spacing w:val="0"/>
      <w:w w:val="100"/>
      <w:position w:val="0"/>
      <w:sz w:val="19"/>
      <w:szCs w:val="19"/>
      <w:u w:val="single"/>
      <w:lang w:val="ru-RU" w:eastAsia="ru-RU" w:bidi="ru-RU"/>
    </w:rPr>
  </w:style>
  <w:style w:type="character" w:customStyle="1" w:styleId="affffffffffffffffffff5">
    <w:name w:val="Колонтитул + Не курсив"/>
    <w:basedOn w:val="affffffffffffffffffff3"/>
    <w:rsid w:val="00791EF1"/>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ffff5">
    <w:name w:val="Подпись к таблице (2)_"/>
    <w:basedOn w:val="af0"/>
    <w:link w:val="2ffff6"/>
    <w:rsid w:val="00791EF1"/>
    <w:rPr>
      <w:rFonts w:ascii="Arial Unicode MS" w:eastAsia="Arial Unicode MS" w:hAnsi="Arial Unicode MS" w:cs="Arial Unicode MS"/>
      <w:shd w:val="clear" w:color="auto" w:fill="FFFFFF"/>
    </w:rPr>
  </w:style>
  <w:style w:type="character" w:customStyle="1" w:styleId="12f2">
    <w:name w:val="Основной текст (12)_"/>
    <w:basedOn w:val="af0"/>
    <w:rsid w:val="00791EF1"/>
    <w:rPr>
      <w:rFonts w:ascii="Arial Unicode MS" w:eastAsia="Arial Unicode MS" w:hAnsi="Arial Unicode MS" w:cs="Arial Unicode MS"/>
      <w:b w:val="0"/>
      <w:bCs w:val="0"/>
      <w:i w:val="0"/>
      <w:iCs w:val="0"/>
      <w:smallCaps w:val="0"/>
      <w:strike w:val="0"/>
      <w:sz w:val="18"/>
      <w:szCs w:val="18"/>
      <w:u w:val="none"/>
    </w:rPr>
  </w:style>
  <w:style w:type="character" w:customStyle="1" w:styleId="2ffff7">
    <w:name w:val="Основной текст (2) + Полужирный"/>
    <w:basedOn w:val="2fff5"/>
    <w:rsid w:val="00791EF1"/>
    <w:rPr>
      <w:rFonts w:ascii="Arial Unicode MS" w:eastAsia="Arial Unicode MS" w:hAnsi="Arial Unicode MS" w:cs="Arial Unicode MS"/>
      <w:b/>
      <w:bCs/>
      <w:i w:val="0"/>
      <w:iCs w:val="0"/>
      <w:smallCaps w:val="0"/>
      <w:strike w:val="0"/>
      <w:color w:val="000000"/>
      <w:spacing w:val="0"/>
      <w:w w:val="100"/>
      <w:position w:val="0"/>
      <w:sz w:val="22"/>
      <w:szCs w:val="22"/>
      <w:u w:val="none"/>
      <w:lang w:val="ru-RU" w:eastAsia="ru-RU" w:bidi="ru-RU"/>
    </w:rPr>
  </w:style>
  <w:style w:type="character" w:customStyle="1" w:styleId="29pt">
    <w:name w:val="Основной текст (2) + 9 pt"/>
    <w:aliases w:val="Интервал 3 pt"/>
    <w:basedOn w:val="2fff5"/>
    <w:rsid w:val="00791EF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basedOn w:val="2fff5"/>
    <w:rsid w:val="00791EF1"/>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style>
  <w:style w:type="character" w:customStyle="1" w:styleId="29pt0">
    <w:name w:val="Основной текст (2) + 9 pt;Полужирный"/>
    <w:basedOn w:val="2fff5"/>
    <w:rsid w:val="00791EF1"/>
    <w:rPr>
      <w:rFonts w:ascii="Arial Unicode MS" w:eastAsia="Arial Unicode MS" w:hAnsi="Arial Unicode MS" w:cs="Arial Unicode MS"/>
      <w:b/>
      <w:bCs/>
      <w:i w:val="0"/>
      <w:iCs w:val="0"/>
      <w:smallCaps w:val="0"/>
      <w:strike w:val="0"/>
      <w:color w:val="000000"/>
      <w:spacing w:val="0"/>
      <w:w w:val="100"/>
      <w:position w:val="0"/>
      <w:sz w:val="18"/>
      <w:szCs w:val="18"/>
      <w:u w:val="none"/>
      <w:lang w:val="ru-RU" w:eastAsia="ru-RU" w:bidi="ru-RU"/>
    </w:rPr>
  </w:style>
  <w:style w:type="character" w:customStyle="1" w:styleId="3fff">
    <w:name w:val="Заголовок №3_"/>
    <w:basedOn w:val="af0"/>
    <w:link w:val="3fff0"/>
    <w:rsid w:val="00791EF1"/>
    <w:rPr>
      <w:rFonts w:ascii="Arial Unicode MS" w:eastAsia="Arial Unicode MS" w:hAnsi="Arial Unicode MS" w:cs="Arial Unicode MS"/>
      <w:b/>
      <w:bCs/>
      <w:shd w:val="clear" w:color="auto" w:fill="FFFFFF"/>
    </w:rPr>
  </w:style>
  <w:style w:type="character" w:customStyle="1" w:styleId="3a">
    <w:name w:val="Оглавление 3 Знак"/>
    <w:basedOn w:val="af0"/>
    <w:link w:val="39"/>
    <w:uiPriority w:val="39"/>
    <w:rsid w:val="00791EF1"/>
    <w:rPr>
      <w:rFonts w:ascii="Times New Roman" w:hAnsi="Times New Roman"/>
      <w:sz w:val="28"/>
    </w:rPr>
  </w:style>
  <w:style w:type="character" w:customStyle="1" w:styleId="13b">
    <w:name w:val="Основной текст (13)_"/>
    <w:basedOn w:val="af0"/>
    <w:link w:val="13c"/>
    <w:rsid w:val="00791EF1"/>
    <w:rPr>
      <w:rFonts w:ascii="Arial Unicode MS" w:eastAsia="Arial Unicode MS" w:hAnsi="Arial Unicode MS" w:cs="Arial Unicode MS"/>
      <w:shd w:val="clear" w:color="auto" w:fill="FFFFFF"/>
    </w:rPr>
  </w:style>
  <w:style w:type="character" w:customStyle="1" w:styleId="7pt">
    <w:name w:val="Колонтитул + 7 pt"/>
    <w:basedOn w:val="affffffffffffffffffff3"/>
    <w:rsid w:val="00791EF1"/>
    <w:rPr>
      <w:rFonts w:ascii="Times New Roman" w:eastAsia="Times New Roman" w:hAnsi="Times New Roman" w:cs="Times New Roman"/>
      <w:b w:val="0"/>
      <w:bCs w:val="0"/>
      <w:i/>
      <w:iCs/>
      <w:smallCaps w:val="0"/>
      <w:strike w:val="0"/>
      <w:color w:val="000000"/>
      <w:spacing w:val="0"/>
      <w:w w:val="100"/>
      <w:position w:val="0"/>
      <w:sz w:val="14"/>
      <w:szCs w:val="14"/>
      <w:u w:val="single"/>
      <w:lang w:val="ru-RU" w:eastAsia="ru-RU" w:bidi="ru-RU"/>
    </w:rPr>
  </w:style>
  <w:style w:type="character" w:customStyle="1" w:styleId="2Exact">
    <w:name w:val="Подпись к картинке (2) Exact"/>
    <w:basedOn w:val="af0"/>
    <w:link w:val="2ffff8"/>
    <w:rsid w:val="00791EF1"/>
    <w:rPr>
      <w:rFonts w:ascii="Arial Unicode MS" w:eastAsia="Arial Unicode MS" w:hAnsi="Arial Unicode MS" w:cs="Arial Unicode MS"/>
      <w:sz w:val="46"/>
      <w:szCs w:val="46"/>
      <w:shd w:val="clear" w:color="auto" w:fill="FFFFFF"/>
    </w:rPr>
  </w:style>
  <w:style w:type="character" w:customStyle="1" w:styleId="14Exact">
    <w:name w:val="Основной текст (14) Exact"/>
    <w:basedOn w:val="af0"/>
    <w:link w:val="14a"/>
    <w:rsid w:val="00791EF1"/>
    <w:rPr>
      <w:rFonts w:ascii="Times New Roman" w:eastAsia="Times New Roman" w:hAnsi="Times New Roman"/>
      <w:b/>
      <w:bCs/>
      <w:sz w:val="19"/>
      <w:szCs w:val="19"/>
      <w:shd w:val="clear" w:color="auto" w:fill="FFFFFF"/>
    </w:rPr>
  </w:style>
  <w:style w:type="character" w:customStyle="1" w:styleId="15Exact">
    <w:name w:val="Основной текст (15) Exact"/>
    <w:basedOn w:val="af0"/>
    <w:link w:val="156"/>
    <w:rsid w:val="00791EF1"/>
    <w:rPr>
      <w:rFonts w:ascii="Arial Unicode MS" w:eastAsia="Arial Unicode MS" w:hAnsi="Arial Unicode MS" w:cs="Arial Unicode MS"/>
      <w:sz w:val="15"/>
      <w:szCs w:val="15"/>
      <w:shd w:val="clear" w:color="auto" w:fill="FFFFFF"/>
    </w:rPr>
  </w:style>
  <w:style w:type="character" w:customStyle="1" w:styleId="16Exact">
    <w:name w:val="Основной текст (16) Exact"/>
    <w:basedOn w:val="af0"/>
    <w:link w:val="165"/>
    <w:rsid w:val="00791EF1"/>
    <w:rPr>
      <w:rFonts w:ascii="Arial Unicode MS" w:eastAsia="Arial Unicode MS" w:hAnsi="Arial Unicode MS" w:cs="Arial Unicode MS"/>
      <w:sz w:val="8"/>
      <w:szCs w:val="8"/>
      <w:shd w:val="clear" w:color="auto" w:fill="FFFFFF"/>
    </w:rPr>
  </w:style>
  <w:style w:type="character" w:customStyle="1" w:styleId="2Exact0">
    <w:name w:val="Основной текст (2) Exact"/>
    <w:basedOn w:val="af0"/>
    <w:rsid w:val="00791EF1"/>
    <w:rPr>
      <w:rFonts w:ascii="Arial Unicode MS" w:eastAsia="Arial Unicode MS" w:hAnsi="Arial Unicode MS" w:cs="Arial Unicode MS"/>
      <w:b w:val="0"/>
      <w:bCs w:val="0"/>
      <w:i w:val="0"/>
      <w:iCs w:val="0"/>
      <w:smallCaps w:val="0"/>
      <w:strike w:val="0"/>
      <w:sz w:val="22"/>
      <w:szCs w:val="22"/>
      <w:u w:val="none"/>
    </w:rPr>
  </w:style>
  <w:style w:type="character" w:customStyle="1" w:styleId="29pt1">
    <w:name w:val="Основной текст (2) + 9 pt;Малые прописные"/>
    <w:basedOn w:val="2fff5"/>
    <w:rsid w:val="00791EF1"/>
    <w:rPr>
      <w:rFonts w:ascii="Arial Unicode MS" w:eastAsia="Arial Unicode MS" w:hAnsi="Arial Unicode MS" w:cs="Arial Unicode MS"/>
      <w:b w:val="0"/>
      <w:bCs w:val="0"/>
      <w:i w:val="0"/>
      <w:iCs w:val="0"/>
      <w:smallCaps/>
      <w:strike w:val="0"/>
      <w:color w:val="000000"/>
      <w:spacing w:val="0"/>
      <w:w w:val="100"/>
      <w:position w:val="0"/>
      <w:sz w:val="18"/>
      <w:szCs w:val="18"/>
      <w:u w:val="none"/>
      <w:lang w:val="en-US" w:eastAsia="en-US" w:bidi="en-US"/>
    </w:rPr>
  </w:style>
  <w:style w:type="character" w:customStyle="1" w:styleId="3fff1">
    <w:name w:val="Подпись к картинке (3)_"/>
    <w:basedOn w:val="af0"/>
    <w:link w:val="3fff2"/>
    <w:rsid w:val="00791EF1"/>
    <w:rPr>
      <w:rFonts w:ascii="Arial Unicode MS" w:eastAsia="Arial Unicode MS" w:hAnsi="Arial Unicode MS" w:cs="Arial Unicode MS"/>
      <w:spacing w:val="30"/>
      <w:sz w:val="12"/>
      <w:szCs w:val="12"/>
      <w:shd w:val="clear" w:color="auto" w:fill="FFFFFF"/>
    </w:rPr>
  </w:style>
  <w:style w:type="character" w:customStyle="1" w:styleId="30pt">
    <w:name w:val="Подпись к картинке (3) + Интервал 0 pt"/>
    <w:basedOn w:val="3fff1"/>
    <w:rsid w:val="00791EF1"/>
    <w:rPr>
      <w:rFonts w:ascii="Arial Unicode MS" w:eastAsia="Arial Unicode MS" w:hAnsi="Arial Unicode MS" w:cs="Arial Unicode MS"/>
      <w:color w:val="000000"/>
      <w:spacing w:val="0"/>
      <w:w w:val="100"/>
      <w:position w:val="0"/>
      <w:sz w:val="12"/>
      <w:szCs w:val="12"/>
      <w:shd w:val="clear" w:color="auto" w:fill="FFFFFF"/>
      <w:lang w:val="ru-RU" w:eastAsia="ru-RU" w:bidi="ru-RU"/>
    </w:rPr>
  </w:style>
  <w:style w:type="character" w:customStyle="1" w:styleId="176">
    <w:name w:val="Основной текст (17)_"/>
    <w:basedOn w:val="af0"/>
    <w:link w:val="177"/>
    <w:rsid w:val="00791EF1"/>
    <w:rPr>
      <w:rFonts w:ascii="Arial Unicode MS" w:eastAsia="Arial Unicode MS" w:hAnsi="Arial Unicode MS" w:cs="Arial Unicode MS"/>
      <w:spacing w:val="30"/>
      <w:sz w:val="12"/>
      <w:szCs w:val="12"/>
      <w:shd w:val="clear" w:color="auto" w:fill="FFFFFF"/>
    </w:rPr>
  </w:style>
  <w:style w:type="character" w:customStyle="1" w:styleId="affffffffffffffffffff6">
    <w:name w:val="Подпись к картинке_"/>
    <w:basedOn w:val="af0"/>
    <w:link w:val="affffffffffffffffffff7"/>
    <w:rsid w:val="00791EF1"/>
    <w:rPr>
      <w:rFonts w:ascii="Arial Unicode MS" w:eastAsia="Arial Unicode MS" w:hAnsi="Arial Unicode MS" w:cs="Arial Unicode MS"/>
      <w:sz w:val="15"/>
      <w:szCs w:val="15"/>
      <w:shd w:val="clear" w:color="auto" w:fill="FFFFFF"/>
    </w:rPr>
  </w:style>
  <w:style w:type="character" w:customStyle="1" w:styleId="TimesNewRoman95pt">
    <w:name w:val="Подпись к картинке + Times New Roman;9;5 pt;Полужирный"/>
    <w:basedOn w:val="affffffffffffffffffff6"/>
    <w:rsid w:val="00791EF1"/>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81pt">
    <w:name w:val="Основной текст (18) + Интервал 1 pt"/>
    <w:basedOn w:val="185"/>
    <w:rsid w:val="00791EF1"/>
    <w:rPr>
      <w:rFonts w:ascii="Arial Unicode MS" w:eastAsia="Arial Unicode MS" w:hAnsi="Arial Unicode MS" w:cs="Arial Unicode MS"/>
      <w:b/>
      <w:bCs/>
      <w:color w:val="000000"/>
      <w:spacing w:val="30"/>
      <w:w w:val="100"/>
      <w:position w:val="0"/>
      <w:sz w:val="18"/>
      <w:szCs w:val="18"/>
      <w:shd w:val="clear" w:color="auto" w:fill="FFFFFF"/>
      <w:lang w:val="ru-RU" w:eastAsia="ru-RU" w:bidi="ru-RU"/>
    </w:rPr>
  </w:style>
  <w:style w:type="character" w:customStyle="1" w:styleId="29pt1pt">
    <w:name w:val="Основной текст (2) + 9 pt;Полужирный;Интервал 1 pt"/>
    <w:basedOn w:val="2fff5"/>
    <w:rsid w:val="00791EF1"/>
    <w:rPr>
      <w:rFonts w:ascii="Arial Unicode MS" w:eastAsia="Arial Unicode MS" w:hAnsi="Arial Unicode MS" w:cs="Arial Unicode MS"/>
      <w:b/>
      <w:bCs/>
      <w:i w:val="0"/>
      <w:iCs w:val="0"/>
      <w:smallCaps w:val="0"/>
      <w:strike w:val="0"/>
      <w:color w:val="000000"/>
      <w:spacing w:val="30"/>
      <w:w w:val="100"/>
      <w:position w:val="0"/>
      <w:sz w:val="18"/>
      <w:szCs w:val="18"/>
      <w:u w:val="none"/>
      <w:lang w:val="ru-RU" w:eastAsia="ru-RU" w:bidi="ru-RU"/>
    </w:rPr>
  </w:style>
  <w:style w:type="character" w:customStyle="1" w:styleId="29pt3pt">
    <w:name w:val="Основной текст (2) + 9 pt;Полужирный;Интервал 3 pt"/>
    <w:basedOn w:val="2fff5"/>
    <w:rsid w:val="00791EF1"/>
    <w:rPr>
      <w:rFonts w:ascii="Arial Unicode MS" w:eastAsia="Arial Unicode MS" w:hAnsi="Arial Unicode MS" w:cs="Arial Unicode MS"/>
      <w:b/>
      <w:bCs/>
      <w:i w:val="0"/>
      <w:iCs w:val="0"/>
      <w:smallCaps w:val="0"/>
      <w:strike w:val="0"/>
      <w:color w:val="000000"/>
      <w:spacing w:val="60"/>
      <w:w w:val="100"/>
      <w:position w:val="0"/>
      <w:sz w:val="18"/>
      <w:szCs w:val="18"/>
      <w:u w:val="none"/>
      <w:lang w:val="ru-RU" w:eastAsia="ru-RU" w:bidi="ru-RU"/>
    </w:rPr>
  </w:style>
  <w:style w:type="character" w:customStyle="1" w:styleId="4fa">
    <w:name w:val="Заголовок №4_"/>
    <w:basedOn w:val="af0"/>
    <w:link w:val="4fb"/>
    <w:rsid w:val="00791EF1"/>
    <w:rPr>
      <w:rFonts w:ascii="Arial Unicode MS" w:eastAsia="Arial Unicode MS" w:hAnsi="Arial Unicode MS" w:cs="Arial Unicode MS"/>
      <w:b/>
      <w:bCs/>
      <w:sz w:val="18"/>
      <w:szCs w:val="18"/>
      <w:shd w:val="clear" w:color="auto" w:fill="FFFFFF"/>
    </w:rPr>
  </w:style>
  <w:style w:type="character" w:customStyle="1" w:styleId="41pt">
    <w:name w:val="Заголовок №4 + Интервал 1 pt"/>
    <w:basedOn w:val="4fa"/>
    <w:rsid w:val="00791EF1"/>
    <w:rPr>
      <w:rFonts w:ascii="Arial Unicode MS" w:eastAsia="Arial Unicode MS" w:hAnsi="Arial Unicode MS" w:cs="Arial Unicode MS"/>
      <w:b/>
      <w:bCs/>
      <w:color w:val="000000"/>
      <w:spacing w:val="30"/>
      <w:w w:val="100"/>
      <w:position w:val="0"/>
      <w:sz w:val="18"/>
      <w:szCs w:val="18"/>
      <w:shd w:val="clear" w:color="auto" w:fill="FFFFFF"/>
      <w:lang w:val="ru-RU" w:eastAsia="ru-RU" w:bidi="ru-RU"/>
    </w:rPr>
  </w:style>
  <w:style w:type="character" w:customStyle="1" w:styleId="275pt">
    <w:name w:val="Основной текст (2) + 7;5 pt;Курсив"/>
    <w:basedOn w:val="2fff5"/>
    <w:rsid w:val="00791EF1"/>
    <w:rPr>
      <w:rFonts w:ascii="Arial Unicode MS" w:eastAsia="Arial Unicode MS" w:hAnsi="Arial Unicode MS" w:cs="Arial Unicode MS"/>
      <w:b w:val="0"/>
      <w:bCs w:val="0"/>
      <w:i/>
      <w:iCs/>
      <w:smallCaps w:val="0"/>
      <w:strike w:val="0"/>
      <w:color w:val="000000"/>
      <w:spacing w:val="0"/>
      <w:w w:val="100"/>
      <w:position w:val="0"/>
      <w:sz w:val="15"/>
      <w:szCs w:val="15"/>
      <w:u w:val="none"/>
      <w:lang w:val="ru-RU" w:eastAsia="ru-RU" w:bidi="ru-RU"/>
    </w:rPr>
  </w:style>
  <w:style w:type="character" w:customStyle="1" w:styleId="26pt">
    <w:name w:val="Основной текст (2) + 6 pt"/>
    <w:basedOn w:val="2fff5"/>
    <w:rsid w:val="00791EF1"/>
    <w:rPr>
      <w:rFonts w:ascii="Arial Unicode MS" w:eastAsia="Arial Unicode MS" w:hAnsi="Arial Unicode MS" w:cs="Arial Unicode MS"/>
      <w:b w:val="0"/>
      <w:bCs w:val="0"/>
      <w:i w:val="0"/>
      <w:iCs w:val="0"/>
      <w:smallCaps w:val="0"/>
      <w:strike w:val="0"/>
      <w:color w:val="000000"/>
      <w:spacing w:val="0"/>
      <w:w w:val="100"/>
      <w:position w:val="0"/>
      <w:sz w:val="12"/>
      <w:szCs w:val="12"/>
      <w:u w:val="none"/>
      <w:lang w:val="en-US" w:eastAsia="en-US" w:bidi="en-US"/>
    </w:rPr>
  </w:style>
  <w:style w:type="character" w:customStyle="1" w:styleId="26pt0">
    <w:name w:val="Основной текст (2) + 6 pt;Малые прописные"/>
    <w:basedOn w:val="2fff5"/>
    <w:rsid w:val="00791EF1"/>
    <w:rPr>
      <w:rFonts w:ascii="Arial Unicode MS" w:eastAsia="Arial Unicode MS" w:hAnsi="Arial Unicode MS" w:cs="Arial Unicode MS"/>
      <w:b w:val="0"/>
      <w:bCs w:val="0"/>
      <w:i w:val="0"/>
      <w:iCs w:val="0"/>
      <w:smallCaps/>
      <w:strike w:val="0"/>
      <w:color w:val="000000"/>
      <w:spacing w:val="0"/>
      <w:w w:val="100"/>
      <w:position w:val="0"/>
      <w:sz w:val="12"/>
      <w:szCs w:val="12"/>
      <w:u w:val="none"/>
      <w:lang w:val="en-US" w:eastAsia="en-US" w:bidi="en-US"/>
    </w:rPr>
  </w:style>
  <w:style w:type="character" w:customStyle="1" w:styleId="19Exact">
    <w:name w:val="Основной текст (19) Exact"/>
    <w:basedOn w:val="af0"/>
    <w:link w:val="196"/>
    <w:rsid w:val="00791EF1"/>
    <w:rPr>
      <w:rFonts w:ascii="Times New Roman" w:eastAsia="Times New Roman" w:hAnsi="Times New Roman"/>
      <w:i/>
      <w:iCs/>
      <w:sz w:val="14"/>
      <w:szCs w:val="14"/>
      <w:shd w:val="clear" w:color="auto" w:fill="FFFFFF"/>
    </w:rPr>
  </w:style>
  <w:style w:type="character" w:customStyle="1" w:styleId="4Exact0">
    <w:name w:val="Подпись к картинке (4) Exact"/>
    <w:basedOn w:val="af0"/>
    <w:link w:val="4fc"/>
    <w:rsid w:val="00791EF1"/>
    <w:rPr>
      <w:rFonts w:ascii="Times New Roman" w:eastAsia="Times New Roman" w:hAnsi="Times New Roman"/>
      <w:i/>
      <w:iCs/>
      <w:sz w:val="21"/>
      <w:szCs w:val="21"/>
      <w:shd w:val="clear" w:color="auto" w:fill="FFFFFF"/>
    </w:rPr>
  </w:style>
  <w:style w:type="character" w:customStyle="1" w:styleId="5Exact">
    <w:name w:val="Подпись к картинке (5) Exact"/>
    <w:basedOn w:val="af0"/>
    <w:link w:val="5f6"/>
    <w:rsid w:val="00791EF1"/>
    <w:rPr>
      <w:rFonts w:ascii="Times New Roman" w:eastAsia="Times New Roman" w:hAnsi="Times New Roman"/>
      <w:sz w:val="15"/>
      <w:szCs w:val="15"/>
      <w:shd w:val="clear" w:color="auto" w:fill="FFFFFF"/>
    </w:rPr>
  </w:style>
  <w:style w:type="character" w:customStyle="1" w:styleId="5Garamond10ptExact">
    <w:name w:val="Подпись к картинке (5) + Garamond;10 pt Exact"/>
    <w:basedOn w:val="5Exact"/>
    <w:rsid w:val="00791EF1"/>
    <w:rPr>
      <w:rFonts w:ascii="Garamond" w:eastAsia="Garamond" w:hAnsi="Garamond" w:cs="Garamond"/>
      <w:color w:val="000000"/>
      <w:spacing w:val="0"/>
      <w:w w:val="100"/>
      <w:position w:val="0"/>
      <w:sz w:val="20"/>
      <w:szCs w:val="20"/>
      <w:shd w:val="clear" w:color="auto" w:fill="FFFFFF"/>
      <w:lang w:val="ru-RU" w:eastAsia="ru-RU" w:bidi="ru-RU"/>
    </w:rPr>
  </w:style>
  <w:style w:type="character" w:customStyle="1" w:styleId="6Exact">
    <w:name w:val="Подпись к картинке (6) Exact"/>
    <w:basedOn w:val="af0"/>
    <w:link w:val="6f4"/>
    <w:rsid w:val="00791EF1"/>
    <w:rPr>
      <w:rFonts w:ascii="Arial Unicode MS" w:eastAsia="Arial Unicode MS" w:hAnsi="Arial Unicode MS" w:cs="Arial Unicode MS"/>
      <w:spacing w:val="40"/>
      <w:sz w:val="10"/>
      <w:szCs w:val="10"/>
      <w:shd w:val="clear" w:color="auto" w:fill="FFFFFF"/>
    </w:rPr>
  </w:style>
  <w:style w:type="character" w:customStyle="1" w:styleId="7Exact">
    <w:name w:val="Подпись к картинке (7) Exact"/>
    <w:basedOn w:val="af0"/>
    <w:link w:val="7f2"/>
    <w:rsid w:val="00791EF1"/>
    <w:rPr>
      <w:rFonts w:ascii="Arial Unicode MS" w:eastAsia="Arial Unicode MS" w:hAnsi="Arial Unicode MS" w:cs="Arial Unicode MS"/>
      <w:sz w:val="8"/>
      <w:szCs w:val="8"/>
      <w:shd w:val="clear" w:color="auto" w:fill="FFFFFF"/>
    </w:rPr>
  </w:style>
  <w:style w:type="character" w:customStyle="1" w:styleId="8Exact">
    <w:name w:val="Подпись к картинке (8) Exact"/>
    <w:basedOn w:val="af0"/>
    <w:link w:val="8f"/>
    <w:rsid w:val="00791EF1"/>
    <w:rPr>
      <w:rFonts w:ascii="Arial Unicode MS" w:eastAsia="Arial Unicode MS" w:hAnsi="Arial Unicode MS" w:cs="Arial Unicode MS"/>
      <w:sz w:val="8"/>
      <w:szCs w:val="8"/>
      <w:shd w:val="clear" w:color="auto" w:fill="FFFFFF"/>
    </w:rPr>
  </w:style>
  <w:style w:type="character" w:customStyle="1" w:styleId="8Exact0">
    <w:name w:val="Подпись к картинке (8) + Малые прописные Exact"/>
    <w:basedOn w:val="8Exact"/>
    <w:rsid w:val="00791EF1"/>
    <w:rPr>
      <w:rFonts w:ascii="Arial Unicode MS" w:eastAsia="Arial Unicode MS" w:hAnsi="Arial Unicode MS" w:cs="Arial Unicode MS"/>
      <w:smallCaps/>
      <w:color w:val="000000"/>
      <w:spacing w:val="0"/>
      <w:w w:val="100"/>
      <w:position w:val="0"/>
      <w:sz w:val="8"/>
      <w:szCs w:val="8"/>
      <w:shd w:val="clear" w:color="auto" w:fill="FFFFFF"/>
      <w:lang w:val="ru-RU" w:eastAsia="ru-RU" w:bidi="ru-RU"/>
    </w:rPr>
  </w:style>
  <w:style w:type="character" w:customStyle="1" w:styleId="20Exact">
    <w:name w:val="Основной текст (20) Exact"/>
    <w:basedOn w:val="af0"/>
    <w:link w:val="204"/>
    <w:rsid w:val="00791EF1"/>
    <w:rPr>
      <w:rFonts w:ascii="Arial Unicode MS" w:eastAsia="Arial Unicode MS" w:hAnsi="Arial Unicode MS" w:cs="Arial Unicode MS"/>
      <w:sz w:val="8"/>
      <w:szCs w:val="8"/>
      <w:shd w:val="clear" w:color="auto" w:fill="FFFFFF"/>
    </w:rPr>
  </w:style>
  <w:style w:type="character" w:customStyle="1" w:styleId="24pt0">
    <w:name w:val="Основной текст (2) + 4 pt"/>
    <w:aliases w:val="Курсив"/>
    <w:basedOn w:val="2fff5"/>
    <w:rsid w:val="00791EF1"/>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ru-RU" w:eastAsia="ru-RU" w:bidi="ru-RU"/>
    </w:rPr>
  </w:style>
  <w:style w:type="character" w:customStyle="1" w:styleId="2Consolas17pt">
    <w:name w:val="Основной текст (2) + Consolas;17 pt;Курсив"/>
    <w:basedOn w:val="2fff5"/>
    <w:rsid w:val="00791EF1"/>
    <w:rPr>
      <w:rFonts w:ascii="Consolas" w:eastAsia="Consolas" w:hAnsi="Consolas" w:cs="Consolas"/>
      <w:b w:val="0"/>
      <w:bCs w:val="0"/>
      <w:i/>
      <w:iCs/>
      <w:smallCaps w:val="0"/>
      <w:strike w:val="0"/>
      <w:color w:val="000000"/>
      <w:spacing w:val="0"/>
      <w:w w:val="100"/>
      <w:position w:val="0"/>
      <w:sz w:val="34"/>
      <w:szCs w:val="34"/>
      <w:u w:val="none"/>
      <w:lang w:val="ru-RU" w:eastAsia="ru-RU" w:bidi="ru-RU"/>
    </w:rPr>
  </w:style>
  <w:style w:type="character" w:customStyle="1" w:styleId="24pt1pt">
    <w:name w:val="Основной текст (2) + 4 pt;Интервал 1 pt"/>
    <w:basedOn w:val="2fff5"/>
    <w:rsid w:val="00791EF1"/>
    <w:rPr>
      <w:rFonts w:ascii="Arial Unicode MS" w:eastAsia="Arial Unicode MS" w:hAnsi="Arial Unicode MS" w:cs="Arial Unicode MS"/>
      <w:b w:val="0"/>
      <w:bCs w:val="0"/>
      <w:i w:val="0"/>
      <w:iCs w:val="0"/>
      <w:smallCaps w:val="0"/>
      <w:strike w:val="0"/>
      <w:color w:val="000000"/>
      <w:spacing w:val="20"/>
      <w:w w:val="100"/>
      <w:position w:val="0"/>
      <w:sz w:val="8"/>
      <w:szCs w:val="8"/>
      <w:u w:val="none"/>
      <w:lang w:val="ru-RU" w:eastAsia="ru-RU" w:bidi="ru-RU"/>
    </w:rPr>
  </w:style>
  <w:style w:type="character" w:customStyle="1" w:styleId="Arial9pt">
    <w:name w:val="Колонтитул + Arial;9 pt"/>
    <w:basedOn w:val="affffffffffffffffffff3"/>
    <w:rsid w:val="00791EF1"/>
    <w:rPr>
      <w:rFonts w:ascii="Arial" w:eastAsia="Arial" w:hAnsi="Arial" w:cs="Arial"/>
      <w:b w:val="0"/>
      <w:bCs w:val="0"/>
      <w:i/>
      <w:iCs/>
      <w:smallCaps w:val="0"/>
      <w:strike w:val="0"/>
      <w:color w:val="000000"/>
      <w:spacing w:val="0"/>
      <w:w w:val="100"/>
      <w:position w:val="0"/>
      <w:sz w:val="18"/>
      <w:szCs w:val="18"/>
      <w:u w:val="none"/>
      <w:lang w:val="ru-RU" w:eastAsia="ru-RU" w:bidi="ru-RU"/>
    </w:rPr>
  </w:style>
  <w:style w:type="character" w:customStyle="1" w:styleId="275pt0">
    <w:name w:val="Основной текст (2) + 7;5 pt;Полужирный"/>
    <w:basedOn w:val="2fff5"/>
    <w:rsid w:val="00791EF1"/>
    <w:rPr>
      <w:rFonts w:ascii="Arial Unicode MS" w:eastAsia="Arial Unicode MS" w:hAnsi="Arial Unicode MS" w:cs="Arial Unicode MS"/>
      <w:b/>
      <w:bCs/>
      <w:i w:val="0"/>
      <w:iCs w:val="0"/>
      <w:smallCaps w:val="0"/>
      <w:strike w:val="0"/>
      <w:color w:val="000000"/>
      <w:spacing w:val="0"/>
      <w:w w:val="100"/>
      <w:position w:val="0"/>
      <w:sz w:val="15"/>
      <w:szCs w:val="15"/>
      <w:u w:val="none"/>
      <w:lang w:val="ru-RU" w:eastAsia="ru-RU" w:bidi="ru-RU"/>
    </w:rPr>
  </w:style>
  <w:style w:type="character" w:customStyle="1" w:styleId="275pt1">
    <w:name w:val="Основной текст (2) + 7;5 pt"/>
    <w:basedOn w:val="2fff5"/>
    <w:rsid w:val="00791EF1"/>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ru-RU" w:eastAsia="ru-RU" w:bidi="ru-RU"/>
    </w:rPr>
  </w:style>
  <w:style w:type="character" w:customStyle="1" w:styleId="101pt">
    <w:name w:val="Основной текст (10) + Интервал 1 pt"/>
    <w:basedOn w:val="10c"/>
    <w:rsid w:val="00791EF1"/>
    <w:rPr>
      <w:rFonts w:ascii="Arial Unicode MS" w:eastAsia="Arial Unicode MS" w:hAnsi="Arial Unicode MS" w:cs="Arial Unicode MS"/>
      <w:b/>
      <w:bCs/>
      <w:color w:val="000000"/>
      <w:spacing w:val="30"/>
      <w:w w:val="100"/>
      <w:position w:val="0"/>
      <w:shd w:val="clear" w:color="auto" w:fill="FFFFFF"/>
      <w:lang w:val="ru-RU" w:eastAsia="ru-RU" w:bidi="ru-RU"/>
    </w:rPr>
  </w:style>
  <w:style w:type="character" w:customStyle="1" w:styleId="9b">
    <w:name w:val="Подпись к картинке (9)_"/>
    <w:basedOn w:val="af0"/>
    <w:link w:val="9c"/>
    <w:rsid w:val="00791EF1"/>
    <w:rPr>
      <w:rFonts w:ascii="Arial Unicode MS" w:eastAsia="Arial Unicode MS" w:hAnsi="Arial Unicode MS" w:cs="Arial Unicode MS"/>
      <w:sz w:val="18"/>
      <w:szCs w:val="18"/>
      <w:shd w:val="clear" w:color="auto" w:fill="FFFFFF"/>
    </w:rPr>
  </w:style>
  <w:style w:type="character" w:customStyle="1" w:styleId="10Exact">
    <w:name w:val="Подпись к картинке (10) Exact"/>
    <w:basedOn w:val="af0"/>
    <w:rsid w:val="00791EF1"/>
    <w:rPr>
      <w:rFonts w:ascii="Arial Unicode MS" w:eastAsia="Arial Unicode MS" w:hAnsi="Arial Unicode MS" w:cs="Arial Unicode MS"/>
      <w:b/>
      <w:bCs/>
      <w:i w:val="0"/>
      <w:iCs w:val="0"/>
      <w:smallCaps w:val="0"/>
      <w:strike w:val="0"/>
      <w:sz w:val="18"/>
      <w:szCs w:val="18"/>
      <w:u w:val="none"/>
    </w:rPr>
  </w:style>
  <w:style w:type="character" w:customStyle="1" w:styleId="12Exact">
    <w:name w:val="Основной текст (12) Exact"/>
    <w:basedOn w:val="af0"/>
    <w:rsid w:val="00791EF1"/>
    <w:rPr>
      <w:rFonts w:ascii="Arial Unicode MS" w:eastAsia="Arial Unicode MS" w:hAnsi="Arial Unicode MS" w:cs="Arial Unicode MS"/>
      <w:b w:val="0"/>
      <w:bCs w:val="0"/>
      <w:i w:val="0"/>
      <w:iCs w:val="0"/>
      <w:smallCaps w:val="0"/>
      <w:strike w:val="0"/>
      <w:sz w:val="18"/>
      <w:szCs w:val="18"/>
      <w:u w:val="none"/>
    </w:rPr>
  </w:style>
  <w:style w:type="character" w:customStyle="1" w:styleId="10e">
    <w:name w:val="Подпись к картинке (10)_"/>
    <w:basedOn w:val="af0"/>
    <w:link w:val="10f"/>
    <w:rsid w:val="00791EF1"/>
    <w:rPr>
      <w:rFonts w:ascii="Arial Unicode MS" w:eastAsia="Arial Unicode MS" w:hAnsi="Arial Unicode MS" w:cs="Arial Unicode MS"/>
      <w:b/>
      <w:bCs/>
      <w:sz w:val="18"/>
      <w:szCs w:val="18"/>
      <w:shd w:val="clear" w:color="auto" w:fill="FFFFFF"/>
    </w:rPr>
  </w:style>
  <w:style w:type="character" w:customStyle="1" w:styleId="2PalatinoLinotype4pt">
    <w:name w:val="Основной текст (2) + Palatino Linotype;4 pt"/>
    <w:basedOn w:val="2fff5"/>
    <w:rsid w:val="00791EF1"/>
    <w:rPr>
      <w:rFonts w:ascii="Palatino Linotype" w:eastAsia="Palatino Linotype" w:hAnsi="Palatino Linotype" w:cs="Palatino Linotype"/>
      <w:b w:val="0"/>
      <w:bCs w:val="0"/>
      <w:i w:val="0"/>
      <w:iCs w:val="0"/>
      <w:smallCaps w:val="0"/>
      <w:strike w:val="0"/>
      <w:color w:val="000000"/>
      <w:spacing w:val="0"/>
      <w:w w:val="100"/>
      <w:position w:val="0"/>
      <w:sz w:val="8"/>
      <w:szCs w:val="8"/>
      <w:u w:val="none"/>
      <w:lang w:val="ru-RU" w:eastAsia="ru-RU" w:bidi="ru-RU"/>
    </w:rPr>
  </w:style>
  <w:style w:type="character" w:customStyle="1" w:styleId="4Exact1">
    <w:name w:val="Заголовок №4 Exact"/>
    <w:basedOn w:val="af0"/>
    <w:rsid w:val="00791EF1"/>
    <w:rPr>
      <w:rFonts w:ascii="Arial Unicode MS" w:eastAsia="Arial Unicode MS" w:hAnsi="Arial Unicode MS" w:cs="Arial Unicode MS"/>
      <w:b/>
      <w:bCs/>
      <w:i w:val="0"/>
      <w:iCs w:val="0"/>
      <w:smallCaps w:val="0"/>
      <w:strike w:val="0"/>
      <w:sz w:val="18"/>
      <w:szCs w:val="18"/>
      <w:u w:val="none"/>
    </w:rPr>
  </w:style>
  <w:style w:type="character" w:customStyle="1" w:styleId="11Exact">
    <w:name w:val="Подпись к картинке (11) Exact"/>
    <w:basedOn w:val="af0"/>
    <w:link w:val="11ffd"/>
    <w:rsid w:val="00791EF1"/>
    <w:rPr>
      <w:rFonts w:ascii="Times New Roman" w:eastAsia="Times New Roman" w:hAnsi="Times New Roman"/>
      <w:b/>
      <w:bCs/>
      <w:spacing w:val="30"/>
      <w:shd w:val="clear" w:color="auto" w:fill="FFFFFF"/>
      <w:lang w:val="en-US" w:bidi="en-US"/>
    </w:rPr>
  </w:style>
  <w:style w:type="character" w:customStyle="1" w:styleId="9Exact">
    <w:name w:val="Подпись к картинке (9) Exact"/>
    <w:basedOn w:val="af0"/>
    <w:rsid w:val="00791EF1"/>
    <w:rPr>
      <w:rFonts w:ascii="Arial Unicode MS" w:eastAsia="Arial Unicode MS" w:hAnsi="Arial Unicode MS" w:cs="Arial Unicode MS"/>
      <w:b w:val="0"/>
      <w:bCs w:val="0"/>
      <w:i w:val="0"/>
      <w:iCs w:val="0"/>
      <w:smallCaps w:val="0"/>
      <w:strike w:val="0"/>
      <w:sz w:val="18"/>
      <w:szCs w:val="18"/>
      <w:u w:val="none"/>
    </w:rPr>
  </w:style>
  <w:style w:type="character" w:customStyle="1" w:styleId="91ptExact">
    <w:name w:val="Подпись к картинке (9) + Интервал 1 pt Exact"/>
    <w:basedOn w:val="9b"/>
    <w:rsid w:val="00791EF1"/>
    <w:rPr>
      <w:rFonts w:ascii="Arial Unicode MS" w:eastAsia="Arial Unicode MS" w:hAnsi="Arial Unicode MS" w:cs="Arial Unicode MS"/>
      <w:color w:val="000000"/>
      <w:spacing w:val="20"/>
      <w:w w:val="100"/>
      <w:position w:val="0"/>
      <w:sz w:val="18"/>
      <w:szCs w:val="18"/>
      <w:shd w:val="clear" w:color="auto" w:fill="FFFFFF"/>
      <w:lang w:val="ru-RU" w:eastAsia="ru-RU" w:bidi="ru-RU"/>
    </w:rPr>
  </w:style>
  <w:style w:type="character" w:customStyle="1" w:styleId="1Exact">
    <w:name w:val="Заголовок №1 Exact"/>
    <w:basedOn w:val="af0"/>
    <w:link w:val="1ffffffff5"/>
    <w:rsid w:val="00791EF1"/>
    <w:rPr>
      <w:rFonts w:ascii="Times New Roman" w:eastAsia="Arial Unicode MS" w:hAnsi="Times New Roman" w:cs="Arial Unicode MS"/>
      <w:b/>
      <w:sz w:val="28"/>
      <w:shd w:val="clear" w:color="auto" w:fill="FFFFFF"/>
      <w:lang w:val="en-US" w:bidi="en-US"/>
    </w:rPr>
  </w:style>
  <w:style w:type="character" w:customStyle="1" w:styleId="21Exact">
    <w:name w:val="Основной текст (21) Exact"/>
    <w:basedOn w:val="af0"/>
    <w:link w:val="21f8"/>
    <w:rsid w:val="00791EF1"/>
    <w:rPr>
      <w:rFonts w:ascii="Times New Roman" w:eastAsia="Times New Roman" w:hAnsi="Times New Roman"/>
      <w:shd w:val="clear" w:color="auto" w:fill="FFFFFF"/>
    </w:rPr>
  </w:style>
  <w:style w:type="character" w:customStyle="1" w:styleId="121pt">
    <w:name w:val="Основной текст (12) + Интервал 1 pt"/>
    <w:basedOn w:val="12f2"/>
    <w:rsid w:val="00791EF1"/>
    <w:rPr>
      <w:rFonts w:ascii="Arial Unicode MS" w:eastAsia="Arial Unicode MS" w:hAnsi="Arial Unicode MS" w:cs="Arial Unicode MS"/>
      <w:b w:val="0"/>
      <w:bCs w:val="0"/>
      <w:i w:val="0"/>
      <w:iCs w:val="0"/>
      <w:smallCaps w:val="0"/>
      <w:strike w:val="0"/>
      <w:color w:val="84AE99"/>
      <w:spacing w:val="20"/>
      <w:w w:val="100"/>
      <w:position w:val="0"/>
      <w:sz w:val="18"/>
      <w:szCs w:val="18"/>
      <w:u w:val="none"/>
      <w:lang w:val="en-US" w:eastAsia="en-US" w:bidi="en-US"/>
    </w:rPr>
  </w:style>
  <w:style w:type="character" w:customStyle="1" w:styleId="12Exact0">
    <w:name w:val="Подпись к картинке (12) Exact"/>
    <w:basedOn w:val="af0"/>
    <w:link w:val="12f3"/>
    <w:rsid w:val="00791EF1"/>
    <w:rPr>
      <w:spacing w:val="20"/>
      <w:sz w:val="15"/>
      <w:szCs w:val="15"/>
      <w:shd w:val="clear" w:color="auto" w:fill="FFFFFF"/>
      <w:lang w:val="en-US" w:bidi="en-US"/>
    </w:rPr>
  </w:style>
  <w:style w:type="character" w:customStyle="1" w:styleId="1265pt0ptExact">
    <w:name w:val="Подпись к картинке (12) + 6;5 pt;Курсив;Интервал 0 pt Exact"/>
    <w:basedOn w:val="12Exact0"/>
    <w:rsid w:val="00791EF1"/>
    <w:rPr>
      <w:rFonts w:ascii="Courier New" w:eastAsia="Courier New" w:hAnsi="Courier New" w:cs="Courier New"/>
      <w:i/>
      <w:iCs/>
      <w:color w:val="84AE99"/>
      <w:spacing w:val="10"/>
      <w:w w:val="100"/>
      <w:position w:val="0"/>
      <w:sz w:val="13"/>
      <w:szCs w:val="13"/>
      <w:shd w:val="clear" w:color="auto" w:fill="FFFFFF"/>
      <w:lang w:val="en-US" w:bidi="en-US"/>
    </w:rPr>
  </w:style>
  <w:style w:type="character" w:customStyle="1" w:styleId="13Exact">
    <w:name w:val="Подпись к картинке (13) Exact"/>
    <w:basedOn w:val="af0"/>
    <w:link w:val="13d"/>
    <w:rsid w:val="00791EF1"/>
    <w:rPr>
      <w:rFonts w:ascii="Arial Unicode MS" w:eastAsia="Arial Unicode MS" w:hAnsi="Arial Unicode MS" w:cs="Arial Unicode MS"/>
      <w:spacing w:val="310"/>
      <w:sz w:val="15"/>
      <w:szCs w:val="15"/>
      <w:shd w:val="clear" w:color="auto" w:fill="FFFFFF"/>
      <w:lang w:val="en-US" w:bidi="en-US"/>
    </w:rPr>
  </w:style>
  <w:style w:type="character" w:customStyle="1" w:styleId="18Exact">
    <w:name w:val="Основной текст (18) Exact"/>
    <w:basedOn w:val="af0"/>
    <w:rsid w:val="00791EF1"/>
    <w:rPr>
      <w:rFonts w:ascii="Arial Unicode MS" w:eastAsia="Arial Unicode MS" w:hAnsi="Arial Unicode MS" w:cs="Arial Unicode MS"/>
      <w:b/>
      <w:bCs/>
      <w:i w:val="0"/>
      <w:iCs w:val="0"/>
      <w:smallCaps w:val="0"/>
      <w:strike w:val="0"/>
      <w:sz w:val="18"/>
      <w:szCs w:val="18"/>
      <w:u w:val="none"/>
    </w:rPr>
  </w:style>
  <w:style w:type="character" w:customStyle="1" w:styleId="3115pt">
    <w:name w:val="Заголовок №3 + 11;5 pt;Не полужирный;Курсив"/>
    <w:basedOn w:val="3fff"/>
    <w:rsid w:val="00791EF1"/>
    <w:rPr>
      <w:rFonts w:ascii="Arial Unicode MS" w:eastAsia="Arial Unicode MS" w:hAnsi="Arial Unicode MS" w:cs="Arial Unicode MS"/>
      <w:b/>
      <w:bCs/>
      <w:i/>
      <w:iCs/>
      <w:color w:val="000000"/>
      <w:spacing w:val="0"/>
      <w:w w:val="100"/>
      <w:position w:val="0"/>
      <w:sz w:val="23"/>
      <w:szCs w:val="23"/>
      <w:shd w:val="clear" w:color="auto" w:fill="FFFFFF"/>
      <w:lang w:val="ru-RU" w:eastAsia="ru-RU" w:bidi="ru-RU"/>
    </w:rPr>
  </w:style>
  <w:style w:type="character" w:customStyle="1" w:styleId="9pt0">
    <w:name w:val="Колонтитул + 9 pt"/>
    <w:basedOn w:val="affffffffffffffffffff3"/>
    <w:rsid w:val="00791EF1"/>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Sylfaen9pt">
    <w:name w:val="Основной текст (2) + Sylfaen;9 pt"/>
    <w:basedOn w:val="2fff5"/>
    <w:rsid w:val="00791EF1"/>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Constantia9pt">
    <w:name w:val="Основной текст (2) + Constantia;9 pt"/>
    <w:basedOn w:val="2fff5"/>
    <w:rsid w:val="00791EF1"/>
    <w:rPr>
      <w:rFonts w:ascii="Constantia" w:eastAsia="Constantia" w:hAnsi="Constantia" w:cs="Constantia"/>
      <w:b w:val="0"/>
      <w:bCs w:val="0"/>
      <w:i w:val="0"/>
      <w:iCs w:val="0"/>
      <w:smallCaps w:val="0"/>
      <w:strike w:val="0"/>
      <w:color w:val="000000"/>
      <w:spacing w:val="0"/>
      <w:w w:val="100"/>
      <w:position w:val="0"/>
      <w:sz w:val="18"/>
      <w:szCs w:val="18"/>
      <w:u w:val="none"/>
      <w:lang w:val="ru-RU" w:eastAsia="ru-RU" w:bidi="ru-RU"/>
    </w:rPr>
  </w:style>
  <w:style w:type="character" w:customStyle="1" w:styleId="2Exact1">
    <w:name w:val="Заголовок №2 Exact"/>
    <w:basedOn w:val="af0"/>
    <w:rsid w:val="00791EF1"/>
    <w:rPr>
      <w:rFonts w:ascii="Times New Roman" w:eastAsia="Times New Roman" w:hAnsi="Times New Roman" w:cs="Times New Roman"/>
      <w:b w:val="0"/>
      <w:bCs w:val="0"/>
      <w:i w:val="0"/>
      <w:iCs w:val="0"/>
      <w:smallCaps w:val="0"/>
      <w:strike w:val="0"/>
      <w:sz w:val="30"/>
      <w:szCs w:val="30"/>
      <w:u w:val="none"/>
    </w:rPr>
  </w:style>
  <w:style w:type="character" w:customStyle="1" w:styleId="3Exact">
    <w:name w:val="Основной текст (3) Exact"/>
    <w:basedOn w:val="af0"/>
    <w:rsid w:val="00791EF1"/>
    <w:rPr>
      <w:rFonts w:ascii="Times New Roman" w:eastAsia="Times New Roman" w:hAnsi="Times New Roman" w:cs="Times New Roman"/>
      <w:b w:val="0"/>
      <w:bCs w:val="0"/>
      <w:i w:val="0"/>
      <w:iCs w:val="0"/>
      <w:smallCaps w:val="0"/>
      <w:strike w:val="0"/>
      <w:sz w:val="18"/>
      <w:szCs w:val="18"/>
      <w:u w:val="none"/>
    </w:rPr>
  </w:style>
  <w:style w:type="paragraph" w:customStyle="1" w:styleId="7f1">
    <w:name w:val="Основной текст (7)"/>
    <w:basedOn w:val="af"/>
    <w:link w:val="7f0"/>
    <w:qFormat/>
    <w:rsid w:val="00791EF1"/>
    <w:pPr>
      <w:widowControl w:val="0"/>
      <w:shd w:val="clear" w:color="auto" w:fill="FFFFFF"/>
      <w:spacing w:after="840" w:line="307" w:lineRule="exact"/>
      <w:jc w:val="center"/>
    </w:pPr>
    <w:rPr>
      <w:rFonts w:eastAsia="Times New Roman"/>
      <w:szCs w:val="28"/>
    </w:rPr>
  </w:style>
  <w:style w:type="paragraph" w:customStyle="1" w:styleId="8e">
    <w:name w:val="Основной текст (8)"/>
    <w:basedOn w:val="af"/>
    <w:link w:val="8d"/>
    <w:qFormat/>
    <w:rsid w:val="00791EF1"/>
    <w:pPr>
      <w:widowControl w:val="0"/>
      <w:shd w:val="clear" w:color="auto" w:fill="FFFFFF"/>
      <w:spacing w:before="380" w:line="302" w:lineRule="exact"/>
    </w:pPr>
    <w:rPr>
      <w:rFonts w:eastAsia="Times New Roman"/>
      <w:b/>
      <w:bCs/>
      <w:sz w:val="26"/>
      <w:szCs w:val="26"/>
    </w:rPr>
  </w:style>
  <w:style w:type="paragraph" w:customStyle="1" w:styleId="9a">
    <w:name w:val="Основной текст (9)"/>
    <w:basedOn w:val="af"/>
    <w:link w:val="99"/>
    <w:qFormat/>
    <w:rsid w:val="00791EF1"/>
    <w:pPr>
      <w:widowControl w:val="0"/>
      <w:shd w:val="clear" w:color="auto" w:fill="FFFFFF"/>
      <w:spacing w:after="240" w:line="376" w:lineRule="exact"/>
      <w:jc w:val="center"/>
    </w:pPr>
    <w:rPr>
      <w:rFonts w:eastAsia="Times New Roman"/>
      <w:b/>
      <w:bCs/>
      <w:sz w:val="34"/>
      <w:szCs w:val="34"/>
    </w:rPr>
  </w:style>
  <w:style w:type="paragraph" w:customStyle="1" w:styleId="10d">
    <w:name w:val="Основной текст (10)"/>
    <w:basedOn w:val="af"/>
    <w:link w:val="10c"/>
    <w:qFormat/>
    <w:rsid w:val="00791EF1"/>
    <w:pPr>
      <w:widowControl w:val="0"/>
      <w:shd w:val="clear" w:color="auto" w:fill="FFFFFF"/>
      <w:spacing w:before="580" w:after="1760" w:line="294" w:lineRule="exact"/>
      <w:ind w:hanging="680"/>
      <w:jc w:val="center"/>
    </w:pPr>
    <w:rPr>
      <w:rFonts w:ascii="Arial Unicode MS" w:eastAsia="Arial Unicode MS" w:hAnsi="Arial Unicode MS" w:cs="Arial Unicode MS"/>
      <w:b/>
      <w:bCs/>
      <w:sz w:val="22"/>
    </w:rPr>
  </w:style>
  <w:style w:type="paragraph" w:customStyle="1" w:styleId="11ffc">
    <w:name w:val="Основной текст (11)"/>
    <w:basedOn w:val="af"/>
    <w:link w:val="11ffb"/>
    <w:qFormat/>
    <w:rsid w:val="00791EF1"/>
    <w:pPr>
      <w:widowControl w:val="0"/>
      <w:shd w:val="clear" w:color="auto" w:fill="FFFFFF"/>
      <w:spacing w:after="400" w:line="294" w:lineRule="exact"/>
      <w:jc w:val="left"/>
    </w:pPr>
    <w:rPr>
      <w:rFonts w:ascii="Arial Unicode MS" w:eastAsia="Arial Unicode MS" w:hAnsi="Arial Unicode MS" w:cs="Arial Unicode MS"/>
      <w:b/>
      <w:bCs/>
      <w:sz w:val="22"/>
    </w:rPr>
  </w:style>
  <w:style w:type="paragraph" w:customStyle="1" w:styleId="2ffff6">
    <w:name w:val="Подпись к таблице (2)"/>
    <w:basedOn w:val="af"/>
    <w:link w:val="2ffff5"/>
    <w:qFormat/>
    <w:rsid w:val="00791EF1"/>
    <w:pPr>
      <w:widowControl w:val="0"/>
      <w:shd w:val="clear" w:color="auto" w:fill="FFFFFF"/>
      <w:spacing w:line="294" w:lineRule="exact"/>
    </w:pPr>
    <w:rPr>
      <w:rFonts w:ascii="Arial Unicode MS" w:eastAsia="Arial Unicode MS" w:hAnsi="Arial Unicode MS" w:cs="Arial Unicode MS"/>
      <w:sz w:val="22"/>
    </w:rPr>
  </w:style>
  <w:style w:type="paragraph" w:customStyle="1" w:styleId="3fff0">
    <w:name w:val="Заголовок №3"/>
    <w:basedOn w:val="af"/>
    <w:link w:val="3fff"/>
    <w:qFormat/>
    <w:rsid w:val="00791EF1"/>
    <w:pPr>
      <w:widowControl w:val="0"/>
      <w:shd w:val="clear" w:color="auto" w:fill="FFFFFF"/>
      <w:spacing w:line="350" w:lineRule="exact"/>
      <w:ind w:hanging="680"/>
      <w:jc w:val="left"/>
      <w:outlineLvl w:val="2"/>
    </w:pPr>
    <w:rPr>
      <w:rFonts w:ascii="Arial Unicode MS" w:eastAsia="Arial Unicode MS" w:hAnsi="Arial Unicode MS" w:cs="Arial Unicode MS"/>
      <w:b/>
      <w:bCs/>
      <w:sz w:val="22"/>
    </w:rPr>
  </w:style>
  <w:style w:type="paragraph" w:customStyle="1" w:styleId="13c">
    <w:name w:val="Основной текст (13)"/>
    <w:basedOn w:val="af"/>
    <w:link w:val="13b"/>
    <w:qFormat/>
    <w:rsid w:val="00791EF1"/>
    <w:pPr>
      <w:widowControl w:val="0"/>
      <w:shd w:val="clear" w:color="auto" w:fill="FFFFFF"/>
      <w:spacing w:before="120" w:line="268" w:lineRule="exact"/>
      <w:jc w:val="left"/>
    </w:pPr>
    <w:rPr>
      <w:rFonts w:ascii="Arial Unicode MS" w:eastAsia="Arial Unicode MS" w:hAnsi="Arial Unicode MS" w:cs="Arial Unicode MS"/>
      <w:sz w:val="22"/>
    </w:rPr>
  </w:style>
  <w:style w:type="paragraph" w:customStyle="1" w:styleId="2ffff8">
    <w:name w:val="Подпись к картинке (2)"/>
    <w:basedOn w:val="af"/>
    <w:link w:val="2Exact"/>
    <w:qFormat/>
    <w:rsid w:val="00791EF1"/>
    <w:pPr>
      <w:widowControl w:val="0"/>
      <w:shd w:val="clear" w:color="auto" w:fill="FFFFFF"/>
      <w:spacing w:line="616" w:lineRule="exact"/>
      <w:jc w:val="left"/>
    </w:pPr>
    <w:rPr>
      <w:rFonts w:ascii="Arial Unicode MS" w:eastAsia="Arial Unicode MS" w:hAnsi="Arial Unicode MS" w:cs="Arial Unicode MS"/>
      <w:sz w:val="46"/>
      <w:szCs w:val="46"/>
    </w:rPr>
  </w:style>
  <w:style w:type="paragraph" w:customStyle="1" w:styleId="14a">
    <w:name w:val="Основной текст (14)"/>
    <w:basedOn w:val="af"/>
    <w:link w:val="14Exact"/>
    <w:qFormat/>
    <w:rsid w:val="00791EF1"/>
    <w:pPr>
      <w:widowControl w:val="0"/>
      <w:shd w:val="clear" w:color="auto" w:fill="FFFFFF"/>
      <w:spacing w:line="210" w:lineRule="exact"/>
      <w:jc w:val="right"/>
    </w:pPr>
    <w:rPr>
      <w:rFonts w:eastAsia="Times New Roman"/>
      <w:b/>
      <w:bCs/>
      <w:sz w:val="19"/>
      <w:szCs w:val="19"/>
    </w:rPr>
  </w:style>
  <w:style w:type="paragraph" w:customStyle="1" w:styleId="156">
    <w:name w:val="Основной текст (15)"/>
    <w:basedOn w:val="af"/>
    <w:link w:val="15Exact"/>
    <w:qFormat/>
    <w:rsid w:val="00791EF1"/>
    <w:pPr>
      <w:widowControl w:val="0"/>
      <w:shd w:val="clear" w:color="auto" w:fill="FFFFFF"/>
      <w:spacing w:line="200" w:lineRule="exact"/>
      <w:jc w:val="right"/>
    </w:pPr>
    <w:rPr>
      <w:rFonts w:ascii="Arial Unicode MS" w:eastAsia="Arial Unicode MS" w:hAnsi="Arial Unicode MS" w:cs="Arial Unicode MS"/>
      <w:sz w:val="15"/>
      <w:szCs w:val="15"/>
    </w:rPr>
  </w:style>
  <w:style w:type="paragraph" w:customStyle="1" w:styleId="165">
    <w:name w:val="Основной текст (16)"/>
    <w:basedOn w:val="af"/>
    <w:link w:val="16Exact"/>
    <w:qFormat/>
    <w:rsid w:val="00791EF1"/>
    <w:pPr>
      <w:widowControl w:val="0"/>
      <w:shd w:val="clear" w:color="auto" w:fill="FFFFFF"/>
      <w:spacing w:line="62" w:lineRule="exact"/>
      <w:jc w:val="left"/>
    </w:pPr>
    <w:rPr>
      <w:rFonts w:ascii="Arial Unicode MS" w:eastAsia="Arial Unicode MS" w:hAnsi="Arial Unicode MS" w:cs="Arial Unicode MS"/>
      <w:sz w:val="8"/>
      <w:szCs w:val="8"/>
    </w:rPr>
  </w:style>
  <w:style w:type="paragraph" w:customStyle="1" w:styleId="3fff2">
    <w:name w:val="Подпись к картинке (3)"/>
    <w:basedOn w:val="af"/>
    <w:link w:val="3fff1"/>
    <w:qFormat/>
    <w:rsid w:val="00791EF1"/>
    <w:pPr>
      <w:widowControl w:val="0"/>
      <w:shd w:val="clear" w:color="auto" w:fill="FFFFFF"/>
      <w:spacing w:line="160" w:lineRule="exact"/>
      <w:jc w:val="left"/>
    </w:pPr>
    <w:rPr>
      <w:rFonts w:ascii="Arial Unicode MS" w:eastAsia="Arial Unicode MS" w:hAnsi="Arial Unicode MS" w:cs="Arial Unicode MS"/>
      <w:spacing w:val="30"/>
      <w:sz w:val="12"/>
      <w:szCs w:val="12"/>
    </w:rPr>
  </w:style>
  <w:style w:type="paragraph" w:customStyle="1" w:styleId="177">
    <w:name w:val="Основной текст (17)"/>
    <w:basedOn w:val="af"/>
    <w:link w:val="176"/>
    <w:qFormat/>
    <w:rsid w:val="00791EF1"/>
    <w:pPr>
      <w:widowControl w:val="0"/>
      <w:shd w:val="clear" w:color="auto" w:fill="FFFFFF"/>
      <w:spacing w:line="160" w:lineRule="exact"/>
      <w:jc w:val="left"/>
    </w:pPr>
    <w:rPr>
      <w:rFonts w:ascii="Arial Unicode MS" w:eastAsia="Arial Unicode MS" w:hAnsi="Arial Unicode MS" w:cs="Arial Unicode MS"/>
      <w:spacing w:val="30"/>
      <w:sz w:val="12"/>
      <w:szCs w:val="12"/>
    </w:rPr>
  </w:style>
  <w:style w:type="paragraph" w:customStyle="1" w:styleId="affffffffffffffffffff7">
    <w:name w:val="Подпись к картинке"/>
    <w:basedOn w:val="af"/>
    <w:link w:val="affffffffffffffffffff6"/>
    <w:qFormat/>
    <w:rsid w:val="00791EF1"/>
    <w:pPr>
      <w:widowControl w:val="0"/>
      <w:shd w:val="clear" w:color="auto" w:fill="FFFFFF"/>
      <w:spacing w:line="222" w:lineRule="exact"/>
      <w:jc w:val="left"/>
    </w:pPr>
    <w:rPr>
      <w:rFonts w:ascii="Arial Unicode MS" w:eastAsia="Arial Unicode MS" w:hAnsi="Arial Unicode MS" w:cs="Arial Unicode MS"/>
      <w:sz w:val="15"/>
      <w:szCs w:val="15"/>
    </w:rPr>
  </w:style>
  <w:style w:type="paragraph" w:customStyle="1" w:styleId="4fb">
    <w:name w:val="Заголовок №4"/>
    <w:basedOn w:val="af"/>
    <w:link w:val="4fa"/>
    <w:qFormat/>
    <w:rsid w:val="00791EF1"/>
    <w:pPr>
      <w:widowControl w:val="0"/>
      <w:shd w:val="clear" w:color="auto" w:fill="FFFFFF"/>
      <w:spacing w:before="380" w:after="120" w:line="240" w:lineRule="exact"/>
      <w:ind w:firstLine="820"/>
      <w:outlineLvl w:val="3"/>
    </w:pPr>
    <w:rPr>
      <w:rFonts w:ascii="Arial Unicode MS" w:eastAsia="Arial Unicode MS" w:hAnsi="Arial Unicode MS" w:cs="Arial Unicode MS"/>
      <w:b/>
      <w:bCs/>
      <w:sz w:val="18"/>
      <w:szCs w:val="18"/>
    </w:rPr>
  </w:style>
  <w:style w:type="paragraph" w:customStyle="1" w:styleId="196">
    <w:name w:val="Основной текст (19)"/>
    <w:basedOn w:val="af"/>
    <w:link w:val="19Exact"/>
    <w:qFormat/>
    <w:rsid w:val="00791EF1"/>
    <w:pPr>
      <w:widowControl w:val="0"/>
      <w:shd w:val="clear" w:color="auto" w:fill="FFFFFF"/>
      <w:spacing w:line="154" w:lineRule="exact"/>
      <w:jc w:val="left"/>
    </w:pPr>
    <w:rPr>
      <w:rFonts w:eastAsia="Times New Roman"/>
      <w:i/>
      <w:iCs/>
      <w:sz w:val="14"/>
      <w:szCs w:val="14"/>
    </w:rPr>
  </w:style>
  <w:style w:type="paragraph" w:customStyle="1" w:styleId="4fc">
    <w:name w:val="Подпись к картинке (4)"/>
    <w:basedOn w:val="af"/>
    <w:link w:val="4Exact0"/>
    <w:qFormat/>
    <w:rsid w:val="00791EF1"/>
    <w:pPr>
      <w:widowControl w:val="0"/>
      <w:shd w:val="clear" w:color="auto" w:fill="FFFFFF"/>
      <w:spacing w:line="232" w:lineRule="exact"/>
      <w:jc w:val="left"/>
    </w:pPr>
    <w:rPr>
      <w:rFonts w:eastAsia="Times New Roman"/>
      <w:i/>
      <w:iCs/>
      <w:sz w:val="21"/>
      <w:szCs w:val="21"/>
    </w:rPr>
  </w:style>
  <w:style w:type="paragraph" w:customStyle="1" w:styleId="5f6">
    <w:name w:val="Подпись к картинке (5)"/>
    <w:basedOn w:val="af"/>
    <w:link w:val="5Exact"/>
    <w:qFormat/>
    <w:rsid w:val="00791EF1"/>
    <w:pPr>
      <w:widowControl w:val="0"/>
      <w:shd w:val="clear" w:color="auto" w:fill="FFFFFF"/>
      <w:spacing w:line="224" w:lineRule="exact"/>
      <w:jc w:val="left"/>
    </w:pPr>
    <w:rPr>
      <w:rFonts w:eastAsia="Times New Roman"/>
      <w:sz w:val="15"/>
      <w:szCs w:val="15"/>
    </w:rPr>
  </w:style>
  <w:style w:type="paragraph" w:customStyle="1" w:styleId="6f4">
    <w:name w:val="Подпись к картинке (6)"/>
    <w:basedOn w:val="af"/>
    <w:link w:val="6Exact"/>
    <w:qFormat/>
    <w:rsid w:val="00791EF1"/>
    <w:pPr>
      <w:widowControl w:val="0"/>
      <w:shd w:val="clear" w:color="auto" w:fill="FFFFFF"/>
      <w:spacing w:line="134" w:lineRule="exact"/>
      <w:jc w:val="left"/>
    </w:pPr>
    <w:rPr>
      <w:rFonts w:ascii="Arial Unicode MS" w:eastAsia="Arial Unicode MS" w:hAnsi="Arial Unicode MS" w:cs="Arial Unicode MS"/>
      <w:spacing w:val="40"/>
      <w:sz w:val="10"/>
      <w:szCs w:val="10"/>
    </w:rPr>
  </w:style>
  <w:style w:type="paragraph" w:customStyle="1" w:styleId="7f2">
    <w:name w:val="Подпись к картинке (7)"/>
    <w:basedOn w:val="af"/>
    <w:link w:val="7Exact"/>
    <w:qFormat/>
    <w:rsid w:val="00791EF1"/>
    <w:pPr>
      <w:widowControl w:val="0"/>
      <w:shd w:val="clear" w:color="auto" w:fill="FFFFFF"/>
      <w:spacing w:after="80" w:line="71" w:lineRule="exact"/>
      <w:jc w:val="left"/>
    </w:pPr>
    <w:rPr>
      <w:rFonts w:ascii="Arial Unicode MS" w:eastAsia="Arial Unicode MS" w:hAnsi="Arial Unicode MS" w:cs="Arial Unicode MS"/>
      <w:sz w:val="8"/>
      <w:szCs w:val="8"/>
    </w:rPr>
  </w:style>
  <w:style w:type="paragraph" w:customStyle="1" w:styleId="8f">
    <w:name w:val="Подпись к картинке (8)"/>
    <w:basedOn w:val="af"/>
    <w:link w:val="8Exact"/>
    <w:qFormat/>
    <w:rsid w:val="00791EF1"/>
    <w:pPr>
      <w:widowControl w:val="0"/>
      <w:shd w:val="clear" w:color="auto" w:fill="FFFFFF"/>
      <w:spacing w:before="80" w:line="152" w:lineRule="exact"/>
      <w:jc w:val="left"/>
    </w:pPr>
    <w:rPr>
      <w:rFonts w:ascii="Arial Unicode MS" w:eastAsia="Arial Unicode MS" w:hAnsi="Arial Unicode MS" w:cs="Arial Unicode MS"/>
      <w:sz w:val="8"/>
      <w:szCs w:val="8"/>
    </w:rPr>
  </w:style>
  <w:style w:type="paragraph" w:customStyle="1" w:styleId="204">
    <w:name w:val="Основной текст (20)"/>
    <w:basedOn w:val="af"/>
    <w:link w:val="20Exact"/>
    <w:qFormat/>
    <w:rsid w:val="00791EF1"/>
    <w:pPr>
      <w:widowControl w:val="0"/>
      <w:shd w:val="clear" w:color="auto" w:fill="FFFFFF"/>
      <w:spacing w:line="108" w:lineRule="exact"/>
      <w:jc w:val="left"/>
    </w:pPr>
    <w:rPr>
      <w:rFonts w:ascii="Arial Unicode MS" w:eastAsia="Arial Unicode MS" w:hAnsi="Arial Unicode MS" w:cs="Arial Unicode MS"/>
      <w:sz w:val="8"/>
      <w:szCs w:val="8"/>
    </w:rPr>
  </w:style>
  <w:style w:type="paragraph" w:customStyle="1" w:styleId="9c">
    <w:name w:val="Подпись к картинке (9)"/>
    <w:basedOn w:val="af"/>
    <w:link w:val="9b"/>
    <w:qFormat/>
    <w:rsid w:val="00791EF1"/>
    <w:pPr>
      <w:widowControl w:val="0"/>
      <w:shd w:val="clear" w:color="auto" w:fill="FFFFFF"/>
      <w:spacing w:line="240" w:lineRule="exact"/>
      <w:jc w:val="left"/>
    </w:pPr>
    <w:rPr>
      <w:rFonts w:ascii="Arial Unicode MS" w:eastAsia="Arial Unicode MS" w:hAnsi="Arial Unicode MS" w:cs="Arial Unicode MS"/>
      <w:sz w:val="18"/>
      <w:szCs w:val="18"/>
    </w:rPr>
  </w:style>
  <w:style w:type="paragraph" w:customStyle="1" w:styleId="10f">
    <w:name w:val="Подпись к картинке (10)"/>
    <w:basedOn w:val="af"/>
    <w:link w:val="10e"/>
    <w:qFormat/>
    <w:rsid w:val="00791EF1"/>
    <w:pPr>
      <w:widowControl w:val="0"/>
      <w:shd w:val="clear" w:color="auto" w:fill="FFFFFF"/>
      <w:spacing w:line="240" w:lineRule="exact"/>
      <w:jc w:val="left"/>
    </w:pPr>
    <w:rPr>
      <w:rFonts w:ascii="Arial Unicode MS" w:eastAsia="Arial Unicode MS" w:hAnsi="Arial Unicode MS" w:cs="Arial Unicode MS"/>
      <w:b/>
      <w:bCs/>
      <w:sz w:val="18"/>
      <w:szCs w:val="18"/>
    </w:rPr>
  </w:style>
  <w:style w:type="paragraph" w:customStyle="1" w:styleId="11ffd">
    <w:name w:val="Подпись к картинке (11)"/>
    <w:basedOn w:val="af"/>
    <w:link w:val="11Exact"/>
    <w:qFormat/>
    <w:rsid w:val="00791EF1"/>
    <w:pPr>
      <w:widowControl w:val="0"/>
      <w:shd w:val="clear" w:color="auto" w:fill="FFFFFF"/>
      <w:spacing w:line="244" w:lineRule="exact"/>
      <w:jc w:val="right"/>
    </w:pPr>
    <w:rPr>
      <w:rFonts w:eastAsia="Times New Roman"/>
      <w:b/>
      <w:bCs/>
      <w:spacing w:val="30"/>
      <w:sz w:val="22"/>
      <w:lang w:val="en-US" w:bidi="en-US"/>
    </w:rPr>
  </w:style>
  <w:style w:type="paragraph" w:customStyle="1" w:styleId="1ffffffff5">
    <w:name w:val="Заголовок №1"/>
    <w:basedOn w:val="af"/>
    <w:link w:val="1Exact"/>
    <w:qFormat/>
    <w:rsid w:val="00791EF1"/>
    <w:pPr>
      <w:widowControl w:val="0"/>
      <w:shd w:val="clear" w:color="auto" w:fill="FFFFFF"/>
      <w:spacing w:before="120" w:after="120"/>
      <w:outlineLvl w:val="0"/>
    </w:pPr>
    <w:rPr>
      <w:rFonts w:eastAsia="Arial Unicode MS" w:cs="Arial Unicode MS"/>
      <w:b/>
      <w:lang w:val="en-US" w:bidi="en-US"/>
    </w:rPr>
  </w:style>
  <w:style w:type="paragraph" w:customStyle="1" w:styleId="21f8">
    <w:name w:val="Основной текст (21)"/>
    <w:basedOn w:val="af"/>
    <w:link w:val="21Exact"/>
    <w:qFormat/>
    <w:rsid w:val="00791EF1"/>
    <w:pPr>
      <w:widowControl w:val="0"/>
      <w:shd w:val="clear" w:color="auto" w:fill="FFFFFF"/>
      <w:spacing w:line="0" w:lineRule="atLeast"/>
      <w:jc w:val="left"/>
    </w:pPr>
    <w:rPr>
      <w:rFonts w:eastAsia="Times New Roman"/>
      <w:sz w:val="22"/>
    </w:rPr>
  </w:style>
  <w:style w:type="paragraph" w:customStyle="1" w:styleId="12f3">
    <w:name w:val="Подпись к картинке (12)"/>
    <w:basedOn w:val="af"/>
    <w:link w:val="12Exact0"/>
    <w:qFormat/>
    <w:rsid w:val="00791EF1"/>
    <w:pPr>
      <w:widowControl w:val="0"/>
      <w:shd w:val="clear" w:color="auto" w:fill="FFFFFF"/>
      <w:spacing w:line="170" w:lineRule="exact"/>
      <w:jc w:val="left"/>
    </w:pPr>
    <w:rPr>
      <w:rFonts w:asciiTheme="minorHAnsi" w:hAnsiTheme="minorHAnsi"/>
      <w:spacing w:val="20"/>
      <w:sz w:val="15"/>
      <w:szCs w:val="15"/>
      <w:lang w:val="en-US" w:bidi="en-US"/>
    </w:rPr>
  </w:style>
  <w:style w:type="paragraph" w:customStyle="1" w:styleId="13d">
    <w:name w:val="Подпись к картинке (13)"/>
    <w:basedOn w:val="af"/>
    <w:link w:val="13Exact"/>
    <w:qFormat/>
    <w:rsid w:val="00791EF1"/>
    <w:pPr>
      <w:widowControl w:val="0"/>
      <w:shd w:val="clear" w:color="auto" w:fill="FFFFFF"/>
      <w:spacing w:line="200" w:lineRule="exact"/>
      <w:jc w:val="left"/>
    </w:pPr>
    <w:rPr>
      <w:rFonts w:ascii="Arial Unicode MS" w:eastAsia="Arial Unicode MS" w:hAnsi="Arial Unicode MS" w:cs="Arial Unicode MS"/>
      <w:spacing w:val="310"/>
      <w:sz w:val="15"/>
      <w:szCs w:val="15"/>
      <w:lang w:val="en-US" w:bidi="en-US"/>
    </w:rPr>
  </w:style>
  <w:style w:type="character" w:customStyle="1" w:styleId="8pt0pt">
    <w:name w:val="Основной текст + 8 pt;Интервал 0 pt"/>
    <w:rsid w:val="00791EF1"/>
    <w:rPr>
      <w:rFonts w:ascii="Microsoft Sans Serif" w:eastAsia="Microsoft Sans Serif" w:hAnsi="Microsoft Sans Serif" w:cs="Microsoft Sans Serif"/>
      <w:color w:val="000000"/>
      <w:spacing w:val="-10"/>
      <w:w w:val="100"/>
      <w:position w:val="0"/>
      <w:sz w:val="16"/>
      <w:szCs w:val="16"/>
      <w:shd w:val="clear" w:color="auto" w:fill="FFFFFF"/>
      <w:lang w:val="ru-RU"/>
    </w:rPr>
  </w:style>
  <w:style w:type="character" w:customStyle="1" w:styleId="Arial10pt">
    <w:name w:val="Основной текст + Arial;10 pt"/>
    <w:rsid w:val="00791EF1"/>
    <w:rPr>
      <w:rFonts w:ascii="Arial" w:eastAsia="Arial" w:hAnsi="Arial" w:cs="Arial"/>
      <w:color w:val="FFFFFF"/>
      <w:spacing w:val="0"/>
      <w:w w:val="100"/>
      <w:position w:val="0"/>
      <w:sz w:val="20"/>
      <w:szCs w:val="20"/>
      <w:shd w:val="clear" w:color="auto" w:fill="FFFFFF"/>
    </w:rPr>
  </w:style>
  <w:style w:type="character" w:customStyle="1" w:styleId="SegoeUI115pt0pt">
    <w:name w:val="Основной текст + Segoe UI;11;5 pt;Полужирный;Интервал 0 pt"/>
    <w:rsid w:val="00791EF1"/>
    <w:rPr>
      <w:rFonts w:ascii="Segoe UI" w:eastAsia="Segoe UI" w:hAnsi="Segoe UI" w:cs="Segoe UI"/>
      <w:b/>
      <w:bCs/>
      <w:i w:val="0"/>
      <w:iCs w:val="0"/>
      <w:smallCaps w:val="0"/>
      <w:strike w:val="0"/>
      <w:color w:val="000000"/>
      <w:spacing w:val="-10"/>
      <w:w w:val="100"/>
      <w:position w:val="0"/>
      <w:sz w:val="23"/>
      <w:szCs w:val="23"/>
      <w:u w:val="none"/>
      <w:shd w:val="clear" w:color="auto" w:fill="FFFFFF"/>
      <w:lang w:val="ru-RU"/>
    </w:rPr>
  </w:style>
  <w:style w:type="character" w:customStyle="1" w:styleId="ArialNarrow145pt-1pt">
    <w:name w:val="Основной текст + Arial Narrow;14;5 pt;Полужирный;Курсив;Интервал -1 pt"/>
    <w:rsid w:val="00791EF1"/>
    <w:rPr>
      <w:rFonts w:ascii="Arial Narrow" w:eastAsia="Arial Narrow" w:hAnsi="Arial Narrow" w:cs="Arial Narrow"/>
      <w:b/>
      <w:bCs/>
      <w:i/>
      <w:iCs/>
      <w:smallCaps w:val="0"/>
      <w:strike w:val="0"/>
      <w:color w:val="FFFFFF"/>
      <w:spacing w:val="-30"/>
      <w:w w:val="100"/>
      <w:position w:val="0"/>
      <w:sz w:val="29"/>
      <w:szCs w:val="29"/>
      <w:u w:val="none"/>
      <w:shd w:val="clear" w:color="auto" w:fill="FFFFFF"/>
      <w:lang w:val="uk-UA"/>
    </w:rPr>
  </w:style>
  <w:style w:type="character" w:customStyle="1" w:styleId="TimesNewRoman175pt-1pt">
    <w:name w:val="Основной текст + Times New Roman;17;5 pt;Полужирный;Интервал -1 pt"/>
    <w:rsid w:val="00791EF1"/>
    <w:rPr>
      <w:rFonts w:ascii="Times New Roman" w:eastAsia="Times New Roman" w:hAnsi="Times New Roman" w:cs="Times New Roman"/>
      <w:b/>
      <w:bCs/>
      <w:i w:val="0"/>
      <w:iCs w:val="0"/>
      <w:smallCaps w:val="0"/>
      <w:strike w:val="0"/>
      <w:color w:val="000000"/>
      <w:spacing w:val="-20"/>
      <w:w w:val="100"/>
      <w:position w:val="0"/>
      <w:sz w:val="35"/>
      <w:szCs w:val="35"/>
      <w:u w:val="none"/>
      <w:shd w:val="clear" w:color="auto" w:fill="FFFFFF"/>
      <w:lang w:val="uk-UA"/>
    </w:rPr>
  </w:style>
  <w:style w:type="paragraph" w:customStyle="1" w:styleId="Geonika">
    <w:name w:val="Geonika Обычный текст"/>
    <w:basedOn w:val="S6"/>
    <w:link w:val="Geonika0"/>
    <w:qFormat/>
    <w:rsid w:val="00791EF1"/>
    <w:pPr>
      <w:spacing w:before="120" w:after="60" w:line="276" w:lineRule="auto"/>
      <w:ind w:firstLine="567"/>
    </w:pPr>
    <w:rPr>
      <w:rFonts w:ascii="Calibri" w:hAnsi="Calibri"/>
      <w:lang w:eastAsia="ar-SA" w:bidi="en-US"/>
    </w:rPr>
  </w:style>
  <w:style w:type="character" w:customStyle="1" w:styleId="Geonika0">
    <w:name w:val="Geonika Обычный текст Знак"/>
    <w:link w:val="Geonika"/>
    <w:rsid w:val="00791EF1"/>
    <w:rPr>
      <w:rFonts w:ascii="Calibri" w:eastAsia="Times New Roman" w:hAnsi="Calibri" w:cs="Times New Roman"/>
      <w:sz w:val="24"/>
      <w:szCs w:val="24"/>
      <w:lang w:eastAsia="ar-SA" w:bidi="en-US"/>
    </w:rPr>
  </w:style>
  <w:style w:type="character" w:customStyle="1" w:styleId="115pt">
    <w:name w:val="Основной текст + 11;5 pt"/>
    <w:rsid w:val="00791EF1"/>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paragraph" w:customStyle="1" w:styleId="10f0">
    <w:name w:val="Основной текст10"/>
    <w:basedOn w:val="af"/>
    <w:uiPriority w:val="99"/>
    <w:qFormat/>
    <w:rsid w:val="00791EF1"/>
    <w:pPr>
      <w:widowControl w:val="0"/>
      <w:shd w:val="clear" w:color="auto" w:fill="FFFFFF"/>
      <w:spacing w:before="720" w:after="3360" w:line="274" w:lineRule="exact"/>
      <w:ind w:hanging="1900"/>
      <w:jc w:val="center"/>
    </w:pPr>
    <w:rPr>
      <w:rFonts w:ascii="Microsoft Sans Serif" w:eastAsia="Microsoft Sans Serif" w:hAnsi="Microsoft Sans Serif" w:cs="Microsoft Sans Serif"/>
      <w:sz w:val="18"/>
      <w:szCs w:val="18"/>
    </w:rPr>
  </w:style>
  <w:style w:type="paragraph" w:customStyle="1" w:styleId="consplusnormal2">
    <w:name w:val="consplusnormal"/>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uni">
    <w:name w:val="uni"/>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unip">
    <w:name w:val="unip"/>
    <w:basedOn w:val="af"/>
    <w:uiPriority w:val="99"/>
    <w:qFormat/>
    <w:rsid w:val="00791EF1"/>
    <w:pPr>
      <w:spacing w:before="100" w:beforeAutospacing="1" w:after="100" w:afterAutospacing="1"/>
      <w:jc w:val="left"/>
    </w:pPr>
    <w:rPr>
      <w:rFonts w:eastAsia="Times New Roman" w:cs="Times New Roman"/>
      <w:sz w:val="24"/>
      <w:szCs w:val="24"/>
    </w:rPr>
  </w:style>
  <w:style w:type="character" w:customStyle="1" w:styleId="1127">
    <w:name w:val="Основной текст + 112"/>
    <w:aliases w:val="5 pt4"/>
    <w:basedOn w:val="af0"/>
    <w:uiPriority w:val="99"/>
    <w:rsid w:val="00791EF1"/>
    <w:rPr>
      <w:rFonts w:ascii="Times New Roman" w:hAnsi="Times New Roman" w:cs="Times New Roman" w:hint="default"/>
      <w:sz w:val="23"/>
      <w:szCs w:val="23"/>
      <w:u w:val="none"/>
      <w:shd w:val="clear" w:color="auto" w:fill="FFFFFF"/>
      <w:lang w:eastAsia="ru-RU"/>
    </w:rPr>
  </w:style>
  <w:style w:type="character" w:customStyle="1" w:styleId="212pt5">
    <w:name w:val="Основной текст (2) + 12 pt"/>
    <w:basedOn w:val="2fff5"/>
    <w:rsid w:val="00791EF1"/>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6">
    <w:name w:val="Основной текст (2) + 12 pt;Полужирный"/>
    <w:basedOn w:val="2fff5"/>
    <w:rsid w:val="00791EF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f7">
    <w:name w:val="Заголовок №5_"/>
    <w:basedOn w:val="af0"/>
    <w:link w:val="5f8"/>
    <w:rsid w:val="00791EF1"/>
    <w:rPr>
      <w:rFonts w:ascii="Arial" w:eastAsia="Arial" w:hAnsi="Arial" w:cs="Arial"/>
      <w:b/>
      <w:bCs/>
      <w:sz w:val="19"/>
      <w:szCs w:val="19"/>
      <w:shd w:val="clear" w:color="auto" w:fill="FFFFFF"/>
    </w:rPr>
  </w:style>
  <w:style w:type="character" w:customStyle="1" w:styleId="510pt">
    <w:name w:val="Заголовок №5 + 10 pt;Курсив"/>
    <w:basedOn w:val="5f7"/>
    <w:rsid w:val="00791EF1"/>
    <w:rPr>
      <w:rFonts w:ascii="Arial" w:eastAsia="Arial" w:hAnsi="Arial" w:cs="Arial"/>
      <w:b/>
      <w:bCs/>
      <w:i/>
      <w:iCs/>
      <w:color w:val="000000"/>
      <w:spacing w:val="0"/>
      <w:w w:val="100"/>
      <w:position w:val="0"/>
      <w:sz w:val="20"/>
      <w:szCs w:val="20"/>
      <w:u w:val="single"/>
      <w:shd w:val="clear" w:color="auto" w:fill="FFFFFF"/>
      <w:lang w:val="ru-RU"/>
    </w:rPr>
  </w:style>
  <w:style w:type="paragraph" w:customStyle="1" w:styleId="5f8">
    <w:name w:val="Заголовок №5"/>
    <w:basedOn w:val="af"/>
    <w:link w:val="5f7"/>
    <w:qFormat/>
    <w:rsid w:val="00791EF1"/>
    <w:pPr>
      <w:widowControl w:val="0"/>
      <w:shd w:val="clear" w:color="auto" w:fill="FFFFFF"/>
      <w:spacing w:after="300" w:line="0" w:lineRule="atLeast"/>
      <w:ind w:hanging="1300"/>
      <w:jc w:val="center"/>
      <w:outlineLvl w:val="4"/>
    </w:pPr>
    <w:rPr>
      <w:rFonts w:ascii="Arial" w:eastAsia="Arial" w:hAnsi="Arial" w:cs="Arial"/>
      <w:b/>
      <w:bCs/>
      <w:sz w:val="19"/>
      <w:szCs w:val="19"/>
    </w:rPr>
  </w:style>
  <w:style w:type="character" w:customStyle="1" w:styleId="2Candara12pt">
    <w:name w:val="Основной текст (2) + Candara;12 pt"/>
    <w:basedOn w:val="2fff5"/>
    <w:rsid w:val="00791EF1"/>
    <w:rPr>
      <w:rFonts w:ascii="Candara" w:eastAsia="Candara" w:hAnsi="Candara" w:cs="Candara"/>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57">
    <w:name w:val="Основной текст (15)_"/>
    <w:basedOn w:val="af0"/>
    <w:rsid w:val="00791EF1"/>
    <w:rPr>
      <w:rFonts w:ascii="Arial" w:eastAsia="Arial" w:hAnsi="Arial" w:cs="Arial"/>
      <w:sz w:val="15"/>
      <w:szCs w:val="15"/>
      <w:shd w:val="clear" w:color="auto" w:fill="FFFFFF"/>
    </w:rPr>
  </w:style>
  <w:style w:type="character" w:customStyle="1" w:styleId="1575pt0ptExact">
    <w:name w:val="Основной текст (15) + 7;5 pt;Интервал 0 pt Exact"/>
    <w:basedOn w:val="157"/>
    <w:rsid w:val="00791EF1"/>
    <w:rPr>
      <w:rFonts w:ascii="Arial" w:eastAsia="Arial" w:hAnsi="Arial" w:cs="Arial"/>
      <w:color w:val="000000"/>
      <w:spacing w:val="4"/>
      <w:w w:val="100"/>
      <w:position w:val="0"/>
      <w:sz w:val="15"/>
      <w:szCs w:val="15"/>
      <w:shd w:val="clear" w:color="auto" w:fill="FFFFFF"/>
      <w:lang w:val="ru-RU"/>
    </w:rPr>
  </w:style>
  <w:style w:type="character" w:customStyle="1" w:styleId="10pt0">
    <w:name w:val="Подпись к таблице + 10 pt"/>
    <w:basedOn w:val="af0"/>
    <w:rsid w:val="00791EF1"/>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31f">
    <w:name w:val="Основной текст (31)_"/>
    <w:basedOn w:val="af0"/>
    <w:rsid w:val="00791EF1"/>
    <w:rPr>
      <w:rFonts w:ascii="Arial" w:eastAsia="Arial" w:hAnsi="Arial" w:cs="Arial"/>
      <w:b/>
      <w:bCs/>
      <w:i/>
      <w:iCs/>
      <w:smallCaps w:val="0"/>
      <w:strike w:val="0"/>
      <w:sz w:val="20"/>
      <w:szCs w:val="20"/>
      <w:u w:val="none"/>
    </w:rPr>
  </w:style>
  <w:style w:type="character" w:customStyle="1" w:styleId="31f0">
    <w:name w:val="Основной текст (31)"/>
    <w:basedOn w:val="31f"/>
    <w:rsid w:val="00791EF1"/>
    <w:rPr>
      <w:rFonts w:ascii="Arial" w:eastAsia="Arial" w:hAnsi="Arial" w:cs="Arial"/>
      <w:b/>
      <w:bCs/>
      <w:i/>
      <w:iCs/>
      <w:smallCaps w:val="0"/>
      <w:strike w:val="0"/>
      <w:color w:val="000000"/>
      <w:spacing w:val="0"/>
      <w:w w:val="100"/>
      <w:position w:val="0"/>
      <w:sz w:val="20"/>
      <w:szCs w:val="20"/>
      <w:u w:val="single"/>
      <w:lang w:val="ru-RU"/>
    </w:rPr>
  </w:style>
  <w:style w:type="character" w:customStyle="1" w:styleId="5Exact0">
    <w:name w:val="Основной текст (5) Exact"/>
    <w:basedOn w:val="af0"/>
    <w:rsid w:val="00791EF1"/>
    <w:rPr>
      <w:rFonts w:ascii="Arial" w:eastAsia="Arial" w:hAnsi="Arial" w:cs="Arial"/>
      <w:b w:val="0"/>
      <w:bCs w:val="0"/>
      <w:i w:val="0"/>
      <w:iCs w:val="0"/>
      <w:smallCaps w:val="0"/>
      <w:strike w:val="0"/>
      <w:spacing w:val="3"/>
      <w:sz w:val="13"/>
      <w:szCs w:val="13"/>
      <w:u w:val="none"/>
    </w:rPr>
  </w:style>
  <w:style w:type="character" w:customStyle="1" w:styleId="6f5">
    <w:name w:val="Заголовок №6_"/>
    <w:basedOn w:val="af0"/>
    <w:rsid w:val="00791EF1"/>
    <w:rPr>
      <w:rFonts w:ascii="Arial" w:eastAsia="Arial" w:hAnsi="Arial" w:cs="Arial"/>
      <w:b/>
      <w:bCs/>
      <w:i w:val="0"/>
      <w:iCs w:val="0"/>
      <w:smallCaps w:val="0"/>
      <w:strike w:val="0"/>
      <w:sz w:val="19"/>
      <w:szCs w:val="19"/>
      <w:u w:val="none"/>
    </w:rPr>
  </w:style>
  <w:style w:type="character" w:customStyle="1" w:styleId="197">
    <w:name w:val="Основной текст (19)_"/>
    <w:basedOn w:val="af0"/>
    <w:rsid w:val="00791EF1"/>
    <w:rPr>
      <w:rFonts w:ascii="Arial" w:eastAsia="Arial" w:hAnsi="Arial" w:cs="Arial"/>
      <w:sz w:val="12"/>
      <w:szCs w:val="12"/>
      <w:shd w:val="clear" w:color="auto" w:fill="FFFFFF"/>
    </w:rPr>
  </w:style>
  <w:style w:type="character" w:customStyle="1" w:styleId="205">
    <w:name w:val="Основной текст (20)_"/>
    <w:basedOn w:val="af0"/>
    <w:rsid w:val="00791EF1"/>
    <w:rPr>
      <w:rFonts w:ascii="Arial" w:eastAsia="Arial" w:hAnsi="Arial" w:cs="Arial"/>
      <w:i/>
      <w:iCs/>
      <w:sz w:val="10"/>
      <w:szCs w:val="10"/>
      <w:shd w:val="clear" w:color="auto" w:fill="FFFFFF"/>
    </w:rPr>
  </w:style>
  <w:style w:type="character" w:customStyle="1" w:styleId="206">
    <w:name w:val="Основной текст (20) + Малые прописные"/>
    <w:basedOn w:val="205"/>
    <w:rsid w:val="00791EF1"/>
    <w:rPr>
      <w:rFonts w:ascii="Arial" w:eastAsia="Arial" w:hAnsi="Arial" w:cs="Arial"/>
      <w:i/>
      <w:iCs/>
      <w:smallCaps/>
      <w:color w:val="000000"/>
      <w:spacing w:val="0"/>
      <w:w w:val="100"/>
      <w:position w:val="0"/>
      <w:sz w:val="10"/>
      <w:szCs w:val="10"/>
      <w:shd w:val="clear" w:color="auto" w:fill="FFFFFF"/>
    </w:rPr>
  </w:style>
  <w:style w:type="character" w:customStyle="1" w:styleId="6f6">
    <w:name w:val="Заголовок №6"/>
    <w:basedOn w:val="6f5"/>
    <w:rsid w:val="00791EF1"/>
    <w:rPr>
      <w:rFonts w:ascii="Arial" w:eastAsia="Arial" w:hAnsi="Arial" w:cs="Arial"/>
      <w:b/>
      <w:bCs/>
      <w:i w:val="0"/>
      <w:iCs w:val="0"/>
      <w:smallCaps w:val="0"/>
      <w:strike w:val="0"/>
      <w:color w:val="000000"/>
      <w:spacing w:val="0"/>
      <w:w w:val="100"/>
      <w:position w:val="0"/>
      <w:sz w:val="19"/>
      <w:szCs w:val="19"/>
      <w:u w:val="single"/>
      <w:lang w:val="ru-RU"/>
    </w:rPr>
  </w:style>
  <w:style w:type="character" w:customStyle="1" w:styleId="115pt0pt">
    <w:name w:val="Основной текст + 11;5 pt;Полужирный;Курсив;Интервал 0 pt"/>
    <w:basedOn w:val="affffffffffffa"/>
    <w:rsid w:val="00791EF1"/>
    <w:rPr>
      <w:rFonts w:ascii="Times New Roman" w:eastAsia="Times New Roman" w:hAnsi="Times New Roman" w:cs="Times New Roman"/>
      <w:b/>
      <w:bCs/>
      <w:i/>
      <w:iCs/>
      <w:smallCaps w:val="0"/>
      <w:strike w:val="0"/>
      <w:color w:val="000000"/>
      <w:spacing w:val="10"/>
      <w:w w:val="100"/>
      <w:position w:val="0"/>
      <w:sz w:val="23"/>
      <w:szCs w:val="23"/>
      <w:u w:val="none"/>
      <w:shd w:val="clear" w:color="auto" w:fill="FFFFFF"/>
      <w:lang w:val="ru-RU"/>
    </w:rPr>
  </w:style>
  <w:style w:type="character" w:customStyle="1" w:styleId="10pt1">
    <w:name w:val="Основной текст + 10 pt;Полужирный"/>
    <w:basedOn w:val="affffffffffffa"/>
    <w:rsid w:val="00791EF1"/>
    <w:rPr>
      <w:rFonts w:ascii="Arial" w:eastAsia="Arial" w:hAnsi="Arial" w:cs="Arial"/>
      <w:b/>
      <w:bCs/>
      <w:i w:val="0"/>
      <w:iCs w:val="0"/>
      <w:smallCaps w:val="0"/>
      <w:strike w:val="0"/>
      <w:color w:val="000000"/>
      <w:spacing w:val="0"/>
      <w:w w:val="100"/>
      <w:position w:val="0"/>
      <w:sz w:val="20"/>
      <w:szCs w:val="20"/>
      <w:u w:val="none"/>
      <w:shd w:val="clear" w:color="auto" w:fill="FFFFFF"/>
      <w:lang w:val="ru-RU"/>
    </w:rPr>
  </w:style>
  <w:style w:type="character" w:customStyle="1" w:styleId="7f3">
    <w:name w:val="Заголовок №7_"/>
    <w:basedOn w:val="af0"/>
    <w:rsid w:val="00791EF1"/>
    <w:rPr>
      <w:rFonts w:ascii="Arial" w:eastAsia="Arial" w:hAnsi="Arial" w:cs="Arial"/>
      <w:b/>
      <w:bCs/>
      <w:i w:val="0"/>
      <w:iCs w:val="0"/>
      <w:smallCaps w:val="0"/>
      <w:strike w:val="0"/>
      <w:sz w:val="20"/>
      <w:szCs w:val="20"/>
      <w:u w:val="none"/>
    </w:rPr>
  </w:style>
  <w:style w:type="character" w:customStyle="1" w:styleId="7f4">
    <w:name w:val="Заголовок №7"/>
    <w:basedOn w:val="7f3"/>
    <w:rsid w:val="00791EF1"/>
    <w:rPr>
      <w:rFonts w:ascii="Arial" w:eastAsia="Arial" w:hAnsi="Arial" w:cs="Arial"/>
      <w:b/>
      <w:bCs/>
      <w:i w:val="0"/>
      <w:iCs w:val="0"/>
      <w:smallCaps w:val="0"/>
      <w:strike w:val="0"/>
      <w:color w:val="000000"/>
      <w:spacing w:val="0"/>
      <w:w w:val="100"/>
      <w:position w:val="0"/>
      <w:sz w:val="20"/>
      <w:szCs w:val="20"/>
      <w:u w:val="single"/>
      <w:lang w:val="ru-RU"/>
    </w:rPr>
  </w:style>
  <w:style w:type="character" w:customStyle="1" w:styleId="10pt1pt">
    <w:name w:val="Основной текст + 10 pt;Интервал 1 pt"/>
    <w:basedOn w:val="affffffffffffa"/>
    <w:rsid w:val="00791EF1"/>
    <w:rPr>
      <w:rFonts w:ascii="Arial" w:eastAsia="Arial" w:hAnsi="Arial" w:cs="Arial"/>
      <w:b w:val="0"/>
      <w:bCs w:val="0"/>
      <w:i w:val="0"/>
      <w:iCs w:val="0"/>
      <w:smallCaps w:val="0"/>
      <w:strike w:val="0"/>
      <w:color w:val="000000"/>
      <w:spacing w:val="30"/>
      <w:w w:val="100"/>
      <w:position w:val="0"/>
      <w:sz w:val="20"/>
      <w:szCs w:val="20"/>
      <w:u w:val="none"/>
      <w:shd w:val="clear" w:color="auto" w:fill="FFFFFF"/>
      <w:lang w:val="ru-RU"/>
    </w:rPr>
  </w:style>
  <w:style w:type="character" w:customStyle="1" w:styleId="Candara50">
    <w:name w:val="Основной текст + Candara;Масштаб 50%"/>
    <w:basedOn w:val="affffffffffffa"/>
    <w:rsid w:val="00791EF1"/>
    <w:rPr>
      <w:rFonts w:ascii="Candara" w:eastAsia="Candara" w:hAnsi="Candara" w:cs="Candara"/>
      <w:b w:val="0"/>
      <w:bCs w:val="0"/>
      <w:i w:val="0"/>
      <w:iCs w:val="0"/>
      <w:smallCaps w:val="0"/>
      <w:strike w:val="0"/>
      <w:color w:val="000000"/>
      <w:spacing w:val="0"/>
      <w:w w:val="50"/>
      <w:position w:val="0"/>
      <w:sz w:val="19"/>
      <w:szCs w:val="19"/>
      <w:u w:val="none"/>
      <w:shd w:val="clear" w:color="auto" w:fill="FFFFFF"/>
      <w:lang w:val="ru-RU"/>
    </w:rPr>
  </w:style>
  <w:style w:type="character" w:customStyle="1" w:styleId="48pt">
    <w:name w:val="Основной текст (4) + 8 pt"/>
    <w:basedOn w:val="4f5"/>
    <w:rsid w:val="00791EF1"/>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rPr>
  </w:style>
  <w:style w:type="paragraph" w:customStyle="1" w:styleId="1ffffffff6">
    <w:name w:val="???????1"/>
    <w:uiPriority w:val="99"/>
    <w:qFormat/>
    <w:rsid w:val="00791EF1"/>
    <w:pPr>
      <w:suppressAutoHyphens/>
      <w:spacing w:after="0" w:line="240" w:lineRule="auto"/>
    </w:pPr>
    <w:rPr>
      <w:rFonts w:ascii="Times New Roman" w:eastAsia="Arial" w:hAnsi="Times New Roman" w:cs="Times New Roman"/>
      <w:sz w:val="20"/>
      <w:szCs w:val="20"/>
      <w:lang w:eastAsia="ar-SA"/>
    </w:rPr>
  </w:style>
  <w:style w:type="character" w:customStyle="1" w:styleId="w">
    <w:name w:val="w"/>
    <w:basedOn w:val="af0"/>
    <w:rsid w:val="00791EF1"/>
  </w:style>
  <w:style w:type="paragraph" w:customStyle="1" w:styleId="021216b">
    <w:name w:val="021216Пункт"/>
    <w:basedOn w:val="0212166"/>
    <w:link w:val="021216c"/>
    <w:autoRedefine/>
    <w:qFormat/>
    <w:rsid w:val="00791EF1"/>
    <w:pPr>
      <w:ind w:firstLine="0"/>
      <w:outlineLvl w:val="3"/>
    </w:pPr>
  </w:style>
  <w:style w:type="character" w:customStyle="1" w:styleId="021216c">
    <w:name w:val="021216Пункт Знак"/>
    <w:basedOn w:val="0212168"/>
    <w:link w:val="021216b"/>
    <w:rsid w:val="00791EF1"/>
    <w:rPr>
      <w:rFonts w:ascii="Times New Roman" w:eastAsia="Times New Roman" w:hAnsi="Times New Roman" w:cs="Times New Roman"/>
      <w:b/>
      <w:sz w:val="24"/>
      <w:shd w:val="clear" w:color="auto" w:fill="C5E0B3"/>
      <w:lang w:eastAsia="en-US"/>
    </w:rPr>
  </w:style>
  <w:style w:type="table" w:customStyle="1" w:styleId="TableGridReport3">
    <w:name w:val="Table Grid Report3"/>
    <w:basedOn w:val="af1"/>
    <w:next w:val="afb"/>
    <w:uiPriority w:val="39"/>
    <w:rsid w:val="00791EF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f1"/>
    <w:next w:val="afb"/>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5">
    <w:name w:val="Table Grid Report5"/>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6">
    <w:name w:val="Table Grid Report6"/>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61">
    <w:name w:val="Table Grid Report61"/>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7">
    <w:name w:val="Table Grid Report7"/>
    <w:basedOn w:val="af1"/>
    <w:next w:val="afb"/>
    <w:uiPriority w:val="3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ffffff8">
    <w:name w:val="Глава"/>
    <w:basedOn w:val="af"/>
    <w:link w:val="affffffffffffffffffff9"/>
    <w:autoRedefine/>
    <w:qFormat/>
    <w:rsid w:val="00791EF1"/>
    <w:pPr>
      <w:widowControl w:val="0"/>
      <w:autoSpaceDE w:val="0"/>
      <w:autoSpaceDN w:val="0"/>
      <w:adjustRightInd w:val="0"/>
      <w:spacing w:before="120"/>
      <w:jc w:val="left"/>
      <w:outlineLvl w:val="1"/>
    </w:pPr>
    <w:rPr>
      <w:rFonts w:eastAsia="Times New Roman" w:cs="Times New Roman"/>
      <w:b/>
      <w:bCs/>
      <w:color w:val="000000"/>
      <w:szCs w:val="28"/>
    </w:rPr>
  </w:style>
  <w:style w:type="paragraph" w:customStyle="1" w:styleId="affffffffffffffffffffa">
    <w:name w:val="Пункт"/>
    <w:basedOn w:val="aff7"/>
    <w:link w:val="affffffffffffffffffffb"/>
    <w:autoRedefine/>
    <w:qFormat/>
    <w:rsid w:val="00791EF1"/>
    <w:pPr>
      <w:widowControl w:val="0"/>
      <w:autoSpaceDE w:val="0"/>
      <w:autoSpaceDN w:val="0"/>
      <w:adjustRightInd w:val="0"/>
      <w:spacing w:before="120" w:line="300" w:lineRule="auto"/>
      <w:ind w:left="0" w:firstLine="0"/>
      <w:contextualSpacing w:val="0"/>
      <w:jc w:val="left"/>
      <w:outlineLvl w:val="2"/>
    </w:pPr>
    <w:rPr>
      <w:b/>
      <w:bCs/>
      <w:color w:val="000000"/>
      <w:szCs w:val="24"/>
    </w:rPr>
  </w:style>
  <w:style w:type="character" w:customStyle="1" w:styleId="affffffffffffffffffff9">
    <w:name w:val="Глава Знак"/>
    <w:basedOn w:val="af0"/>
    <w:link w:val="affffffffffffffffffff8"/>
    <w:rsid w:val="00791EF1"/>
    <w:rPr>
      <w:rFonts w:ascii="Times New Roman" w:eastAsia="Times New Roman" w:hAnsi="Times New Roman" w:cs="Times New Roman"/>
      <w:b/>
      <w:bCs/>
      <w:color w:val="000000"/>
      <w:sz w:val="28"/>
      <w:szCs w:val="28"/>
    </w:rPr>
  </w:style>
  <w:style w:type="character" w:customStyle="1" w:styleId="affffffffffffffffffffb">
    <w:name w:val="Пункт Знак"/>
    <w:basedOn w:val="af0"/>
    <w:link w:val="affffffffffffffffffffa"/>
    <w:rsid w:val="00791EF1"/>
    <w:rPr>
      <w:rFonts w:ascii="Times New Roman" w:eastAsia="Times New Roman" w:hAnsi="Times New Roman" w:cs="Times New Roman"/>
      <w:b/>
      <w:bCs/>
      <w:color w:val="000000"/>
      <w:sz w:val="24"/>
      <w:szCs w:val="24"/>
    </w:rPr>
  </w:style>
  <w:style w:type="paragraph" w:customStyle="1" w:styleId="footnotedescription">
    <w:name w:val="footnote description"/>
    <w:next w:val="af"/>
    <w:link w:val="footnotedescriptionChar"/>
    <w:hidden/>
    <w:qFormat/>
    <w:rsid w:val="00791EF1"/>
    <w:pPr>
      <w:spacing w:after="32" w:line="259" w:lineRule="auto"/>
    </w:pPr>
    <w:rPr>
      <w:rFonts w:ascii="Calibri" w:eastAsia="Calibri" w:hAnsi="Calibri" w:cs="Calibri"/>
      <w:color w:val="000000"/>
      <w:sz w:val="20"/>
      <w:szCs w:val="20"/>
    </w:rPr>
  </w:style>
  <w:style w:type="character" w:customStyle="1" w:styleId="footnotedescriptionChar">
    <w:name w:val="footnote description Char"/>
    <w:link w:val="footnotedescription"/>
    <w:rsid w:val="00791EF1"/>
    <w:rPr>
      <w:rFonts w:ascii="Calibri" w:eastAsia="Calibri" w:hAnsi="Calibri" w:cs="Calibri"/>
      <w:color w:val="000000"/>
      <w:sz w:val="20"/>
      <w:szCs w:val="20"/>
    </w:rPr>
  </w:style>
  <w:style w:type="character" w:customStyle="1" w:styleId="footnotemark">
    <w:name w:val="footnote mark"/>
    <w:hidden/>
    <w:rsid w:val="00791EF1"/>
    <w:rPr>
      <w:rFonts w:ascii="Calibri" w:eastAsia="Calibri" w:hAnsi="Calibri" w:cs="Calibri"/>
      <w:color w:val="000000"/>
      <w:sz w:val="20"/>
      <w:vertAlign w:val="superscript"/>
    </w:rPr>
  </w:style>
  <w:style w:type="paragraph" w:customStyle="1" w:styleId="affffffffffffffffffffc">
    <w:name w:val="Приложение"/>
    <w:basedOn w:val="af"/>
    <w:link w:val="affffffffffffffffffffd"/>
    <w:autoRedefine/>
    <w:qFormat/>
    <w:rsid w:val="00791EF1"/>
    <w:pPr>
      <w:jc w:val="left"/>
      <w:outlineLvl w:val="0"/>
    </w:pPr>
    <w:rPr>
      <w:rFonts w:ascii="Times New Roman Полужирный" w:eastAsiaTheme="minorHAnsi" w:hAnsi="Times New Roman Полужирный" w:cs="Times New Roman"/>
      <w:b/>
      <w:szCs w:val="20"/>
      <w:lang w:eastAsia="en-US"/>
    </w:rPr>
  </w:style>
  <w:style w:type="character" w:customStyle="1" w:styleId="affffffffffffffffffffd">
    <w:name w:val="Приложение Знак"/>
    <w:basedOn w:val="af0"/>
    <w:link w:val="affffffffffffffffffffc"/>
    <w:rsid w:val="00791EF1"/>
    <w:rPr>
      <w:rFonts w:ascii="Times New Roman Полужирный" w:eastAsiaTheme="minorHAnsi" w:hAnsi="Times New Roman Полужирный" w:cs="Times New Roman"/>
      <w:b/>
      <w:sz w:val="28"/>
      <w:szCs w:val="20"/>
      <w:lang w:eastAsia="en-US"/>
    </w:rPr>
  </w:style>
  <w:style w:type="paragraph" w:customStyle="1" w:styleId="affffffffffffffffffffe">
    <w:name w:val="Подпункт"/>
    <w:basedOn w:val="affffffffffffffffffffa"/>
    <w:link w:val="afffffffffffffffffffff"/>
    <w:autoRedefine/>
    <w:qFormat/>
    <w:rsid w:val="00791EF1"/>
    <w:pPr>
      <w:outlineLvl w:val="3"/>
    </w:pPr>
  </w:style>
  <w:style w:type="character" w:customStyle="1" w:styleId="afffffffffffffffffffff">
    <w:name w:val="Подпункт Знак"/>
    <w:basedOn w:val="affffffffffffffffffffb"/>
    <w:link w:val="affffffffffffffffffffe"/>
    <w:rsid w:val="00791EF1"/>
    <w:rPr>
      <w:rFonts w:ascii="Times New Roman" w:eastAsia="Times New Roman" w:hAnsi="Times New Roman" w:cs="Times New Roman"/>
      <w:b/>
      <w:bCs/>
      <w:color w:val="000000"/>
      <w:sz w:val="24"/>
      <w:szCs w:val="24"/>
    </w:rPr>
  </w:style>
  <w:style w:type="paragraph" w:customStyle="1" w:styleId="ParagraphStyle">
    <w:name w:val="Paragraph Style"/>
    <w:uiPriority w:val="99"/>
    <w:qFormat/>
    <w:rsid w:val="00791EF1"/>
    <w:pPr>
      <w:autoSpaceDE w:val="0"/>
      <w:autoSpaceDN w:val="0"/>
      <w:adjustRightInd w:val="0"/>
      <w:spacing w:after="0" w:line="240" w:lineRule="auto"/>
    </w:pPr>
    <w:rPr>
      <w:rFonts w:ascii="Courier New" w:eastAsia="Times New Roman" w:hAnsi="Courier New" w:cs="Courier New"/>
      <w:sz w:val="24"/>
      <w:szCs w:val="24"/>
    </w:rPr>
  </w:style>
  <w:style w:type="character" w:customStyle="1" w:styleId="FontStyle">
    <w:name w:val="Font Style"/>
    <w:uiPriority w:val="99"/>
    <w:rsid w:val="00791EF1"/>
    <w:rPr>
      <w:color w:val="000000"/>
      <w:sz w:val="20"/>
      <w:szCs w:val="20"/>
    </w:rPr>
  </w:style>
  <w:style w:type="paragraph" w:customStyle="1" w:styleId="TexteTableau">
    <w:name w:val="Texte Tableau"/>
    <w:basedOn w:val="afff1"/>
    <w:uiPriority w:val="99"/>
    <w:qFormat/>
    <w:rsid w:val="00791EF1"/>
    <w:pPr>
      <w:spacing w:after="0"/>
      <w:jc w:val="left"/>
    </w:pPr>
    <w:rPr>
      <w:rFonts w:ascii="Arial" w:hAnsi="Arial" w:cs="Arial"/>
      <w:color w:val="000066"/>
      <w:sz w:val="20"/>
      <w:szCs w:val="20"/>
      <w:lang w:val="en-GB"/>
    </w:rPr>
  </w:style>
  <w:style w:type="character" w:customStyle="1" w:styleId="1ffffffff7">
    <w:name w:val="Гиперссылка1"/>
    <w:uiPriority w:val="99"/>
    <w:unhideWhenUsed/>
    <w:rsid w:val="00791EF1"/>
    <w:rPr>
      <w:color w:val="0000FF"/>
      <w:u w:val="single"/>
    </w:rPr>
  </w:style>
  <w:style w:type="paragraph" w:customStyle="1" w:styleId="st2">
    <w:name w:val="st2"/>
    <w:uiPriority w:val="99"/>
    <w:qFormat/>
    <w:rsid w:val="00791EF1"/>
    <w:pPr>
      <w:autoSpaceDE w:val="0"/>
      <w:autoSpaceDN w:val="0"/>
      <w:adjustRightInd w:val="0"/>
      <w:spacing w:after="150" w:line="240" w:lineRule="auto"/>
      <w:ind w:firstLine="450"/>
      <w:jc w:val="both"/>
    </w:pPr>
    <w:rPr>
      <w:rFonts w:ascii="Courier New" w:eastAsia="Times New Roman" w:hAnsi="Courier New" w:cs="Courier New"/>
      <w:sz w:val="24"/>
      <w:szCs w:val="24"/>
    </w:rPr>
  </w:style>
  <w:style w:type="character" w:customStyle="1" w:styleId="st42">
    <w:name w:val="st42"/>
    <w:rsid w:val="00791EF1"/>
    <w:rPr>
      <w:rFonts w:ascii="Times New Roman" w:hAnsi="Times New Roman" w:cs="Times New Roman"/>
      <w:color w:val="000000"/>
    </w:rPr>
  </w:style>
  <w:style w:type="paragraph" w:customStyle="1" w:styleId="st7">
    <w:name w:val="st7"/>
    <w:uiPriority w:val="99"/>
    <w:qFormat/>
    <w:rsid w:val="00791EF1"/>
    <w:pPr>
      <w:autoSpaceDE w:val="0"/>
      <w:autoSpaceDN w:val="0"/>
      <w:adjustRightInd w:val="0"/>
      <w:spacing w:before="150" w:after="150" w:line="240" w:lineRule="auto"/>
      <w:ind w:left="450" w:right="450"/>
      <w:jc w:val="center"/>
    </w:pPr>
    <w:rPr>
      <w:rFonts w:ascii="Courier New" w:eastAsia="Times New Roman" w:hAnsi="Courier New" w:cs="Times New Roman"/>
      <w:sz w:val="24"/>
      <w:szCs w:val="24"/>
    </w:rPr>
  </w:style>
  <w:style w:type="character" w:customStyle="1" w:styleId="st161">
    <w:name w:val="st161"/>
    <w:rsid w:val="00791EF1"/>
    <w:rPr>
      <w:rFonts w:ascii="Times New Roman" w:hAnsi="Times New Roman"/>
      <w:b/>
      <w:bCs/>
      <w:color w:val="000000"/>
      <w:sz w:val="28"/>
      <w:szCs w:val="28"/>
    </w:rPr>
  </w:style>
  <w:style w:type="character" w:customStyle="1" w:styleId="st44">
    <w:name w:val="st44"/>
    <w:rsid w:val="00791EF1"/>
    <w:rPr>
      <w:rFonts w:ascii="Times New Roman" w:hAnsi="Times New Roman"/>
      <w:b/>
      <w:bCs/>
      <w:color w:val="000000"/>
    </w:rPr>
  </w:style>
  <w:style w:type="paragraph" w:customStyle="1" w:styleId="st14">
    <w:name w:val="st14"/>
    <w:uiPriority w:val="99"/>
    <w:qFormat/>
    <w:rsid w:val="00791EF1"/>
    <w:pPr>
      <w:autoSpaceDE w:val="0"/>
      <w:autoSpaceDN w:val="0"/>
      <w:adjustRightInd w:val="0"/>
      <w:spacing w:before="150" w:after="150" w:line="240" w:lineRule="auto"/>
    </w:pPr>
    <w:rPr>
      <w:rFonts w:ascii="Courier New" w:eastAsia="Times New Roman" w:hAnsi="Courier New" w:cs="Times New Roman"/>
      <w:sz w:val="24"/>
      <w:szCs w:val="24"/>
    </w:rPr>
  </w:style>
  <w:style w:type="paragraph" w:customStyle="1" w:styleId="st12">
    <w:name w:val="st12"/>
    <w:uiPriority w:val="99"/>
    <w:qFormat/>
    <w:rsid w:val="00791EF1"/>
    <w:pPr>
      <w:autoSpaceDE w:val="0"/>
      <w:autoSpaceDN w:val="0"/>
      <w:adjustRightInd w:val="0"/>
      <w:spacing w:before="150" w:after="150" w:line="240" w:lineRule="auto"/>
      <w:jc w:val="center"/>
    </w:pPr>
    <w:rPr>
      <w:rFonts w:ascii="Courier New" w:eastAsia="Times New Roman" w:hAnsi="Courier New" w:cs="Times New Roman"/>
      <w:sz w:val="24"/>
      <w:szCs w:val="24"/>
    </w:rPr>
  </w:style>
  <w:style w:type="paragraph" w:customStyle="1" w:styleId="st0">
    <w:name w:val="st0"/>
    <w:uiPriority w:val="99"/>
    <w:qFormat/>
    <w:rsid w:val="00791EF1"/>
    <w:pPr>
      <w:autoSpaceDE w:val="0"/>
      <w:autoSpaceDN w:val="0"/>
      <w:adjustRightInd w:val="0"/>
      <w:spacing w:after="150" w:line="240" w:lineRule="auto"/>
      <w:ind w:left="450"/>
      <w:jc w:val="both"/>
    </w:pPr>
    <w:rPr>
      <w:rFonts w:ascii="Courier New" w:eastAsia="Times New Roman" w:hAnsi="Courier New" w:cs="Times New Roman"/>
      <w:sz w:val="24"/>
      <w:szCs w:val="24"/>
    </w:rPr>
  </w:style>
  <w:style w:type="character" w:customStyle="1" w:styleId="st171">
    <w:name w:val="st171"/>
    <w:rsid w:val="00791EF1"/>
    <w:rPr>
      <w:rFonts w:ascii="Times New Roman" w:hAnsi="Times New Roman"/>
      <w:b/>
      <w:bCs/>
      <w:color w:val="0000FF"/>
      <w:sz w:val="28"/>
      <w:szCs w:val="28"/>
    </w:rPr>
  </w:style>
  <w:style w:type="paragraph" w:customStyle="1" w:styleId="LINCTableRus">
    <w:name w:val="LINC Table Rus"/>
    <w:basedOn w:val="af"/>
    <w:next w:val="af"/>
    <w:uiPriority w:val="99"/>
    <w:qFormat/>
    <w:rsid w:val="00791EF1"/>
    <w:pPr>
      <w:keepNext/>
      <w:keepLines/>
      <w:numPr>
        <w:numId w:val="78"/>
      </w:numPr>
      <w:tabs>
        <w:tab w:val="left" w:pos="1418"/>
      </w:tabs>
      <w:spacing w:before="120" w:after="120"/>
    </w:pPr>
    <w:rPr>
      <w:rFonts w:ascii="Arial" w:eastAsia="Times New Roman" w:hAnsi="Arial" w:cs="Arial"/>
      <w:b/>
      <w:bCs/>
      <w:color w:val="004990"/>
      <w:sz w:val="22"/>
    </w:rPr>
  </w:style>
  <w:style w:type="paragraph" w:customStyle="1" w:styleId="Normal2">
    <w:name w:val="Normal2"/>
    <w:uiPriority w:val="99"/>
    <w:qFormat/>
    <w:rsid w:val="00791EF1"/>
    <w:pPr>
      <w:snapToGrid w:val="0"/>
      <w:spacing w:after="0" w:line="240" w:lineRule="auto"/>
    </w:pPr>
    <w:rPr>
      <w:rFonts w:ascii="Times New Roman" w:eastAsia="Times New Roman" w:hAnsi="Times New Roman" w:cs="Times New Roman"/>
      <w:sz w:val="20"/>
      <w:szCs w:val="20"/>
    </w:rPr>
  </w:style>
  <w:style w:type="paragraph" w:customStyle="1" w:styleId="3fff3">
    <w:name w:val="Знак Знак3 Знак Знак Знак Знак Знак Знак Знак"/>
    <w:basedOn w:val="af"/>
    <w:uiPriority w:val="99"/>
    <w:qFormat/>
    <w:rsid w:val="00791EF1"/>
    <w:pPr>
      <w:jc w:val="left"/>
    </w:pPr>
    <w:rPr>
      <w:rFonts w:ascii="Verdana" w:eastAsia="Times New Roman" w:hAnsi="Verdana" w:cs="Times New Roman"/>
      <w:sz w:val="24"/>
      <w:szCs w:val="24"/>
      <w:lang w:val="en-US"/>
    </w:rPr>
  </w:style>
  <w:style w:type="character" w:customStyle="1" w:styleId="comment1">
    <w:name w:val="comment1"/>
    <w:rsid w:val="00791EF1"/>
  </w:style>
  <w:style w:type="character" w:customStyle="1" w:styleId="reference-text">
    <w:name w:val="reference-text"/>
    <w:rsid w:val="00791EF1"/>
  </w:style>
  <w:style w:type="character" w:customStyle="1" w:styleId="FontStyle151">
    <w:name w:val="Font Style151"/>
    <w:rsid w:val="00791EF1"/>
    <w:rPr>
      <w:rFonts w:ascii="Times New Roman" w:hAnsi="Times New Roman" w:cs="Times New Roman"/>
      <w:sz w:val="16"/>
      <w:szCs w:val="16"/>
    </w:rPr>
  </w:style>
  <w:style w:type="paragraph" w:customStyle="1" w:styleId="Style137">
    <w:name w:val="Style137"/>
    <w:basedOn w:val="af"/>
    <w:uiPriority w:val="99"/>
    <w:qFormat/>
    <w:rsid w:val="00791EF1"/>
    <w:pPr>
      <w:widowControl w:val="0"/>
      <w:autoSpaceDE w:val="0"/>
      <w:autoSpaceDN w:val="0"/>
      <w:adjustRightInd w:val="0"/>
      <w:spacing w:line="226" w:lineRule="exact"/>
      <w:ind w:firstLine="566"/>
      <w:jc w:val="left"/>
    </w:pPr>
    <w:rPr>
      <w:rFonts w:ascii="Garamond" w:eastAsia="Times New Roman" w:hAnsi="Garamond" w:cs="Times New Roman"/>
      <w:sz w:val="24"/>
      <w:szCs w:val="24"/>
    </w:rPr>
  </w:style>
  <w:style w:type="paragraph" w:customStyle="1" w:styleId="Style138">
    <w:name w:val="Style138"/>
    <w:basedOn w:val="af"/>
    <w:uiPriority w:val="99"/>
    <w:qFormat/>
    <w:rsid w:val="00791EF1"/>
    <w:pPr>
      <w:widowControl w:val="0"/>
      <w:autoSpaceDE w:val="0"/>
      <w:autoSpaceDN w:val="0"/>
      <w:adjustRightInd w:val="0"/>
    </w:pPr>
    <w:rPr>
      <w:rFonts w:ascii="Garamond" w:eastAsia="Times New Roman" w:hAnsi="Garamond" w:cs="Times New Roman"/>
      <w:sz w:val="24"/>
      <w:szCs w:val="24"/>
    </w:rPr>
  </w:style>
  <w:style w:type="paragraph" w:customStyle="1" w:styleId="Noeeu">
    <w:name w:val="Noeeu"/>
    <w:uiPriority w:val="99"/>
    <w:qFormat/>
    <w:rsid w:val="00791EF1"/>
    <w:pPr>
      <w:spacing w:after="0" w:line="240" w:lineRule="auto"/>
    </w:pPr>
    <w:rPr>
      <w:rFonts w:ascii="Times New Roman" w:eastAsia="Times New Roman" w:hAnsi="Times New Roman" w:cs="Times New Roman"/>
      <w:sz w:val="28"/>
      <w:szCs w:val="20"/>
    </w:rPr>
  </w:style>
  <w:style w:type="paragraph" w:customStyle="1" w:styleId="oaenoniinee">
    <w:name w:val="oaeno niinee"/>
    <w:basedOn w:val="af"/>
    <w:uiPriority w:val="99"/>
    <w:qFormat/>
    <w:rsid w:val="00791EF1"/>
    <w:pPr>
      <w:overflowPunct w:val="0"/>
      <w:autoSpaceDE w:val="0"/>
      <w:autoSpaceDN w:val="0"/>
      <w:adjustRightInd w:val="0"/>
      <w:jc w:val="left"/>
      <w:textAlignment w:val="baseline"/>
    </w:pPr>
    <w:rPr>
      <w:rFonts w:eastAsia="Times New Roman" w:cs="Times New Roman"/>
      <w:sz w:val="20"/>
      <w:szCs w:val="20"/>
    </w:rPr>
  </w:style>
  <w:style w:type="character" w:customStyle="1" w:styleId="afffff4">
    <w:name w:val="Содержимое таблицы Знак"/>
    <w:link w:val="afffff3"/>
    <w:locked/>
    <w:rsid w:val="00791EF1"/>
    <w:rPr>
      <w:rFonts w:ascii="Times New Roman" w:eastAsia="Times New Roman" w:hAnsi="Times New Roman" w:cs="Times New Roman"/>
      <w:sz w:val="28"/>
      <w:szCs w:val="20"/>
      <w:lang w:eastAsia="ar-SA"/>
    </w:rPr>
  </w:style>
  <w:style w:type="character" w:customStyle="1" w:styleId="FontStyle150">
    <w:name w:val="Font Style150"/>
    <w:rsid w:val="00791EF1"/>
    <w:rPr>
      <w:rFonts w:ascii="Times New Roman" w:hAnsi="Times New Roman" w:cs="Times New Roman" w:hint="default"/>
      <w:sz w:val="16"/>
      <w:szCs w:val="16"/>
    </w:rPr>
  </w:style>
  <w:style w:type="paragraph" w:customStyle="1" w:styleId="details-black">
    <w:name w:val="details-black"/>
    <w:basedOn w:val="af"/>
    <w:uiPriority w:val="99"/>
    <w:qFormat/>
    <w:rsid w:val="00791EF1"/>
    <w:pPr>
      <w:spacing w:before="100" w:beforeAutospacing="1" w:after="100" w:afterAutospacing="1"/>
      <w:jc w:val="left"/>
    </w:pPr>
    <w:rPr>
      <w:rFonts w:ascii="Arial" w:eastAsia="Times New Roman" w:hAnsi="Arial" w:cs="Arial"/>
      <w:color w:val="000000"/>
      <w:sz w:val="20"/>
      <w:szCs w:val="20"/>
    </w:rPr>
  </w:style>
  <w:style w:type="character" w:customStyle="1" w:styleId="afffffffffffffffffffff0">
    <w:name w:val="Обычный Знак"/>
    <w:rsid w:val="00791EF1"/>
    <w:rPr>
      <w:rFonts w:ascii="Times New Roman" w:eastAsia="Times New Roman" w:hAnsi="Times New Roman" w:cs="Times New Roman"/>
      <w:szCs w:val="20"/>
      <w:lang w:eastAsia="ru-RU"/>
    </w:rPr>
  </w:style>
  <w:style w:type="paragraph" w:customStyle="1" w:styleId="1ffffffff8">
    <w:name w:val="Заголовок 1 Шелестов"/>
    <w:basedOn w:val="af"/>
    <w:link w:val="1ffffffff9"/>
    <w:qFormat/>
    <w:rsid w:val="00791EF1"/>
    <w:pPr>
      <w:keepNext/>
      <w:pageBreakBefore/>
      <w:spacing w:before="240" w:after="120"/>
      <w:ind w:firstLine="851"/>
      <w:outlineLvl w:val="0"/>
    </w:pPr>
    <w:rPr>
      <w:rFonts w:ascii="Arial" w:eastAsia="Times New Roman" w:hAnsi="Arial" w:cs="Arial"/>
      <w:b/>
      <w:bCs/>
      <w:caps/>
      <w:kern w:val="32"/>
      <w:szCs w:val="32"/>
    </w:rPr>
  </w:style>
  <w:style w:type="character" w:customStyle="1" w:styleId="1ffffffff9">
    <w:name w:val="Заголовок 1 Шелестов Знак"/>
    <w:link w:val="1ffffffff8"/>
    <w:rsid w:val="00791EF1"/>
    <w:rPr>
      <w:rFonts w:ascii="Arial" w:eastAsia="Times New Roman" w:hAnsi="Arial" w:cs="Arial"/>
      <w:b/>
      <w:bCs/>
      <w:caps/>
      <w:kern w:val="32"/>
      <w:sz w:val="28"/>
      <w:szCs w:val="32"/>
    </w:rPr>
  </w:style>
  <w:style w:type="paragraph" w:customStyle="1" w:styleId="2ffff9">
    <w:name w:val="Заголовок 2 Шелестов"/>
    <w:basedOn w:val="af"/>
    <w:link w:val="2ffffa"/>
    <w:qFormat/>
    <w:rsid w:val="00791EF1"/>
    <w:pPr>
      <w:keepNext/>
      <w:spacing w:before="240" w:after="120"/>
      <w:ind w:firstLine="851"/>
      <w:outlineLvl w:val="1"/>
    </w:pPr>
    <w:rPr>
      <w:rFonts w:eastAsia="Times New Roman" w:cs="Arial"/>
      <w:b/>
      <w:iCs/>
      <w:szCs w:val="28"/>
    </w:rPr>
  </w:style>
  <w:style w:type="character" w:customStyle="1" w:styleId="2ffffa">
    <w:name w:val="Заголовок 2 Шелестов Знак"/>
    <w:link w:val="2ffff9"/>
    <w:rsid w:val="00791EF1"/>
    <w:rPr>
      <w:rFonts w:ascii="Times New Roman" w:eastAsia="Times New Roman" w:hAnsi="Times New Roman" w:cs="Arial"/>
      <w:b/>
      <w:iCs/>
      <w:sz w:val="28"/>
      <w:szCs w:val="28"/>
    </w:rPr>
  </w:style>
  <w:style w:type="paragraph" w:customStyle="1" w:styleId="12f4">
    <w:name w:val="Знак Знак12 Знак Знак"/>
    <w:basedOn w:val="af"/>
    <w:uiPriority w:val="99"/>
    <w:qFormat/>
    <w:rsid w:val="00791EF1"/>
    <w:pPr>
      <w:jc w:val="left"/>
    </w:pPr>
    <w:rPr>
      <w:rFonts w:ascii="Verdana" w:eastAsia="Times New Roman" w:hAnsi="Verdana" w:cs="Verdana"/>
      <w:sz w:val="20"/>
      <w:szCs w:val="20"/>
      <w:lang w:val="en-US"/>
    </w:rPr>
  </w:style>
  <w:style w:type="paragraph" w:customStyle="1" w:styleId="p1">
    <w:name w:val="p1"/>
    <w:basedOn w:val="af"/>
    <w:uiPriority w:val="99"/>
    <w:qFormat/>
    <w:rsid w:val="00791EF1"/>
    <w:pPr>
      <w:spacing w:before="100" w:beforeAutospacing="1" w:after="100" w:afterAutospacing="1"/>
      <w:jc w:val="left"/>
    </w:pPr>
    <w:rPr>
      <w:rFonts w:eastAsia="Times New Roman" w:cs="Times New Roman"/>
      <w:sz w:val="24"/>
      <w:szCs w:val="24"/>
    </w:rPr>
  </w:style>
  <w:style w:type="character" w:customStyle="1" w:styleId="st">
    <w:name w:val="st"/>
    <w:rsid w:val="00791EF1"/>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f"/>
    <w:uiPriority w:val="99"/>
    <w:qFormat/>
    <w:rsid w:val="00791EF1"/>
    <w:pPr>
      <w:jc w:val="left"/>
    </w:pPr>
    <w:rPr>
      <w:rFonts w:ascii="Verdana" w:eastAsia="Times New Roman" w:hAnsi="Verdana" w:cs="Verdana"/>
      <w:sz w:val="20"/>
      <w:szCs w:val="20"/>
      <w:lang w:val="uk-UA"/>
    </w:rPr>
  </w:style>
  <w:style w:type="paragraph" w:customStyle="1" w:styleId="2ffffb">
    <w:name w:val="Заголовок оглавления2"/>
    <w:basedOn w:val="12"/>
    <w:next w:val="af"/>
    <w:uiPriority w:val="39"/>
    <w:semiHidden/>
    <w:unhideWhenUsed/>
    <w:qFormat/>
    <w:rsid w:val="00791EF1"/>
    <w:pPr>
      <w:tabs>
        <w:tab w:val="num" w:pos="720"/>
      </w:tabs>
      <w:spacing w:before="480" w:after="0" w:line="276" w:lineRule="auto"/>
      <w:ind w:left="720" w:firstLine="567"/>
      <w:jc w:val="left"/>
      <w:outlineLvl w:val="9"/>
    </w:pPr>
    <w:rPr>
      <w:rFonts w:ascii="Cambria" w:eastAsia="Times New Roman" w:hAnsi="Cambria" w:cs="Times New Roman"/>
      <w:color w:val="365F91"/>
      <w:lang w:eastAsia="en-US"/>
    </w:rPr>
  </w:style>
  <w:style w:type="paragraph" w:customStyle="1" w:styleId="2ffffc">
    <w:name w:val="Название объекта2"/>
    <w:basedOn w:val="af"/>
    <w:next w:val="af"/>
    <w:uiPriority w:val="35"/>
    <w:unhideWhenUsed/>
    <w:qFormat/>
    <w:rsid w:val="00791EF1"/>
    <w:pPr>
      <w:spacing w:after="200"/>
      <w:jc w:val="left"/>
    </w:pPr>
    <w:rPr>
      <w:rFonts w:ascii="Calibri" w:eastAsia="Calibri" w:hAnsi="Calibri" w:cs="Times New Roman"/>
      <w:b/>
      <w:bCs/>
      <w:color w:val="4F81BD"/>
      <w:sz w:val="18"/>
      <w:szCs w:val="18"/>
    </w:rPr>
  </w:style>
  <w:style w:type="character" w:customStyle="1" w:styleId="dt1">
    <w:name w:val="dt1"/>
    <w:rsid w:val="00791EF1"/>
    <w:rPr>
      <w:rFonts w:ascii="Arial" w:hAnsi="Arial" w:cs="Arial" w:hint="default"/>
      <w:sz w:val="19"/>
      <w:szCs w:val="19"/>
    </w:rPr>
  </w:style>
  <w:style w:type="paragraph" w:customStyle="1" w:styleId="p3">
    <w:name w:val="p3"/>
    <w:basedOn w:val="af"/>
    <w:uiPriority w:val="99"/>
    <w:qFormat/>
    <w:rsid w:val="00791EF1"/>
    <w:pPr>
      <w:spacing w:before="100" w:beforeAutospacing="1" w:after="100" w:afterAutospacing="1"/>
      <w:jc w:val="left"/>
    </w:pPr>
    <w:rPr>
      <w:rFonts w:eastAsia="Times New Roman" w:cs="Times New Roman"/>
      <w:sz w:val="24"/>
      <w:szCs w:val="24"/>
    </w:rPr>
  </w:style>
  <w:style w:type="character" w:customStyle="1" w:styleId="7pt0">
    <w:name w:val="Основной текст + 7 pt;Полужирный"/>
    <w:basedOn w:val="affffffffffffa"/>
    <w:rsid w:val="00791EF1"/>
    <w:rPr>
      <w:rFonts w:ascii="Times New Roman" w:eastAsia="Times New Roman" w:hAnsi="Times New Roman"/>
      <w:b/>
      <w:bCs/>
      <w:i w:val="0"/>
      <w:iCs w:val="0"/>
      <w:smallCaps w:val="0"/>
      <w:strike w:val="0"/>
      <w:color w:val="000000"/>
      <w:spacing w:val="-6"/>
      <w:w w:val="100"/>
      <w:position w:val="0"/>
      <w:sz w:val="14"/>
      <w:szCs w:val="14"/>
      <w:u w:val="none"/>
      <w:shd w:val="clear" w:color="auto" w:fill="FFFFFF"/>
      <w:lang w:val="ru-RU" w:eastAsia="ru-RU" w:bidi="ru-RU"/>
    </w:rPr>
  </w:style>
  <w:style w:type="paragraph" w:customStyle="1" w:styleId="CharCharCharChar0">
    <w:name w:val="Char Знак Знак Char Знак Знак Char Знак Знак Char Знак Знак Знак Знак Знак Знак Знак Знак Знак Знак"/>
    <w:basedOn w:val="af"/>
    <w:uiPriority w:val="99"/>
    <w:qFormat/>
    <w:rsid w:val="00791EF1"/>
    <w:pPr>
      <w:jc w:val="left"/>
    </w:pPr>
    <w:rPr>
      <w:rFonts w:eastAsia="Times New Roman" w:cs="Times New Roman"/>
      <w:sz w:val="20"/>
      <w:szCs w:val="20"/>
      <w:lang w:val="en-US" w:eastAsia="en-US"/>
    </w:rPr>
  </w:style>
  <w:style w:type="character" w:customStyle="1" w:styleId="10pt2">
    <w:name w:val="Основной текст + 10 pt2"/>
    <w:aliases w:val="Интервал 0 pt13"/>
    <w:basedOn w:val="af0"/>
    <w:uiPriority w:val="99"/>
    <w:rsid w:val="00791EF1"/>
    <w:rPr>
      <w:rFonts w:ascii="Times New Roman" w:hAnsi="Times New Roman" w:cs="Times New Roman"/>
      <w:spacing w:val="-2"/>
      <w:sz w:val="20"/>
      <w:szCs w:val="20"/>
      <w:u w:val="none"/>
    </w:rPr>
  </w:style>
  <w:style w:type="character" w:customStyle="1" w:styleId="10pt10">
    <w:name w:val="Основной текст + 10 pt1"/>
    <w:aliases w:val="Полужирный7,Интервал 0 pt12"/>
    <w:basedOn w:val="af0"/>
    <w:uiPriority w:val="99"/>
    <w:rsid w:val="00791EF1"/>
    <w:rPr>
      <w:rFonts w:ascii="Times New Roman" w:hAnsi="Times New Roman" w:cs="Times New Roman"/>
      <w:b/>
      <w:bCs/>
      <w:spacing w:val="4"/>
      <w:sz w:val="20"/>
      <w:szCs w:val="20"/>
      <w:u w:val="none"/>
    </w:rPr>
  </w:style>
  <w:style w:type="character" w:customStyle="1" w:styleId="214pt">
    <w:name w:val="Основной текст (2) + 14 pt;Полужирный"/>
    <w:basedOn w:val="2fff5"/>
    <w:rsid w:val="00791EF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4pt0">
    <w:name w:val="Основной текст (2) + 14 pt"/>
    <w:basedOn w:val="2fff5"/>
    <w:rsid w:val="00791EF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fd">
    <w:name w:val="Подпись к таблице (4)_"/>
    <w:basedOn w:val="af0"/>
    <w:link w:val="4fe"/>
    <w:rsid w:val="00791EF1"/>
    <w:rPr>
      <w:rFonts w:eastAsia="Times New Roman"/>
      <w:i/>
      <w:iCs/>
      <w:sz w:val="23"/>
      <w:szCs w:val="23"/>
      <w:shd w:val="clear" w:color="auto" w:fill="FFFFFF"/>
    </w:rPr>
  </w:style>
  <w:style w:type="character" w:customStyle="1" w:styleId="5f9">
    <w:name w:val="Подпись к таблице (5)_"/>
    <w:basedOn w:val="af0"/>
    <w:link w:val="5fa"/>
    <w:rsid w:val="00791EF1"/>
    <w:rPr>
      <w:rFonts w:eastAsia="Times New Roman"/>
      <w:b/>
      <w:bCs/>
      <w:shd w:val="clear" w:color="auto" w:fill="FFFFFF"/>
    </w:rPr>
  </w:style>
  <w:style w:type="paragraph" w:customStyle="1" w:styleId="4fe">
    <w:name w:val="Подпись к таблице (4)"/>
    <w:basedOn w:val="af"/>
    <w:link w:val="4fd"/>
    <w:qFormat/>
    <w:rsid w:val="00791EF1"/>
    <w:pPr>
      <w:widowControl w:val="0"/>
      <w:shd w:val="clear" w:color="auto" w:fill="FFFFFF"/>
      <w:spacing w:line="0" w:lineRule="atLeast"/>
      <w:jc w:val="right"/>
    </w:pPr>
    <w:rPr>
      <w:rFonts w:asciiTheme="minorHAnsi" w:eastAsia="Times New Roman" w:hAnsiTheme="minorHAnsi"/>
      <w:i/>
      <w:iCs/>
      <w:sz w:val="23"/>
      <w:szCs w:val="23"/>
    </w:rPr>
  </w:style>
  <w:style w:type="paragraph" w:customStyle="1" w:styleId="5fa">
    <w:name w:val="Подпись к таблице (5)"/>
    <w:basedOn w:val="af"/>
    <w:link w:val="5f9"/>
    <w:qFormat/>
    <w:rsid w:val="00791EF1"/>
    <w:pPr>
      <w:widowControl w:val="0"/>
      <w:shd w:val="clear" w:color="auto" w:fill="FFFFFF"/>
      <w:spacing w:before="60" w:line="0" w:lineRule="atLeast"/>
      <w:jc w:val="right"/>
    </w:pPr>
    <w:rPr>
      <w:rFonts w:asciiTheme="minorHAnsi" w:eastAsia="Times New Roman" w:hAnsiTheme="minorHAnsi"/>
      <w:b/>
      <w:bCs/>
      <w:sz w:val="22"/>
    </w:rPr>
  </w:style>
  <w:style w:type="character" w:customStyle="1" w:styleId="29Exact">
    <w:name w:val="Основной текст (29) Exact"/>
    <w:basedOn w:val="af0"/>
    <w:link w:val="296"/>
    <w:rsid w:val="00791EF1"/>
    <w:rPr>
      <w:rFonts w:eastAsia="Times New Roman"/>
      <w:i/>
      <w:iCs/>
      <w:sz w:val="15"/>
      <w:szCs w:val="15"/>
      <w:shd w:val="clear" w:color="auto" w:fill="FFFFFF"/>
    </w:rPr>
  </w:style>
  <w:style w:type="paragraph" w:customStyle="1" w:styleId="296">
    <w:name w:val="Основной текст (29)"/>
    <w:basedOn w:val="af"/>
    <w:link w:val="29Exact"/>
    <w:qFormat/>
    <w:rsid w:val="00791EF1"/>
    <w:pPr>
      <w:widowControl w:val="0"/>
      <w:shd w:val="clear" w:color="auto" w:fill="FFFFFF"/>
      <w:spacing w:line="0" w:lineRule="atLeast"/>
      <w:jc w:val="left"/>
    </w:pPr>
    <w:rPr>
      <w:rFonts w:asciiTheme="minorHAnsi" w:eastAsia="Times New Roman" w:hAnsiTheme="minorHAnsi"/>
      <w:i/>
      <w:iCs/>
      <w:sz w:val="15"/>
      <w:szCs w:val="15"/>
    </w:rPr>
  </w:style>
  <w:style w:type="character" w:customStyle="1" w:styleId="26Exact">
    <w:name w:val="Основной текст (26) Exact"/>
    <w:basedOn w:val="af0"/>
    <w:rsid w:val="00791EF1"/>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n-US" w:eastAsia="en-US" w:bidi="en-US"/>
    </w:rPr>
  </w:style>
  <w:style w:type="character" w:customStyle="1" w:styleId="7f5">
    <w:name w:val="Подпись к картинке (7)_"/>
    <w:basedOn w:val="af0"/>
    <w:rsid w:val="00791EF1"/>
    <w:rPr>
      <w:rFonts w:eastAsia="Times New Roman"/>
      <w:i/>
      <w:iCs/>
      <w:sz w:val="23"/>
      <w:szCs w:val="23"/>
      <w:shd w:val="clear" w:color="auto" w:fill="FFFFFF"/>
    </w:rPr>
  </w:style>
  <w:style w:type="character" w:customStyle="1" w:styleId="2115pt">
    <w:name w:val="Основной текст (2) + 11;5 pt;Курсив"/>
    <w:basedOn w:val="2fff5"/>
    <w:rsid w:val="00791EF1"/>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en-US" w:eastAsia="en-US" w:bidi="en-US"/>
    </w:rPr>
  </w:style>
  <w:style w:type="character" w:customStyle="1" w:styleId="295pt0">
    <w:name w:val="Основной текст (2) + 9;5 pt;Полужирный;Курсив"/>
    <w:basedOn w:val="2fff5"/>
    <w:rsid w:val="00791EF1"/>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en-US" w:eastAsia="en-US" w:bidi="en-US"/>
    </w:rPr>
  </w:style>
  <w:style w:type="paragraph" w:customStyle="1" w:styleId="ConsPlusTextList">
    <w:name w:val="ConsPlusTextList"/>
    <w:uiPriority w:val="99"/>
    <w:qFormat/>
    <w:rsid w:val="00791EF1"/>
    <w:pPr>
      <w:widowControl w:val="0"/>
      <w:autoSpaceDE w:val="0"/>
      <w:autoSpaceDN w:val="0"/>
      <w:spacing w:after="0" w:line="240" w:lineRule="auto"/>
    </w:pPr>
    <w:rPr>
      <w:rFonts w:ascii="Arial" w:eastAsia="Times New Roman" w:hAnsi="Arial" w:cs="Arial"/>
      <w:sz w:val="20"/>
      <w:szCs w:val="20"/>
    </w:rPr>
  </w:style>
  <w:style w:type="character" w:customStyle="1" w:styleId="afffffffffffffffffffff1">
    <w:name w:val="Название объекта_рисунок Знак"/>
    <w:aliases w:val="Название объекта таблица книга Знак"/>
    <w:rsid w:val="00791EF1"/>
    <w:rPr>
      <w:rFonts w:ascii="Times New Roman" w:eastAsia="Times New Roman" w:hAnsi="Times New Roman" w:cs="Times New Roman"/>
      <w:sz w:val="24"/>
      <w:szCs w:val="20"/>
      <w:lang w:eastAsia="ru-RU"/>
    </w:rPr>
  </w:style>
  <w:style w:type="character" w:customStyle="1" w:styleId="3fff4">
    <w:name w:val="Стиль3 Знак"/>
    <w:rsid w:val="00791EF1"/>
    <w:rPr>
      <w:rFonts w:ascii="Times New Roman" w:eastAsia="Calibri" w:hAnsi="Times New Roman" w:cs="Times New Roman"/>
      <w:b/>
      <w:sz w:val="28"/>
      <w:szCs w:val="28"/>
    </w:rPr>
  </w:style>
  <w:style w:type="character" w:customStyle="1" w:styleId="afffffffffffffffffffff2">
    <w:name w:val="ТЕКСТ Знак"/>
    <w:rsid w:val="00791EF1"/>
    <w:rPr>
      <w:rFonts w:eastAsia="Calibri"/>
      <w:sz w:val="24"/>
      <w:szCs w:val="24"/>
    </w:rPr>
  </w:style>
  <w:style w:type="paragraph" w:customStyle="1" w:styleId="1ffffffffa">
    <w:name w:val="Стратегия уровень 1"/>
    <w:basedOn w:val="af"/>
    <w:link w:val="1ffffffffb"/>
    <w:qFormat/>
    <w:rsid w:val="00791EF1"/>
    <w:pPr>
      <w:spacing w:line="360" w:lineRule="auto"/>
      <w:jc w:val="center"/>
    </w:pPr>
    <w:rPr>
      <w:rFonts w:eastAsia="Calibri" w:cs="Times New Roman"/>
      <w:b/>
      <w:sz w:val="24"/>
      <w:szCs w:val="24"/>
      <w:lang w:eastAsia="en-US"/>
    </w:rPr>
  </w:style>
  <w:style w:type="character" w:customStyle="1" w:styleId="1ffffffffb">
    <w:name w:val="Стратегия уровень 1 Знак"/>
    <w:link w:val="1ffffffffa"/>
    <w:rsid w:val="00791EF1"/>
    <w:rPr>
      <w:rFonts w:ascii="Times New Roman" w:eastAsia="Calibri" w:hAnsi="Times New Roman" w:cs="Times New Roman"/>
      <w:b/>
      <w:sz w:val="24"/>
      <w:szCs w:val="24"/>
      <w:lang w:eastAsia="en-US"/>
    </w:rPr>
  </w:style>
  <w:style w:type="character" w:customStyle="1" w:styleId="2ffffd">
    <w:name w:val="Стиль2 Знак"/>
    <w:rsid w:val="00791EF1"/>
    <w:rPr>
      <w:rFonts w:eastAsia="Calibri"/>
      <w:b/>
      <w:sz w:val="28"/>
      <w:szCs w:val="28"/>
      <w:lang w:eastAsia="en-US"/>
    </w:rPr>
  </w:style>
  <w:style w:type="paragraph" w:customStyle="1" w:styleId="2ffffe">
    <w:name w:val="Стратегия уровень 2"/>
    <w:basedOn w:val="af"/>
    <w:link w:val="2fffff"/>
    <w:qFormat/>
    <w:rsid w:val="00791EF1"/>
    <w:pPr>
      <w:spacing w:line="360" w:lineRule="auto"/>
      <w:jc w:val="center"/>
    </w:pPr>
    <w:rPr>
      <w:rFonts w:eastAsia="Calibri" w:cs="Times New Roman"/>
      <w:b/>
      <w:sz w:val="24"/>
      <w:szCs w:val="24"/>
      <w:lang w:eastAsia="en-US"/>
    </w:rPr>
  </w:style>
  <w:style w:type="character" w:customStyle="1" w:styleId="2fffff">
    <w:name w:val="Стратегия уровень 2 Знак"/>
    <w:link w:val="2ffffe"/>
    <w:rsid w:val="00791EF1"/>
    <w:rPr>
      <w:rFonts w:ascii="Times New Roman" w:eastAsia="Calibri" w:hAnsi="Times New Roman" w:cs="Times New Roman"/>
      <w:b/>
      <w:sz w:val="24"/>
      <w:szCs w:val="24"/>
      <w:lang w:eastAsia="en-US"/>
    </w:rPr>
  </w:style>
  <w:style w:type="character" w:customStyle="1" w:styleId="1ffffffffc">
    <w:name w:val="Маркированный список Знак1"/>
    <w:aliases w:val="Маркированный Знак1"/>
    <w:rsid w:val="00791EF1"/>
    <w:rPr>
      <w:sz w:val="24"/>
      <w:lang w:val="ru-RU" w:eastAsia="ru-RU" w:bidi="ar-SA"/>
    </w:rPr>
  </w:style>
  <w:style w:type="paragraph" w:customStyle="1" w:styleId="10-021">
    <w:name w:val="Стиль 10 пт полужирный По центру Слева:  -02 см Первая строка:...1"/>
    <w:basedOn w:val="af"/>
    <w:uiPriority w:val="99"/>
    <w:qFormat/>
    <w:rsid w:val="00791EF1"/>
    <w:pPr>
      <w:widowControl w:val="0"/>
      <w:autoSpaceDE w:val="0"/>
      <w:autoSpaceDN w:val="0"/>
      <w:adjustRightInd w:val="0"/>
      <w:ind w:left="-113" w:right="-113"/>
      <w:jc w:val="center"/>
    </w:pPr>
    <w:rPr>
      <w:rFonts w:eastAsia="Times New Roman" w:cs="Times New Roman"/>
      <w:b/>
      <w:bCs/>
      <w:sz w:val="20"/>
      <w:szCs w:val="20"/>
    </w:rPr>
  </w:style>
  <w:style w:type="paragraph" w:customStyle="1" w:styleId="Normal10-0210">
    <w:name w:val="Стиль Normal + 10 пт полужирный По центру Слева:  -02 см Справ...1"/>
    <w:basedOn w:val="af"/>
    <w:uiPriority w:val="99"/>
    <w:qFormat/>
    <w:rsid w:val="00791EF1"/>
    <w:pPr>
      <w:widowControl w:val="0"/>
      <w:autoSpaceDE w:val="0"/>
      <w:autoSpaceDN w:val="0"/>
      <w:adjustRightInd w:val="0"/>
      <w:ind w:left="-113" w:right="-113" w:firstLine="720"/>
      <w:jc w:val="center"/>
    </w:pPr>
    <w:rPr>
      <w:rFonts w:eastAsia="Times New Roman" w:cs="Times New Roman"/>
      <w:b/>
      <w:bCs/>
      <w:sz w:val="20"/>
      <w:szCs w:val="20"/>
    </w:rPr>
  </w:style>
  <w:style w:type="character" w:customStyle="1" w:styleId="afffffff">
    <w:name w:val="Основа Знак"/>
    <w:link w:val="affffffe"/>
    <w:rsid w:val="00791EF1"/>
    <w:rPr>
      <w:rFonts w:ascii="Times New Roman" w:eastAsia="Times New Roman" w:hAnsi="Times New Roman" w:cs="Times New Roman"/>
      <w:sz w:val="24"/>
      <w:szCs w:val="20"/>
    </w:rPr>
  </w:style>
  <w:style w:type="paragraph" w:customStyle="1" w:styleId="Normal10-023">
    <w:name w:val="Стиль Normal + 10 пт полужирный По центру Слева:  -02 см Справ... +"/>
    <w:basedOn w:val="af"/>
    <w:uiPriority w:val="99"/>
    <w:qFormat/>
    <w:rsid w:val="00791EF1"/>
    <w:pPr>
      <w:ind w:left="-113" w:right="-113"/>
      <w:jc w:val="center"/>
    </w:pPr>
    <w:rPr>
      <w:rFonts w:eastAsia="Times New Roman" w:cs="Times New Roman"/>
      <w:b/>
      <w:bCs/>
      <w:sz w:val="20"/>
      <w:szCs w:val="20"/>
    </w:rPr>
  </w:style>
  <w:style w:type="paragraph" w:customStyle="1" w:styleId="9d">
    <w:name w:val="оглавление 9"/>
    <w:basedOn w:val="af"/>
    <w:next w:val="af"/>
    <w:uiPriority w:val="99"/>
    <w:qFormat/>
    <w:rsid w:val="00791EF1"/>
    <w:pPr>
      <w:widowControl w:val="0"/>
      <w:ind w:left="1600"/>
      <w:jc w:val="left"/>
    </w:pPr>
    <w:rPr>
      <w:rFonts w:eastAsia="MS Mincho" w:cs="Times New Roman"/>
      <w:sz w:val="20"/>
      <w:szCs w:val="20"/>
      <w:lang w:eastAsia="ja-JP"/>
    </w:rPr>
  </w:style>
  <w:style w:type="paragraph" w:customStyle="1" w:styleId="12700">
    <w:name w:val="127 см Первая строка:  0 см"/>
    <w:basedOn w:val="af"/>
    <w:uiPriority w:val="99"/>
    <w:qFormat/>
    <w:rsid w:val="00791EF1"/>
    <w:pPr>
      <w:widowControl w:val="0"/>
      <w:autoSpaceDE w:val="0"/>
      <w:autoSpaceDN w:val="0"/>
      <w:adjustRightInd w:val="0"/>
      <w:ind w:left="720"/>
    </w:pPr>
    <w:rPr>
      <w:rFonts w:eastAsia="Times New Roman" w:cs="Times New Roman"/>
      <w:sz w:val="26"/>
      <w:szCs w:val="24"/>
    </w:rPr>
  </w:style>
  <w:style w:type="character" w:customStyle="1" w:styleId="12f5">
    <w:name w:val="Стиль Знак сноски + 12 пт полужирный"/>
    <w:rsid w:val="00791EF1"/>
    <w:rPr>
      <w:rFonts w:ascii="Times New Roman" w:hAnsi="Times New Roman"/>
      <w:bCs/>
      <w:sz w:val="24"/>
      <w:vertAlign w:val="superscript"/>
    </w:rPr>
  </w:style>
  <w:style w:type="paragraph" w:customStyle="1" w:styleId="10-02">
    <w:name w:val="Стиль 10 пт полужирный По центру Слева:  -02 см Первая строка:..."/>
    <w:basedOn w:val="af"/>
    <w:uiPriority w:val="99"/>
    <w:qFormat/>
    <w:rsid w:val="00791EF1"/>
    <w:pPr>
      <w:widowControl w:val="0"/>
      <w:autoSpaceDE w:val="0"/>
      <w:autoSpaceDN w:val="0"/>
      <w:adjustRightInd w:val="0"/>
      <w:ind w:left="-113" w:right="-113"/>
      <w:jc w:val="center"/>
    </w:pPr>
    <w:rPr>
      <w:rFonts w:eastAsia="Times New Roman" w:cs="Times New Roman"/>
      <w:b/>
      <w:bCs/>
      <w:sz w:val="20"/>
      <w:szCs w:val="20"/>
    </w:rPr>
  </w:style>
  <w:style w:type="paragraph" w:customStyle="1" w:styleId="1300">
    <w:name w:val="Стиль Название объекта + 13 пт Перед:  0 пт"/>
    <w:basedOn w:val="aff3"/>
    <w:uiPriority w:val="99"/>
    <w:qFormat/>
    <w:rsid w:val="00791EF1"/>
    <w:pPr>
      <w:spacing w:before="0" w:after="60"/>
      <w:contextualSpacing/>
      <w:jc w:val="left"/>
      <w:outlineLvl w:val="4"/>
    </w:pPr>
    <w:rPr>
      <w:b w:val="0"/>
      <w:sz w:val="24"/>
    </w:rPr>
  </w:style>
  <w:style w:type="paragraph" w:customStyle="1" w:styleId="35">
    <w:name w:val="Стиль Заголовок 3"/>
    <w:basedOn w:val="32"/>
    <w:uiPriority w:val="99"/>
    <w:qFormat/>
    <w:rsid w:val="00791EF1"/>
    <w:pPr>
      <w:keepLines w:val="0"/>
      <w:widowControl w:val="0"/>
      <w:numPr>
        <w:numId w:val="79"/>
      </w:numPr>
      <w:autoSpaceDE w:val="0"/>
      <w:autoSpaceDN w:val="0"/>
      <w:adjustRightInd w:val="0"/>
      <w:spacing w:before="360" w:after="60" w:line="300" w:lineRule="auto"/>
      <w:ind w:left="2149"/>
    </w:pPr>
    <w:rPr>
      <w:rFonts w:ascii="Arial" w:eastAsia="Times New Roman" w:hAnsi="Arial" w:cs="Times New Roman"/>
      <w:b w:val="0"/>
      <w:szCs w:val="20"/>
    </w:rPr>
  </w:style>
  <w:style w:type="paragraph" w:customStyle="1" w:styleId="1301">
    <w:name w:val="Стиль Название объекта + 13 пт Перед:  0 пт1"/>
    <w:basedOn w:val="aff3"/>
    <w:uiPriority w:val="99"/>
    <w:qFormat/>
    <w:rsid w:val="00791EF1"/>
    <w:pPr>
      <w:spacing w:before="0" w:after="60"/>
      <w:contextualSpacing/>
      <w:jc w:val="left"/>
      <w:outlineLvl w:val="4"/>
    </w:pPr>
    <w:rPr>
      <w:b w:val="0"/>
      <w:sz w:val="24"/>
    </w:rPr>
  </w:style>
  <w:style w:type="paragraph" w:customStyle="1" w:styleId="afffffffffffffffffffff3">
    <w:name w:val="Предприятие"/>
    <w:basedOn w:val="68"/>
    <w:uiPriority w:val="99"/>
    <w:qFormat/>
    <w:rsid w:val="00791EF1"/>
    <w:pPr>
      <w:snapToGrid/>
      <w:ind w:firstLine="567"/>
      <w:jc w:val="both"/>
    </w:pPr>
    <w:rPr>
      <w:sz w:val="28"/>
    </w:rPr>
  </w:style>
  <w:style w:type="paragraph" w:customStyle="1" w:styleId="Normal-021">
    <w:name w:val="Normal -02 см Справ...1"/>
    <w:basedOn w:val="68"/>
    <w:uiPriority w:val="99"/>
    <w:qFormat/>
    <w:rsid w:val="00791EF1"/>
    <w:pPr>
      <w:ind w:left="-113" w:right="-113"/>
      <w:jc w:val="center"/>
    </w:pPr>
    <w:rPr>
      <w:b/>
      <w:bCs/>
      <w:sz w:val="20"/>
    </w:rPr>
  </w:style>
  <w:style w:type="paragraph" w:customStyle="1" w:styleId="afffffffffffffffffffff4">
    <w:name w:val="Наименование таблицы"/>
    <w:basedOn w:val="affd"/>
    <w:link w:val="afffffffffffffffffffff5"/>
    <w:uiPriority w:val="99"/>
    <w:qFormat/>
    <w:rsid w:val="00791EF1"/>
    <w:pPr>
      <w:spacing w:after="0"/>
      <w:ind w:left="0"/>
      <w:jc w:val="center"/>
    </w:pPr>
    <w:rPr>
      <w:b/>
      <w:sz w:val="20"/>
      <w:szCs w:val="20"/>
    </w:rPr>
  </w:style>
  <w:style w:type="character" w:customStyle="1" w:styleId="afffffffffffffffffffff5">
    <w:name w:val="Наименование таблицы Знак"/>
    <w:link w:val="afffffffffffffffffffff4"/>
    <w:uiPriority w:val="99"/>
    <w:locked/>
    <w:rsid w:val="00791EF1"/>
    <w:rPr>
      <w:rFonts w:ascii="Times New Roman" w:eastAsia="Times New Roman" w:hAnsi="Times New Roman" w:cs="Times New Roman"/>
      <w:b/>
      <w:sz w:val="20"/>
      <w:szCs w:val="20"/>
    </w:rPr>
  </w:style>
  <w:style w:type="paragraph" w:customStyle="1" w:styleId="afffffffffffffffffffff6">
    <w:name w:val="Таблица №"/>
    <w:basedOn w:val="af"/>
    <w:uiPriority w:val="99"/>
    <w:qFormat/>
    <w:rsid w:val="00791EF1"/>
    <w:pPr>
      <w:widowControl w:val="0"/>
      <w:jc w:val="right"/>
    </w:pPr>
    <w:rPr>
      <w:rFonts w:eastAsia="Times New Roman" w:cs="Times New Roman"/>
      <w:sz w:val="24"/>
      <w:szCs w:val="24"/>
    </w:rPr>
  </w:style>
  <w:style w:type="paragraph" w:customStyle="1" w:styleId="01">
    <w:name w:val="Стиль Название объекта + Перед:  0 пт"/>
    <w:basedOn w:val="aff3"/>
    <w:uiPriority w:val="99"/>
    <w:qFormat/>
    <w:rsid w:val="00791EF1"/>
    <w:pPr>
      <w:spacing w:before="0" w:after="60"/>
      <w:contextualSpacing/>
      <w:jc w:val="left"/>
      <w:outlineLvl w:val="4"/>
    </w:pPr>
    <w:rPr>
      <w:b w:val="0"/>
      <w:sz w:val="24"/>
    </w:rPr>
  </w:style>
  <w:style w:type="paragraph" w:customStyle="1" w:styleId="afffffffffffffffffffff7">
    <w:name w:val="ДанТабл"/>
    <w:basedOn w:val="af"/>
    <w:next w:val="af"/>
    <w:uiPriority w:val="99"/>
    <w:qFormat/>
    <w:rsid w:val="00791EF1"/>
    <w:pPr>
      <w:tabs>
        <w:tab w:val="left" w:pos="0"/>
      </w:tabs>
      <w:jc w:val="center"/>
    </w:pPr>
    <w:rPr>
      <w:rFonts w:eastAsia="Times New Roman" w:cs="Courier New"/>
      <w:sz w:val="20"/>
      <w:szCs w:val="20"/>
    </w:rPr>
  </w:style>
  <w:style w:type="paragraph" w:customStyle="1" w:styleId="fd">
    <w:name w:val="Обычfd"/>
    <w:uiPriority w:val="99"/>
    <w:qFormat/>
    <w:rsid w:val="00791EF1"/>
    <w:pPr>
      <w:widowControl w:val="0"/>
      <w:spacing w:after="0" w:line="240" w:lineRule="auto"/>
    </w:pPr>
    <w:rPr>
      <w:rFonts w:ascii="Times New Roman" w:eastAsia="Times New Roman" w:hAnsi="Times New Roman" w:cs="Times New Roman"/>
      <w:sz w:val="20"/>
      <w:szCs w:val="20"/>
    </w:rPr>
  </w:style>
  <w:style w:type="paragraph" w:customStyle="1" w:styleId="afffffffffffffffffffff8">
    <w:name w:val="Основной таймс"/>
    <w:basedOn w:val="af"/>
    <w:uiPriority w:val="99"/>
    <w:qFormat/>
    <w:rsid w:val="00791EF1"/>
    <w:pPr>
      <w:autoSpaceDE w:val="0"/>
      <w:autoSpaceDN w:val="0"/>
      <w:spacing w:line="226" w:lineRule="auto"/>
      <w:ind w:firstLine="227"/>
    </w:pPr>
    <w:rPr>
      <w:rFonts w:eastAsia="Times New Roman" w:cs="Times New Roman"/>
      <w:color w:val="000000"/>
      <w:sz w:val="20"/>
      <w:szCs w:val="20"/>
    </w:rPr>
  </w:style>
  <w:style w:type="paragraph" w:customStyle="1" w:styleId="afffffffffffffffffffff9">
    <w:name w:val="Основной текст ГД Знак Знак"/>
    <w:basedOn w:val="affd"/>
    <w:uiPriority w:val="99"/>
    <w:qFormat/>
    <w:rsid w:val="00791EF1"/>
    <w:pPr>
      <w:spacing w:after="0"/>
      <w:ind w:left="0" w:firstLine="709"/>
    </w:pPr>
    <w:rPr>
      <w:szCs w:val="28"/>
    </w:rPr>
  </w:style>
  <w:style w:type="paragraph" w:customStyle="1" w:styleId="afffffffffffffffffffffa">
    <w:name w:val="Основной Текст"/>
    <w:uiPriority w:val="99"/>
    <w:qFormat/>
    <w:rsid w:val="00791EF1"/>
    <w:pPr>
      <w:spacing w:after="0" w:line="200" w:lineRule="atLeast"/>
      <w:ind w:firstLine="283"/>
      <w:jc w:val="both"/>
    </w:pPr>
    <w:rPr>
      <w:rFonts w:ascii="Arial" w:eastAsia="Times New Roman" w:hAnsi="Arial" w:cs="Arial"/>
      <w:color w:val="000000"/>
      <w:sz w:val="18"/>
      <w:szCs w:val="18"/>
    </w:rPr>
  </w:style>
  <w:style w:type="paragraph" w:customStyle="1" w:styleId="afffffffffffffffffffffb">
    <w:name w:val="Осн текст"/>
    <w:basedOn w:val="af"/>
    <w:uiPriority w:val="99"/>
    <w:qFormat/>
    <w:rsid w:val="00791EF1"/>
    <w:pPr>
      <w:spacing w:before="120" w:after="120"/>
      <w:jc w:val="left"/>
    </w:pPr>
    <w:rPr>
      <w:rFonts w:ascii="Tahoma" w:eastAsia="Times New Roman" w:hAnsi="Tahoma" w:cs="Times New Roman"/>
      <w:sz w:val="22"/>
    </w:rPr>
  </w:style>
  <w:style w:type="paragraph" w:customStyle="1" w:styleId="afffffffffffffffffffffc">
    <w:name w:val="Основной текст госдоклада"/>
    <w:basedOn w:val="af"/>
    <w:uiPriority w:val="99"/>
    <w:qFormat/>
    <w:rsid w:val="00791EF1"/>
    <w:pPr>
      <w:spacing w:line="360" w:lineRule="auto"/>
      <w:ind w:firstLine="851"/>
      <w:jc w:val="left"/>
    </w:pPr>
    <w:rPr>
      <w:rFonts w:eastAsia="Times New Roman" w:cs="Times New Roman"/>
      <w:szCs w:val="20"/>
      <w:lang w:eastAsia="en-US"/>
    </w:rPr>
  </w:style>
  <w:style w:type="paragraph" w:customStyle="1" w:styleId="afffffffffffffffffffffd">
    <w:name w:val="Мой стиль"/>
    <w:basedOn w:val="af"/>
    <w:uiPriority w:val="99"/>
    <w:qFormat/>
    <w:rsid w:val="00791EF1"/>
    <w:pPr>
      <w:ind w:left="-57" w:firstLine="567"/>
    </w:pPr>
    <w:rPr>
      <w:rFonts w:eastAsia="Times New Roman" w:cs="Times New Roman"/>
      <w:sz w:val="24"/>
      <w:szCs w:val="24"/>
    </w:rPr>
  </w:style>
  <w:style w:type="paragraph" w:customStyle="1" w:styleId="CharChar1">
    <w:name w:val="Char Char1 Знак Знак Знак"/>
    <w:basedOn w:val="af"/>
    <w:uiPriority w:val="99"/>
    <w:qFormat/>
    <w:rsid w:val="00791EF1"/>
    <w:pPr>
      <w:widowControl w:val="0"/>
      <w:tabs>
        <w:tab w:val="num" w:pos="357"/>
      </w:tabs>
      <w:adjustRightInd w:val="0"/>
      <w:spacing w:line="360" w:lineRule="atLeast"/>
      <w:ind w:firstLine="709"/>
      <w:textAlignment w:val="baseline"/>
    </w:pPr>
    <w:rPr>
      <w:rFonts w:ascii="Verdana" w:eastAsia="Times New Roman" w:hAnsi="Verdana" w:cs="Verdana"/>
      <w:sz w:val="20"/>
      <w:szCs w:val="20"/>
      <w:lang w:val="en-US" w:eastAsia="en-US"/>
    </w:rPr>
  </w:style>
  <w:style w:type="paragraph" w:customStyle="1" w:styleId="CharChar">
    <w:name w:val="Char Char"/>
    <w:basedOn w:val="af"/>
    <w:uiPriority w:val="99"/>
    <w:qFormat/>
    <w:rsid w:val="00791EF1"/>
    <w:pPr>
      <w:widowControl w:val="0"/>
      <w:adjustRightInd w:val="0"/>
      <w:spacing w:line="360" w:lineRule="atLeast"/>
      <w:ind w:firstLine="709"/>
      <w:textAlignment w:val="baseline"/>
    </w:pPr>
    <w:rPr>
      <w:rFonts w:ascii="Verdana" w:eastAsia="Times New Roman" w:hAnsi="Verdana" w:cs="Verdana"/>
      <w:sz w:val="20"/>
      <w:szCs w:val="20"/>
      <w:lang w:val="en-US" w:eastAsia="en-US"/>
    </w:rPr>
  </w:style>
  <w:style w:type="character" w:customStyle="1" w:styleId="afffffffffff">
    <w:name w:val="Название таблицы Знак"/>
    <w:link w:val="affffffffffe"/>
    <w:rsid w:val="00791EF1"/>
    <w:rPr>
      <w:rFonts w:ascii="Times New Roman" w:eastAsia="Times New Roman" w:hAnsi="Times New Roman" w:cs="Times New Roman"/>
      <w:b/>
      <w:bCs/>
    </w:rPr>
  </w:style>
  <w:style w:type="paragraph" w:customStyle="1" w:styleId="afffffffffffffffffffffe">
    <w:name w:val="Источник"/>
    <w:basedOn w:val="af"/>
    <w:next w:val="af"/>
    <w:uiPriority w:val="99"/>
    <w:qFormat/>
    <w:rsid w:val="00791EF1"/>
    <w:pPr>
      <w:tabs>
        <w:tab w:val="num" w:pos="1065"/>
      </w:tabs>
      <w:ind w:left="1065" w:hanging="357"/>
    </w:pPr>
    <w:rPr>
      <w:rFonts w:eastAsia="Times New Roman" w:cs="Times New Roman"/>
      <w:i/>
      <w:sz w:val="20"/>
      <w:szCs w:val="24"/>
    </w:rPr>
  </w:style>
  <w:style w:type="paragraph" w:customStyle="1" w:styleId="CharChar10">
    <w:name w:val="Char Char1"/>
    <w:basedOn w:val="af"/>
    <w:uiPriority w:val="99"/>
    <w:qFormat/>
    <w:rsid w:val="00791EF1"/>
    <w:pPr>
      <w:widowControl w:val="0"/>
      <w:adjustRightInd w:val="0"/>
      <w:spacing w:line="360" w:lineRule="atLeast"/>
      <w:ind w:firstLine="709"/>
      <w:textAlignment w:val="baseline"/>
    </w:pPr>
    <w:rPr>
      <w:rFonts w:ascii="Verdana" w:eastAsia="Times New Roman" w:hAnsi="Verdana" w:cs="Verdana"/>
      <w:sz w:val="20"/>
      <w:szCs w:val="20"/>
      <w:lang w:val="en-US" w:eastAsia="en-US"/>
    </w:rPr>
  </w:style>
  <w:style w:type="character" w:customStyle="1" w:styleId="text1">
    <w:name w:val="text1"/>
    <w:rsid w:val="00791EF1"/>
    <w:rPr>
      <w:rFonts w:ascii="Verdana" w:hAnsi="Verdana" w:hint="default"/>
      <w:color w:val="333333"/>
      <w:sz w:val="17"/>
      <w:szCs w:val="17"/>
    </w:rPr>
  </w:style>
  <w:style w:type="paragraph" w:customStyle="1" w:styleId="mary">
    <w:name w:val="mary"/>
    <w:basedOn w:val="af"/>
    <w:uiPriority w:val="99"/>
    <w:qFormat/>
    <w:rsid w:val="00791EF1"/>
    <w:pPr>
      <w:spacing w:line="360" w:lineRule="auto"/>
      <w:ind w:firstLine="720"/>
    </w:pPr>
    <w:rPr>
      <w:rFonts w:eastAsia="Times New Roman" w:cs="Times New Roman"/>
      <w:sz w:val="24"/>
      <w:szCs w:val="20"/>
    </w:rPr>
  </w:style>
  <w:style w:type="paragraph" w:customStyle="1" w:styleId="mary0">
    <w:name w:val="mary0"/>
    <w:basedOn w:val="af"/>
    <w:uiPriority w:val="99"/>
    <w:qFormat/>
    <w:rsid w:val="00791EF1"/>
    <w:pPr>
      <w:keepNext/>
      <w:spacing w:before="240" w:after="120"/>
      <w:jc w:val="center"/>
    </w:pPr>
    <w:rPr>
      <w:rFonts w:eastAsia="Times New Roman" w:cs="Times New Roman"/>
      <w:b/>
      <w:sz w:val="24"/>
      <w:szCs w:val="20"/>
    </w:rPr>
  </w:style>
  <w:style w:type="paragraph" w:customStyle="1" w:styleId="affffffffffffffffffffff">
    <w:name w:val="Название таблицы Знак Знак"/>
    <w:basedOn w:val="af"/>
    <w:link w:val="affffffffffffffffffffff0"/>
    <w:qFormat/>
    <w:rsid w:val="00791EF1"/>
    <w:pPr>
      <w:tabs>
        <w:tab w:val="num" w:pos="720"/>
      </w:tabs>
      <w:ind w:left="720" w:hanging="360"/>
      <w:jc w:val="left"/>
    </w:pPr>
    <w:rPr>
      <w:rFonts w:eastAsia="MS Mincho" w:cs="Times New Roman"/>
      <w:b/>
      <w:sz w:val="24"/>
      <w:szCs w:val="24"/>
      <w:lang w:eastAsia="ja-JP"/>
    </w:rPr>
  </w:style>
  <w:style w:type="character" w:customStyle="1" w:styleId="affffffffffffffffffffff0">
    <w:name w:val="Название таблицы Знак Знак Знак"/>
    <w:link w:val="affffffffffffffffffffff"/>
    <w:rsid w:val="00791EF1"/>
    <w:rPr>
      <w:rFonts w:ascii="Times New Roman" w:eastAsia="MS Mincho" w:hAnsi="Times New Roman" w:cs="Times New Roman"/>
      <w:b/>
      <w:sz w:val="24"/>
      <w:szCs w:val="24"/>
      <w:lang w:eastAsia="ja-JP"/>
    </w:rPr>
  </w:style>
  <w:style w:type="paragraph" w:customStyle="1" w:styleId="affffffffffffffffffffff1">
    <w:name w:val="таблица левый столбец"/>
    <w:basedOn w:val="af"/>
    <w:uiPriority w:val="99"/>
    <w:qFormat/>
    <w:rsid w:val="00791EF1"/>
    <w:pPr>
      <w:jc w:val="left"/>
    </w:pPr>
    <w:rPr>
      <w:rFonts w:eastAsia="MS Mincho" w:cs="Times New Roman"/>
      <w:snapToGrid w:val="0"/>
      <w:sz w:val="26"/>
      <w:szCs w:val="20"/>
      <w:lang w:eastAsia="ja-JP"/>
    </w:rPr>
  </w:style>
  <w:style w:type="paragraph" w:customStyle="1" w:styleId="affffffffffffffffffffff2">
    <w:name w:val="таблица содержимое текст"/>
    <w:basedOn w:val="af"/>
    <w:uiPriority w:val="99"/>
    <w:qFormat/>
    <w:rsid w:val="00791EF1"/>
    <w:pPr>
      <w:jc w:val="left"/>
    </w:pPr>
    <w:rPr>
      <w:rFonts w:eastAsia="MS Mincho" w:cs="Times New Roman"/>
      <w:snapToGrid w:val="0"/>
      <w:sz w:val="26"/>
      <w:szCs w:val="20"/>
      <w:lang w:eastAsia="ja-JP"/>
    </w:rPr>
  </w:style>
  <w:style w:type="paragraph" w:customStyle="1" w:styleId="affffffffffffffffffffff3">
    <w:name w:val="таблица содержимое данные"/>
    <w:basedOn w:val="af"/>
    <w:uiPriority w:val="99"/>
    <w:qFormat/>
    <w:rsid w:val="00791EF1"/>
    <w:pPr>
      <w:tabs>
        <w:tab w:val="num" w:pos="357"/>
      </w:tabs>
      <w:jc w:val="center"/>
    </w:pPr>
    <w:rPr>
      <w:rFonts w:eastAsia="MS Mincho" w:cs="Times New Roman"/>
      <w:snapToGrid w:val="0"/>
      <w:sz w:val="26"/>
      <w:szCs w:val="20"/>
      <w:lang w:eastAsia="ja-JP"/>
    </w:rPr>
  </w:style>
  <w:style w:type="paragraph" w:customStyle="1" w:styleId="affffffffffffffffffffff4">
    <w:name w:val="Название графика"/>
    <w:basedOn w:val="af"/>
    <w:next w:val="af"/>
    <w:uiPriority w:val="99"/>
    <w:qFormat/>
    <w:rsid w:val="00791EF1"/>
    <w:pPr>
      <w:tabs>
        <w:tab w:val="num" w:pos="357"/>
      </w:tabs>
      <w:ind w:left="357" w:hanging="357"/>
      <w:jc w:val="left"/>
    </w:pPr>
    <w:rPr>
      <w:rFonts w:eastAsia="MS Mincho" w:cs="Times New Roman"/>
      <w:b/>
      <w:sz w:val="24"/>
      <w:szCs w:val="24"/>
      <w:lang w:eastAsia="ja-JP"/>
    </w:rPr>
  </w:style>
  <w:style w:type="paragraph" w:customStyle="1" w:styleId="affffffffffffffffffffff5">
    <w:name w:val="Текст ГД"/>
    <w:basedOn w:val="af"/>
    <w:autoRedefine/>
    <w:uiPriority w:val="99"/>
    <w:qFormat/>
    <w:rsid w:val="00791EF1"/>
    <w:pPr>
      <w:suppressLineNumbers/>
      <w:suppressAutoHyphens/>
      <w:spacing w:line="360" w:lineRule="auto"/>
    </w:pPr>
    <w:rPr>
      <w:rFonts w:eastAsia="Times New Roman" w:cs="Times New Roman"/>
      <w:sz w:val="24"/>
      <w:szCs w:val="24"/>
    </w:rPr>
  </w:style>
  <w:style w:type="paragraph" w:customStyle="1" w:styleId="affffffffffffffffffffff6">
    <w:name w:val="Название рисунка ГД"/>
    <w:basedOn w:val="af"/>
    <w:next w:val="af"/>
    <w:uiPriority w:val="99"/>
    <w:qFormat/>
    <w:rsid w:val="00791EF1"/>
    <w:pPr>
      <w:keepLines/>
      <w:suppressLineNumbers/>
      <w:suppressAutoHyphens/>
      <w:jc w:val="left"/>
    </w:pPr>
    <w:rPr>
      <w:rFonts w:ascii="Arial" w:eastAsia="Times New Roman" w:hAnsi="Arial" w:cs="Times New Roman"/>
      <w:b/>
      <w:sz w:val="24"/>
      <w:szCs w:val="20"/>
      <w:lang w:eastAsia="en-US"/>
    </w:rPr>
  </w:style>
  <w:style w:type="paragraph" w:customStyle="1" w:styleId="affffffffffffffffffffff7">
    <w:name w:val="таблица заголовок"/>
    <w:basedOn w:val="af"/>
    <w:uiPriority w:val="99"/>
    <w:qFormat/>
    <w:rsid w:val="00791EF1"/>
    <w:pPr>
      <w:spacing w:before="80" w:after="80"/>
      <w:jc w:val="center"/>
    </w:pPr>
    <w:rPr>
      <w:rFonts w:eastAsia="Times New Roman" w:cs="Times New Roman"/>
      <w:b/>
      <w:snapToGrid w:val="0"/>
      <w:sz w:val="24"/>
      <w:szCs w:val="20"/>
    </w:rPr>
  </w:style>
  <w:style w:type="paragraph" w:customStyle="1" w:styleId="Adress">
    <w:name w:val="Adress"/>
    <w:basedOn w:val="af"/>
    <w:uiPriority w:val="99"/>
    <w:qFormat/>
    <w:rsid w:val="00791EF1"/>
    <w:pPr>
      <w:spacing w:line="312" w:lineRule="auto"/>
      <w:ind w:left="851"/>
      <w:jc w:val="left"/>
    </w:pPr>
    <w:rPr>
      <w:rFonts w:eastAsia="Times New Roman" w:cs="Times New Roman"/>
      <w:szCs w:val="20"/>
    </w:rPr>
  </w:style>
  <w:style w:type="character" w:customStyle="1" w:styleId="print-link">
    <w:name w:val="print-link"/>
    <w:basedOn w:val="af0"/>
    <w:rsid w:val="00791EF1"/>
  </w:style>
  <w:style w:type="paragraph" w:customStyle="1" w:styleId="3fff5">
    <w:name w:val="Îñíîâíîé òåêñò ñ îòñòóïîì 3"/>
    <w:basedOn w:val="af"/>
    <w:uiPriority w:val="99"/>
    <w:qFormat/>
    <w:rsid w:val="00791EF1"/>
    <w:pPr>
      <w:ind w:firstLine="709"/>
    </w:pPr>
    <w:rPr>
      <w:rFonts w:eastAsia="Times New Roman" w:cs="Times New Roman"/>
      <w:sz w:val="24"/>
      <w:szCs w:val="20"/>
    </w:rPr>
  </w:style>
  <w:style w:type="paragraph" w:customStyle="1" w:styleId="Tabletext">
    <w:name w:val="Table text"/>
    <w:basedOn w:val="af"/>
    <w:uiPriority w:val="99"/>
    <w:qFormat/>
    <w:rsid w:val="00791EF1"/>
    <w:pPr>
      <w:keepLines/>
      <w:suppressAutoHyphens/>
    </w:pPr>
    <w:rPr>
      <w:rFonts w:ascii="Courier New" w:eastAsia="Times New Roman" w:hAnsi="Courier New" w:cs="Times New Roman"/>
      <w:sz w:val="20"/>
      <w:szCs w:val="20"/>
      <w:lang w:eastAsia="en-US"/>
    </w:rPr>
  </w:style>
  <w:style w:type="paragraph" w:customStyle="1" w:styleId="1ffffffffd">
    <w:name w:val="табл1"/>
    <w:basedOn w:val="af"/>
    <w:autoRedefine/>
    <w:uiPriority w:val="99"/>
    <w:qFormat/>
    <w:rsid w:val="00791EF1"/>
    <w:pPr>
      <w:ind w:firstLine="567"/>
      <w:jc w:val="center"/>
    </w:pPr>
    <w:rPr>
      <w:rFonts w:ascii="Arial" w:eastAsia="Times New Roman" w:hAnsi="Arial" w:cs="Arial"/>
      <w:b/>
      <w:bCs/>
      <w:caps/>
      <w:sz w:val="24"/>
      <w:szCs w:val="20"/>
    </w:rPr>
  </w:style>
  <w:style w:type="paragraph" w:customStyle="1" w:styleId="11ffe">
    <w:name w:val="Знак1 Знак Знак Знак Знак Знак Знак Знак Знак1 Знак Знак Знак Знак Знак Знак Знак"/>
    <w:basedOn w:val="af"/>
    <w:uiPriority w:val="99"/>
    <w:qFormat/>
    <w:rsid w:val="00791EF1"/>
    <w:pPr>
      <w:widowControl w:val="0"/>
      <w:adjustRightInd w:val="0"/>
      <w:spacing w:line="360" w:lineRule="atLeast"/>
      <w:textAlignment w:val="baseline"/>
    </w:pPr>
    <w:rPr>
      <w:rFonts w:ascii="Verdana" w:eastAsia="Times New Roman" w:hAnsi="Verdana" w:cs="Verdana"/>
      <w:sz w:val="20"/>
      <w:szCs w:val="20"/>
      <w:lang w:val="en-US" w:eastAsia="en-US"/>
    </w:rPr>
  </w:style>
  <w:style w:type="character" w:customStyle="1" w:styleId="8f0">
    <w:name w:val="Знак Знак8"/>
    <w:semiHidden/>
    <w:rsid w:val="00791EF1"/>
    <w:rPr>
      <w:lang w:val="ru-RU" w:eastAsia="ru-RU" w:bidi="ar-SA"/>
    </w:rPr>
  </w:style>
  <w:style w:type="paragraph" w:customStyle="1" w:styleId="-J1">
    <w:name w:val="Стиль-J1"/>
    <w:uiPriority w:val="99"/>
    <w:qFormat/>
    <w:rsid w:val="00791EF1"/>
    <w:pPr>
      <w:spacing w:after="0" w:line="240" w:lineRule="auto"/>
      <w:ind w:firstLine="709"/>
      <w:jc w:val="both"/>
    </w:pPr>
    <w:rPr>
      <w:rFonts w:ascii="Times New Roman" w:eastAsia="Times New Roman" w:hAnsi="Times New Roman" w:cs="Times New Roman"/>
      <w:sz w:val="24"/>
      <w:szCs w:val="24"/>
    </w:rPr>
  </w:style>
  <w:style w:type="paragraph" w:customStyle="1" w:styleId="1ffffffffe">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f"/>
    <w:uiPriority w:val="99"/>
    <w:qFormat/>
    <w:rsid w:val="00791EF1"/>
    <w:pPr>
      <w:widowControl w:val="0"/>
      <w:adjustRightInd w:val="0"/>
      <w:spacing w:line="360" w:lineRule="atLeast"/>
      <w:textAlignment w:val="baseline"/>
    </w:pPr>
    <w:rPr>
      <w:rFonts w:ascii="Verdana" w:eastAsia="Times New Roman" w:hAnsi="Verdana" w:cs="Verdana"/>
      <w:sz w:val="20"/>
      <w:szCs w:val="20"/>
      <w:lang w:val="en-US" w:eastAsia="en-US"/>
    </w:rPr>
  </w:style>
  <w:style w:type="paragraph" w:customStyle="1" w:styleId="1fffffffff">
    <w:name w:val="Знак Знак Знак Знак Знак Знак1 Знак Знак Знак Знак Знак Знак Знак Знак Знак Знак"/>
    <w:basedOn w:val="af"/>
    <w:uiPriority w:val="99"/>
    <w:qFormat/>
    <w:rsid w:val="00791EF1"/>
    <w:pPr>
      <w:widowControl w:val="0"/>
      <w:adjustRightInd w:val="0"/>
      <w:spacing w:line="360" w:lineRule="atLeast"/>
      <w:textAlignment w:val="baseline"/>
    </w:pPr>
    <w:rPr>
      <w:rFonts w:ascii="Verdana" w:eastAsia="Times New Roman" w:hAnsi="Verdana" w:cs="Verdana"/>
      <w:sz w:val="20"/>
      <w:szCs w:val="20"/>
      <w:lang w:val="en-US" w:eastAsia="en-US"/>
    </w:rPr>
  </w:style>
  <w:style w:type="paragraph" w:customStyle="1" w:styleId="1fffffffff0">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
    <w:uiPriority w:val="99"/>
    <w:qFormat/>
    <w:rsid w:val="00791EF1"/>
    <w:pPr>
      <w:widowControl w:val="0"/>
      <w:adjustRightInd w:val="0"/>
      <w:spacing w:line="360" w:lineRule="atLeast"/>
      <w:textAlignment w:val="baseline"/>
    </w:pPr>
    <w:rPr>
      <w:rFonts w:ascii="Verdana" w:eastAsia="Times New Roman" w:hAnsi="Verdana" w:cs="Verdana"/>
      <w:sz w:val="20"/>
      <w:szCs w:val="20"/>
      <w:lang w:val="en-US" w:eastAsia="en-US"/>
    </w:rPr>
  </w:style>
  <w:style w:type="paragraph" w:customStyle="1" w:styleId="264">
    <w:name w:val="Основной текст 26"/>
    <w:basedOn w:val="af"/>
    <w:uiPriority w:val="99"/>
    <w:qFormat/>
    <w:rsid w:val="00791EF1"/>
    <w:pPr>
      <w:overflowPunct w:val="0"/>
      <w:autoSpaceDE w:val="0"/>
      <w:autoSpaceDN w:val="0"/>
      <w:adjustRightInd w:val="0"/>
      <w:spacing w:after="120"/>
      <w:ind w:firstLine="709"/>
    </w:pPr>
    <w:rPr>
      <w:rFonts w:eastAsia="Times New Roman" w:cs="Times New Roman"/>
      <w:szCs w:val="20"/>
    </w:rPr>
  </w:style>
  <w:style w:type="paragraph" w:customStyle="1" w:styleId="227">
    <w:name w:val="Знак2 Знак Знак Знак2 Знак Знак Знак"/>
    <w:basedOn w:val="af"/>
    <w:uiPriority w:val="99"/>
    <w:qFormat/>
    <w:rsid w:val="00791EF1"/>
    <w:pPr>
      <w:spacing w:after="160" w:line="240" w:lineRule="exact"/>
      <w:jc w:val="left"/>
    </w:pPr>
    <w:rPr>
      <w:rFonts w:ascii="Verdana" w:eastAsia="Times New Roman" w:hAnsi="Verdana" w:cs="Verdana"/>
      <w:sz w:val="20"/>
      <w:szCs w:val="20"/>
      <w:lang w:val="en-US" w:eastAsia="en-US"/>
    </w:rPr>
  </w:style>
  <w:style w:type="paragraph" w:customStyle="1" w:styleId="affffffffffffffffffffff8">
    <w:name w:val="Обычный.заголовок"/>
    <w:uiPriority w:val="99"/>
    <w:qFormat/>
    <w:rsid w:val="00791EF1"/>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color w:val="008000"/>
      <w:sz w:val="28"/>
      <w:szCs w:val="20"/>
    </w:rPr>
  </w:style>
  <w:style w:type="paragraph" w:customStyle="1" w:styleId="affffffffffffffffffffff9">
    <w:name w:val="РАЗДЕЛ"/>
    <w:basedOn w:val="1ffe"/>
    <w:next w:val="1fffff0"/>
    <w:uiPriority w:val="99"/>
    <w:qFormat/>
    <w:rsid w:val="00791EF1"/>
    <w:pPr>
      <w:tabs>
        <w:tab w:val="num" w:pos="1209"/>
      </w:tabs>
      <w:ind w:left="1209" w:hanging="360"/>
      <w:jc w:val="both"/>
      <w:outlineLvl w:val="9"/>
    </w:pPr>
    <w:rPr>
      <w:rFonts w:ascii="Times New Roman" w:hAnsi="Times New Roman" w:cs="Times New Roman"/>
      <w:bCs w:val="0"/>
      <w:caps/>
      <w:sz w:val="28"/>
    </w:rPr>
  </w:style>
  <w:style w:type="table" w:customStyle="1" w:styleId="13e">
    <w:name w:val="Стиль таблицы13"/>
    <w:basedOn w:val="afb"/>
    <w:rsid w:val="00791EF1"/>
    <w:rPr>
      <w:rFonts w:ascii="Times New Roman" w:eastAsia="Times New Roman" w:hAnsi="Times New Roman" w:cs="Times New Roman"/>
      <w:sz w:val="20"/>
      <w:szCs w:val="20"/>
    </w:rPr>
    <w:tblPr/>
  </w:style>
  <w:style w:type="table" w:customStyle="1" w:styleId="14b">
    <w:name w:val="Стиль таблицы14"/>
    <w:basedOn w:val="afb"/>
    <w:rsid w:val="00791EF1"/>
    <w:rPr>
      <w:rFonts w:ascii="Times New Roman" w:eastAsia="Times New Roman" w:hAnsi="Times New Roman" w:cs="Times New Roman"/>
      <w:sz w:val="20"/>
      <w:szCs w:val="20"/>
    </w:rPr>
    <w:tblPr/>
  </w:style>
  <w:style w:type="paragraph" w:customStyle="1" w:styleId="1fffffffff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
    <w:uiPriority w:val="99"/>
    <w:qFormat/>
    <w:rsid w:val="00791EF1"/>
    <w:pPr>
      <w:widowControl w:val="0"/>
      <w:adjustRightInd w:val="0"/>
      <w:spacing w:line="360" w:lineRule="atLeast"/>
      <w:textAlignment w:val="baseline"/>
    </w:pPr>
    <w:rPr>
      <w:rFonts w:ascii="Verdana" w:eastAsia="Times New Roman" w:hAnsi="Verdana" w:cs="Verdana"/>
      <w:sz w:val="20"/>
      <w:szCs w:val="20"/>
      <w:lang w:val="en-US" w:eastAsia="en-US"/>
    </w:rPr>
  </w:style>
  <w:style w:type="paragraph" w:customStyle="1" w:styleId="affffffffffffffffffffffa">
    <w:name w:val="Нумерация источников"/>
    <w:basedOn w:val="af"/>
    <w:link w:val="affffffffffffffffffffffb"/>
    <w:qFormat/>
    <w:rsid w:val="00791EF1"/>
    <w:pPr>
      <w:spacing w:line="360" w:lineRule="auto"/>
      <w:contextualSpacing/>
    </w:pPr>
    <w:rPr>
      <w:rFonts w:ascii="Calibri" w:eastAsiaTheme="minorHAnsi" w:hAnsi="Calibri"/>
      <w:lang w:eastAsia="en-US"/>
    </w:rPr>
  </w:style>
  <w:style w:type="character" w:customStyle="1" w:styleId="affffffffffffffffffffffb">
    <w:name w:val="Нумерация источников Знак"/>
    <w:basedOn w:val="af0"/>
    <w:link w:val="affffffffffffffffffffffa"/>
    <w:rsid w:val="00791EF1"/>
    <w:rPr>
      <w:rFonts w:ascii="Calibri" w:eastAsiaTheme="minorHAnsi" w:hAnsi="Calibri"/>
      <w:sz w:val="28"/>
      <w:lang w:eastAsia="en-US"/>
    </w:rPr>
  </w:style>
  <w:style w:type="paragraph" w:customStyle="1" w:styleId="affffffffffffffffffffffc">
    <w:name w:val="Текст ГОСТ"/>
    <w:basedOn w:val="af"/>
    <w:link w:val="affffffffffffffffffffffd"/>
    <w:qFormat/>
    <w:rsid w:val="00791EF1"/>
    <w:pPr>
      <w:spacing w:line="360" w:lineRule="auto"/>
      <w:ind w:firstLine="567"/>
    </w:pPr>
    <w:rPr>
      <w:rFonts w:ascii="Calibri" w:eastAsiaTheme="minorHAnsi" w:hAnsi="Calibri"/>
      <w:szCs w:val="24"/>
      <w:lang w:eastAsia="en-US"/>
    </w:rPr>
  </w:style>
  <w:style w:type="character" w:customStyle="1" w:styleId="affffffffffffffffffffffd">
    <w:name w:val="Текст ГОСТ Знак"/>
    <w:basedOn w:val="af0"/>
    <w:link w:val="affffffffffffffffffffffc"/>
    <w:rsid w:val="00791EF1"/>
    <w:rPr>
      <w:rFonts w:ascii="Calibri" w:eastAsiaTheme="minorHAnsi" w:hAnsi="Calibri"/>
      <w:sz w:val="28"/>
      <w:szCs w:val="24"/>
      <w:lang w:eastAsia="en-US"/>
    </w:rPr>
  </w:style>
  <w:style w:type="character" w:customStyle="1" w:styleId="Arial75pt">
    <w:name w:val="Основной текст + Arial;7;5 pt;Полужирный"/>
    <w:basedOn w:val="affffffffffffa"/>
    <w:rsid w:val="00791EF1"/>
    <w:rPr>
      <w:rFonts w:ascii="Arial" w:eastAsia="Arial" w:hAnsi="Arial" w:cs="Arial"/>
      <w:b/>
      <w:bCs/>
      <w:i w:val="0"/>
      <w:iCs w:val="0"/>
      <w:smallCaps w:val="0"/>
      <w:strike w:val="0"/>
      <w:color w:val="000000"/>
      <w:spacing w:val="0"/>
      <w:w w:val="100"/>
      <w:position w:val="0"/>
      <w:sz w:val="15"/>
      <w:szCs w:val="15"/>
      <w:u w:val="none"/>
      <w:shd w:val="clear" w:color="auto" w:fill="FFFFFF"/>
      <w:lang w:val="ru-RU"/>
    </w:rPr>
  </w:style>
  <w:style w:type="paragraph" w:customStyle="1" w:styleId="Iniiaiieoaeno">
    <w:name w:val="Iniiaiie oaeno"/>
    <w:basedOn w:val="Iauiue"/>
    <w:uiPriority w:val="99"/>
    <w:qFormat/>
    <w:rsid w:val="00791EF1"/>
    <w:pPr>
      <w:overflowPunct/>
      <w:autoSpaceDE/>
      <w:autoSpaceDN/>
      <w:adjustRightInd/>
      <w:ind w:firstLine="0"/>
    </w:pPr>
    <w:rPr>
      <w:rFonts w:ascii="Times New Roman" w:hAnsi="Times New Roman"/>
      <w:sz w:val="28"/>
    </w:rPr>
  </w:style>
  <w:style w:type="paragraph" w:customStyle="1" w:styleId="affffffffffffffffffffffe">
    <w:name w:val="письмо"/>
    <w:basedOn w:val="af"/>
    <w:uiPriority w:val="99"/>
    <w:qFormat/>
    <w:rsid w:val="00791EF1"/>
    <w:pPr>
      <w:ind w:firstLine="709"/>
    </w:pPr>
    <w:rPr>
      <w:rFonts w:eastAsia="Calibri" w:cs="Times New Roman"/>
      <w:szCs w:val="20"/>
    </w:rPr>
  </w:style>
  <w:style w:type="character" w:customStyle="1" w:styleId="8pt">
    <w:name w:val="Основной текст + 8 pt"/>
    <w:aliases w:val="Интервал 0 pt9,Интервал 0 pt,Основной текст + 11 pt2,Полужирный2,Курсив2"/>
    <w:basedOn w:val="af0"/>
    <w:uiPriority w:val="99"/>
    <w:rsid w:val="00791EF1"/>
    <w:rPr>
      <w:rFonts w:ascii="Times New Roman" w:hAnsi="Times New Roman" w:cs="Times New Roman" w:hint="default"/>
      <w:spacing w:val="3"/>
      <w:sz w:val="16"/>
      <w:szCs w:val="16"/>
      <w:u w:val="none"/>
      <w:shd w:val="clear" w:color="auto" w:fill="FFFFFF"/>
    </w:rPr>
  </w:style>
  <w:style w:type="character" w:customStyle="1" w:styleId="115pt0">
    <w:name w:val="Основной текст + 11;5 pt;Курсив"/>
    <w:basedOn w:val="affffffffffffa"/>
    <w:rsid w:val="00791EF1"/>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rPr>
  </w:style>
  <w:style w:type="character" w:customStyle="1" w:styleId="115pt1">
    <w:name w:val="Основной текст + 11;5 pt;Полужирный"/>
    <w:basedOn w:val="affffffffffffa"/>
    <w:rsid w:val="00791EF1"/>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rPr>
  </w:style>
  <w:style w:type="character" w:customStyle="1" w:styleId="610pt">
    <w:name w:val="Основной текст (6) + 10 pt;Не курсив"/>
    <w:basedOn w:val="6f"/>
    <w:rsid w:val="00791EF1"/>
    <w:rPr>
      <w:rFonts w:ascii="Times New Roman" w:eastAsia="Times New Roman" w:hAnsi="Times New Roman"/>
      <w:b/>
      <w:bCs/>
      <w:i/>
      <w:iCs/>
      <w:color w:val="000000"/>
      <w:spacing w:val="0"/>
      <w:w w:val="100"/>
      <w:position w:val="0"/>
      <w:sz w:val="20"/>
      <w:szCs w:val="20"/>
      <w:shd w:val="clear" w:color="auto" w:fill="FFFFFF"/>
      <w:lang w:val="ru-RU"/>
    </w:rPr>
  </w:style>
  <w:style w:type="character" w:customStyle="1" w:styleId="425">
    <w:name w:val="Заголовок №4 (2)_"/>
    <w:basedOn w:val="af0"/>
    <w:link w:val="426"/>
    <w:rsid w:val="00791EF1"/>
    <w:rPr>
      <w:rFonts w:eastAsia="Times New Roman"/>
      <w:b/>
      <w:bCs/>
      <w:i/>
      <w:iCs/>
      <w:sz w:val="27"/>
      <w:szCs w:val="27"/>
      <w:shd w:val="clear" w:color="auto" w:fill="FFFFFF"/>
    </w:rPr>
  </w:style>
  <w:style w:type="paragraph" w:customStyle="1" w:styleId="426">
    <w:name w:val="Заголовок №4 (2)"/>
    <w:basedOn w:val="af"/>
    <w:link w:val="425"/>
    <w:qFormat/>
    <w:rsid w:val="00791EF1"/>
    <w:pPr>
      <w:widowControl w:val="0"/>
      <w:shd w:val="clear" w:color="auto" w:fill="FFFFFF"/>
      <w:spacing w:before="120" w:after="240" w:line="0" w:lineRule="atLeast"/>
      <w:outlineLvl w:val="3"/>
    </w:pPr>
    <w:rPr>
      <w:rFonts w:asciiTheme="minorHAnsi" w:eastAsia="Times New Roman" w:hAnsiTheme="minorHAnsi"/>
      <w:b/>
      <w:bCs/>
      <w:i/>
      <w:iCs/>
      <w:sz w:val="27"/>
      <w:szCs w:val="27"/>
    </w:rPr>
  </w:style>
  <w:style w:type="character" w:customStyle="1" w:styleId="14pt">
    <w:name w:val="Основной текст + 14 pt"/>
    <w:basedOn w:val="affffffffffffa"/>
    <w:rsid w:val="00791EF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Sylfaen115pt0pt">
    <w:name w:val="Основной текст + Sylfaen;11;5 pt;Не полужирный;Интервал 0 pt"/>
    <w:basedOn w:val="affffffffffffa"/>
    <w:rsid w:val="00791EF1"/>
    <w:rPr>
      <w:rFonts w:ascii="Sylfaen" w:eastAsia="Sylfaen" w:hAnsi="Sylfaen" w:cs="Sylfaen"/>
      <w:b/>
      <w:bCs/>
      <w:i w:val="0"/>
      <w:iCs w:val="0"/>
      <w:smallCaps w:val="0"/>
      <w:strike w:val="0"/>
      <w:color w:val="000000"/>
      <w:spacing w:val="0"/>
      <w:w w:val="100"/>
      <w:position w:val="0"/>
      <w:sz w:val="23"/>
      <w:szCs w:val="23"/>
      <w:u w:val="none"/>
      <w:shd w:val="clear" w:color="auto" w:fill="FFFFFF"/>
    </w:rPr>
  </w:style>
  <w:style w:type="character" w:customStyle="1" w:styleId="14pt0pt">
    <w:name w:val="Основной текст + 14 pt;Не полужирный;Интервал 0 pt"/>
    <w:basedOn w:val="affffffffffffa"/>
    <w:rsid w:val="00791EF1"/>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9Exact0">
    <w:name w:val="Основной текст (9) Exact"/>
    <w:basedOn w:val="af0"/>
    <w:rsid w:val="00791EF1"/>
    <w:rPr>
      <w:rFonts w:ascii="Times New Roman" w:eastAsia="Times New Roman" w:hAnsi="Times New Roman" w:cs="Times New Roman"/>
      <w:b/>
      <w:bCs/>
      <w:i w:val="0"/>
      <w:iCs w:val="0"/>
      <w:smallCaps w:val="0"/>
      <w:strike w:val="0"/>
      <w:spacing w:val="-9"/>
      <w:sz w:val="22"/>
      <w:szCs w:val="22"/>
      <w:u w:val="none"/>
    </w:rPr>
  </w:style>
  <w:style w:type="character" w:customStyle="1" w:styleId="313pt">
    <w:name w:val="Основной текст (3) + 13 pt;Полужирный"/>
    <w:basedOn w:val="3ff7"/>
    <w:rsid w:val="00791EF1"/>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rPr>
  </w:style>
  <w:style w:type="paragraph" w:customStyle="1" w:styleId="NormalWebCharChar">
    <w:name w:val="Normal (Web) Char Char"/>
    <w:basedOn w:val="af"/>
    <w:uiPriority w:val="99"/>
    <w:qFormat/>
    <w:rsid w:val="00791EF1"/>
    <w:pPr>
      <w:widowControl w:val="0"/>
      <w:spacing w:before="36" w:after="36"/>
      <w:jc w:val="left"/>
    </w:pPr>
    <w:rPr>
      <w:rFonts w:eastAsia="Times New Roman" w:cs="Times New Roman"/>
      <w:color w:val="000000"/>
      <w:sz w:val="20"/>
      <w:szCs w:val="20"/>
      <w:lang w:eastAsia="ar-SA"/>
    </w:rPr>
  </w:style>
  <w:style w:type="paragraph" w:customStyle="1" w:styleId="afffffffffffffffffffffff">
    <w:name w:val="_Обычный"/>
    <w:link w:val="afffffffffffffffffffffff0"/>
    <w:qFormat/>
    <w:rsid w:val="00791EF1"/>
    <w:pPr>
      <w:spacing w:after="0" w:line="360" w:lineRule="auto"/>
      <w:ind w:firstLine="709"/>
      <w:jc w:val="both"/>
    </w:pPr>
    <w:rPr>
      <w:rFonts w:ascii="Times New Roman" w:eastAsia="Calibri" w:hAnsi="Times New Roman" w:cs="Times New Roman"/>
      <w:sz w:val="24"/>
      <w:szCs w:val="24"/>
      <w:lang w:eastAsia="en-US"/>
    </w:rPr>
  </w:style>
  <w:style w:type="character" w:customStyle="1" w:styleId="afffffffffffffffffffffff0">
    <w:name w:val="_Обычный Знак"/>
    <w:link w:val="afffffffffffffffffffffff"/>
    <w:rsid w:val="00791EF1"/>
    <w:rPr>
      <w:rFonts w:ascii="Times New Roman" w:eastAsia="Calibri" w:hAnsi="Times New Roman" w:cs="Times New Roman"/>
      <w:sz w:val="24"/>
      <w:szCs w:val="24"/>
      <w:lang w:eastAsia="en-US"/>
    </w:rPr>
  </w:style>
  <w:style w:type="paragraph" w:customStyle="1" w:styleId="p0">
    <w:name w:val="_p"/>
    <w:autoRedefine/>
    <w:uiPriority w:val="99"/>
    <w:qFormat/>
    <w:rsid w:val="00791EF1"/>
    <w:pPr>
      <w:spacing w:after="0" w:line="240" w:lineRule="auto"/>
      <w:ind w:firstLine="567"/>
      <w:jc w:val="both"/>
    </w:pPr>
    <w:rPr>
      <w:rFonts w:ascii="Times New Roman" w:eastAsia="Times New Roman" w:hAnsi="Times New Roman" w:cs="Times New Roman"/>
      <w:sz w:val="28"/>
    </w:rPr>
  </w:style>
  <w:style w:type="character" w:customStyle="1" w:styleId="searchresult">
    <w:name w:val="search_result"/>
    <w:basedOn w:val="af0"/>
    <w:rsid w:val="00791EF1"/>
  </w:style>
  <w:style w:type="paragraph" w:customStyle="1" w:styleId="11fff">
    <w:name w:val="Знак Знак Знак Знак11"/>
    <w:basedOn w:val="af"/>
    <w:uiPriority w:val="99"/>
    <w:qFormat/>
    <w:rsid w:val="00791EF1"/>
    <w:pPr>
      <w:spacing w:before="100" w:beforeAutospacing="1" w:after="100" w:afterAutospacing="1"/>
      <w:jc w:val="left"/>
    </w:pPr>
    <w:rPr>
      <w:rFonts w:ascii="Tahoma" w:eastAsia="Times New Roman" w:hAnsi="Tahoma" w:cs="Times New Roman"/>
      <w:sz w:val="20"/>
      <w:szCs w:val="20"/>
      <w:lang w:val="en-US" w:eastAsia="en-US"/>
    </w:rPr>
  </w:style>
  <w:style w:type="character" w:customStyle="1" w:styleId="237">
    <w:name w:val="Основной текст 2 Знак3"/>
    <w:aliases w:val="Знак1 Знак3"/>
    <w:basedOn w:val="af0"/>
    <w:uiPriority w:val="99"/>
    <w:semiHidden/>
    <w:locked/>
    <w:rsid w:val="00791EF1"/>
    <w:rPr>
      <w:rFonts w:ascii="Verdana" w:eastAsia="Times New Roman" w:hAnsi="Verdana" w:cs="Verdana"/>
      <w:sz w:val="24"/>
      <w:szCs w:val="24"/>
      <w:lang w:val="en-US"/>
    </w:rPr>
  </w:style>
  <w:style w:type="character" w:customStyle="1" w:styleId="5Garamond">
    <w:name w:val="Подпись к картинке (5) + Garamond"/>
    <w:aliases w:val="10 pt Exact"/>
    <w:basedOn w:val="5Exact"/>
    <w:rsid w:val="00791EF1"/>
    <w:rPr>
      <w:rFonts w:ascii="Garamond" w:eastAsia="Garamond" w:hAnsi="Garamond" w:cs="Garamond"/>
      <w:color w:val="000000"/>
      <w:spacing w:val="0"/>
      <w:w w:val="100"/>
      <w:position w:val="0"/>
      <w:sz w:val="20"/>
      <w:szCs w:val="20"/>
      <w:shd w:val="clear" w:color="auto" w:fill="FFFFFF"/>
      <w:lang w:val="ru-RU" w:eastAsia="ru-RU" w:bidi="ru-RU"/>
    </w:rPr>
  </w:style>
  <w:style w:type="character" w:customStyle="1" w:styleId="Arial">
    <w:name w:val="Колонтитул + Arial"/>
    <w:aliases w:val="9 pt"/>
    <w:basedOn w:val="2fff5"/>
    <w:rsid w:val="00791EF1"/>
    <w:rPr>
      <w:rFonts w:ascii="Constantia" w:eastAsia="Constantia" w:hAnsi="Constantia" w:cs="Constantia"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Arial0">
    <w:name w:val="Основной текст + Arial"/>
    <w:aliases w:val="10 pt"/>
    <w:rsid w:val="00791EF1"/>
    <w:rPr>
      <w:rFonts w:ascii="Arial" w:eastAsia="Arial" w:hAnsi="Arial" w:cs="Arial" w:hint="default"/>
      <w:color w:val="FFFFFF"/>
      <w:spacing w:val="0"/>
      <w:w w:val="100"/>
      <w:position w:val="0"/>
      <w:sz w:val="20"/>
      <w:szCs w:val="20"/>
      <w:shd w:val="clear" w:color="auto" w:fill="FFFFFF"/>
    </w:rPr>
  </w:style>
  <w:style w:type="character" w:customStyle="1" w:styleId="Candara">
    <w:name w:val="Основной текст + Candara"/>
    <w:aliases w:val="Масштаб 50%"/>
    <w:basedOn w:val="affffffffffffa"/>
    <w:rsid w:val="00791EF1"/>
    <w:rPr>
      <w:rFonts w:ascii="Candara" w:eastAsia="Candara" w:hAnsi="Candara" w:cs="Candara"/>
      <w:b w:val="0"/>
      <w:bCs w:val="0"/>
      <w:i w:val="0"/>
      <w:iCs w:val="0"/>
      <w:smallCaps w:val="0"/>
      <w:strike w:val="0"/>
      <w:dstrike w:val="0"/>
      <w:color w:val="000000"/>
      <w:spacing w:val="0"/>
      <w:w w:val="50"/>
      <w:position w:val="0"/>
      <w:sz w:val="19"/>
      <w:szCs w:val="19"/>
      <w:u w:val="none"/>
      <w:effect w:val="none"/>
      <w:shd w:val="clear" w:color="auto" w:fill="FFFFFF"/>
      <w:lang w:val="ru-RU"/>
    </w:rPr>
  </w:style>
  <w:style w:type="character" w:customStyle="1" w:styleId="246">
    <w:name w:val="Заголовок 2 Знак4"/>
    <w:aliases w:val="Знак2 Знак4,ГЛАВА Знак2,Знак2 Знак1 Знак Знак3,Заголовок 2 Знак1 Знак Знак2,Заголовок 2 Знак Знак Знак Знак2,Знак2 Знак2 Знак2,Знак2 Знак1 Знак Знак Знак2,Знак2 Знак Знак Знак Знак2,Знак2 Знак1 Знак1,Заголовок 2 Знак Знак Знак1"/>
    <w:basedOn w:val="af0"/>
    <w:rsid w:val="00791EF1"/>
    <w:rPr>
      <w:rFonts w:ascii="Calibri Light" w:eastAsia="Times New Roman" w:hAnsi="Calibri Light" w:cs="Times New Roman"/>
      <w:color w:val="2E74B5"/>
      <w:sz w:val="26"/>
      <w:szCs w:val="26"/>
    </w:rPr>
  </w:style>
  <w:style w:type="table" w:customStyle="1" w:styleId="TableGridReport17">
    <w:name w:val="Table Grid Report17"/>
    <w:basedOn w:val="af1"/>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8">
    <w:name w:val="Table Grid Report8"/>
    <w:basedOn w:val="af1"/>
    <w:next w:val="afb"/>
    <w:uiPriority w:val="3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9">
    <w:name w:val="Table Grid Report9"/>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0">
    <w:name w:val="Table Grid Report10"/>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3">
    <w:name w:val="Table Grid Report13"/>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4">
    <w:name w:val="Table Grid Report14"/>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5">
    <w:name w:val="Table Grid Report15"/>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6">
    <w:name w:val="Table Grid Report16"/>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9pt2">
    <w:name w:val="Основной текст + 9 pt2"/>
    <w:aliases w:val="Интервал 0 pt3"/>
    <w:basedOn w:val="af0"/>
    <w:uiPriority w:val="99"/>
    <w:rsid w:val="00791EF1"/>
    <w:rPr>
      <w:rFonts w:ascii="Times New Roman" w:hAnsi="Times New Roman" w:cs="Times New Roman" w:hint="default"/>
      <w:sz w:val="18"/>
      <w:szCs w:val="18"/>
      <w:u w:val="none"/>
      <w:shd w:val="clear" w:color="auto" w:fill="FFFFFF"/>
    </w:rPr>
  </w:style>
  <w:style w:type="character" w:customStyle="1" w:styleId="85pt0">
    <w:name w:val="Основной текст + 8.5 pt"/>
    <w:aliases w:val="Интервал 0 pt2"/>
    <w:basedOn w:val="af0"/>
    <w:uiPriority w:val="99"/>
    <w:rsid w:val="00791EF1"/>
    <w:rPr>
      <w:rFonts w:ascii="Times New Roman" w:hAnsi="Times New Roman" w:cs="Times New Roman" w:hint="default"/>
      <w:spacing w:val="10"/>
      <w:sz w:val="17"/>
      <w:szCs w:val="17"/>
      <w:u w:val="none"/>
      <w:shd w:val="clear" w:color="auto" w:fill="FFFFFF"/>
    </w:rPr>
  </w:style>
  <w:style w:type="character" w:customStyle="1" w:styleId="9pt1">
    <w:name w:val="Основной текст + 9 pt1"/>
    <w:aliases w:val="Интервал 0 pt1"/>
    <w:basedOn w:val="af0"/>
    <w:uiPriority w:val="99"/>
    <w:rsid w:val="00791EF1"/>
    <w:rPr>
      <w:rFonts w:ascii="Lucida Sans Unicode" w:hAnsi="Lucida Sans Unicode" w:cs="Lucida Sans Unicode" w:hint="default"/>
      <w:spacing w:val="-5"/>
      <w:sz w:val="18"/>
      <w:szCs w:val="18"/>
      <w:u w:val="none"/>
      <w:shd w:val="clear" w:color="auto" w:fill="FFFFFF"/>
    </w:rPr>
  </w:style>
  <w:style w:type="paragraph" w:customStyle="1" w:styleId="constitle0">
    <w:name w:val="constitle"/>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consnormal1">
    <w:name w:val="consnormal"/>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consnonformat1">
    <w:name w:val="consnonformat"/>
    <w:basedOn w:val="af"/>
    <w:uiPriority w:val="99"/>
    <w:qFormat/>
    <w:rsid w:val="00791EF1"/>
    <w:pPr>
      <w:spacing w:before="100" w:beforeAutospacing="1" w:after="100" w:afterAutospacing="1"/>
      <w:jc w:val="left"/>
    </w:pPr>
    <w:rPr>
      <w:rFonts w:eastAsia="Times New Roman" w:cs="Times New Roman"/>
      <w:sz w:val="24"/>
      <w:szCs w:val="24"/>
    </w:rPr>
  </w:style>
  <w:style w:type="paragraph" w:customStyle="1" w:styleId="AAA">
    <w:name w:val="! AAA !"/>
    <w:link w:val="AAA0"/>
    <w:uiPriority w:val="99"/>
    <w:qFormat/>
    <w:rsid w:val="00791EF1"/>
    <w:pPr>
      <w:spacing w:after="120" w:line="240" w:lineRule="auto"/>
      <w:jc w:val="both"/>
    </w:pPr>
    <w:rPr>
      <w:rFonts w:ascii="Times New Roman" w:eastAsia="Times New Roman" w:hAnsi="Times New Roman" w:cs="Times New Roman"/>
      <w:sz w:val="24"/>
      <w:szCs w:val="16"/>
    </w:rPr>
  </w:style>
  <w:style w:type="character" w:customStyle="1" w:styleId="AAA0">
    <w:name w:val="! AAA ! Знак"/>
    <w:link w:val="AAA"/>
    <w:uiPriority w:val="99"/>
    <w:locked/>
    <w:rsid w:val="00791EF1"/>
    <w:rPr>
      <w:rFonts w:ascii="Times New Roman" w:eastAsia="Times New Roman" w:hAnsi="Times New Roman" w:cs="Times New Roman"/>
      <w:sz w:val="24"/>
      <w:szCs w:val="16"/>
    </w:rPr>
  </w:style>
  <w:style w:type="character" w:customStyle="1" w:styleId="plainlinks">
    <w:name w:val="plainlinks"/>
    <w:basedOn w:val="af0"/>
    <w:rsid w:val="00791EF1"/>
  </w:style>
  <w:style w:type="character" w:customStyle="1" w:styleId="geo-dms">
    <w:name w:val="geo-dms"/>
    <w:basedOn w:val="af0"/>
    <w:rsid w:val="00791EF1"/>
  </w:style>
  <w:style w:type="character" w:customStyle="1" w:styleId="latitude">
    <w:name w:val="latitude"/>
    <w:basedOn w:val="af0"/>
    <w:rsid w:val="00791EF1"/>
  </w:style>
  <w:style w:type="character" w:customStyle="1" w:styleId="longitude">
    <w:name w:val="longitude"/>
    <w:basedOn w:val="af0"/>
    <w:rsid w:val="00791EF1"/>
  </w:style>
  <w:style w:type="paragraph" w:customStyle="1" w:styleId="bl2">
    <w:name w:val="bl2"/>
    <w:basedOn w:val="af"/>
    <w:uiPriority w:val="99"/>
    <w:qFormat/>
    <w:rsid w:val="00791EF1"/>
    <w:pPr>
      <w:spacing w:before="100" w:beforeAutospacing="1" w:after="100" w:afterAutospacing="1"/>
      <w:jc w:val="left"/>
    </w:pPr>
    <w:rPr>
      <w:rFonts w:eastAsia="Times New Roman" w:cs="Times New Roman"/>
      <w:sz w:val="24"/>
      <w:szCs w:val="24"/>
    </w:rPr>
  </w:style>
  <w:style w:type="table" w:customStyle="1" w:styleId="TableGridReport18">
    <w:name w:val="Table Grid Report18"/>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611">
    <w:name w:val="Table Grid Report611"/>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9">
    <w:name w:val="Table Grid Report19"/>
    <w:basedOn w:val="af1"/>
    <w:next w:val="afb"/>
    <w:uiPriority w:val="39"/>
    <w:rsid w:val="00791E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Стиль24"/>
    <w:rsid w:val="00791EF1"/>
    <w:pPr>
      <w:numPr>
        <w:numId w:val="34"/>
      </w:numPr>
    </w:pPr>
  </w:style>
  <w:style w:type="table" w:customStyle="1" w:styleId="1137">
    <w:name w:val="Средняя сетка 113"/>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4c">
    <w:name w:val="Столбцы таблицы 14"/>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4">
    <w:name w:val="Столбцы таблицы 54"/>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4">
    <w:name w:val="Таблица-список 24"/>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Таблица-список 74"/>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44">
    <w:name w:val="Объемная таблица 34"/>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f">
    <w:name w:val="Современная таблица4"/>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f0">
    <w:name w:val="Изысканная таблица4"/>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d">
    <w:name w:val="Изящная таблица 14"/>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0">
    <w:name w:val="Веб-таблица 34"/>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41">
    <w:name w:val="Статья / Раздел4"/>
    <w:basedOn w:val="af2"/>
    <w:rsid w:val="00791EF1"/>
    <w:pPr>
      <w:numPr>
        <w:numId w:val="44"/>
      </w:numPr>
    </w:pPr>
  </w:style>
  <w:style w:type="table" w:customStyle="1" w:styleId="444">
    <w:name w:val="Классическая таблица 44"/>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131">
    <w:name w:val="Таблица простая 513"/>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Arial CYR" w:eastAsia="Times New Roman" w:hAnsi="Arial CYR" w:cs="Times New Roman"/>
        <w:i/>
        <w:iCs/>
        <w:sz w:val="26"/>
      </w:rPr>
      <w:tblPr/>
      <w:tcPr>
        <w:tcBorders>
          <w:bottom w:val="single" w:sz="4" w:space="0" w:color="7F7F7F"/>
        </w:tcBorders>
        <w:shd w:val="clear" w:color="auto" w:fill="FFFFFF"/>
      </w:tcPr>
    </w:tblStylePr>
    <w:tblStylePr w:type="lastRow">
      <w:rPr>
        <w:rFonts w:ascii="Arial CYR" w:eastAsia="Times New Roman" w:hAnsi="Arial CYR" w:cs="Times New Roman"/>
        <w:i/>
        <w:iCs/>
        <w:sz w:val="26"/>
      </w:rPr>
      <w:tblPr/>
      <w:tcPr>
        <w:tcBorders>
          <w:top w:val="single" w:sz="4" w:space="0" w:color="7F7F7F"/>
        </w:tcBorders>
        <w:shd w:val="clear" w:color="auto" w:fill="FFFFFF"/>
      </w:tcPr>
    </w:tblStylePr>
    <w:tblStylePr w:type="firstCol">
      <w:pPr>
        <w:jc w:val="right"/>
      </w:pPr>
      <w:rPr>
        <w:rFonts w:ascii="Arial CYR" w:eastAsia="Times New Roman" w:hAnsi="Arial CYR" w:cs="Times New Roman"/>
        <w:i/>
        <w:iCs/>
        <w:sz w:val="26"/>
      </w:rPr>
      <w:tblPr/>
      <w:tcPr>
        <w:tcBorders>
          <w:right w:val="single" w:sz="4" w:space="0" w:color="7F7F7F"/>
        </w:tcBorders>
        <w:shd w:val="clear" w:color="auto" w:fill="FFFFFF"/>
      </w:tcPr>
    </w:tblStylePr>
    <w:tblStylePr w:type="lastCol">
      <w:rPr>
        <w:rFonts w:ascii="Arial CYR" w:eastAsia="Times New Roman" w:hAnsi="Arial CY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213">
    <w:name w:val="Стиль213"/>
    <w:rsid w:val="00791EF1"/>
    <w:pPr>
      <w:numPr>
        <w:numId w:val="40"/>
      </w:numPr>
    </w:pPr>
  </w:style>
  <w:style w:type="table" w:customStyle="1" w:styleId="TableGrid5">
    <w:name w:val="TableGrid5"/>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2">
    <w:name w:val="TableGrid12"/>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2">
    <w:name w:val="TableGrid22"/>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2">
    <w:name w:val="TableGrid32"/>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20">
    <w:name w:val="Веб-таблица 12"/>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20">
    <w:name w:val="Веб-таблица 22"/>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28">
    <w:name w:val="Изящная таблица 22"/>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2f6">
    <w:name w:val="Классическая таблица 12"/>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29">
    <w:name w:val="Классическая таблица 22"/>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26">
    <w:name w:val="Классическая таблица 32"/>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2f7">
    <w:name w:val="Объемная таблица 12"/>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2a">
    <w:name w:val="Объемная таблица 22"/>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2f8">
    <w:name w:val="Простая таблица 12"/>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b">
    <w:name w:val="Простая таблица 22"/>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27">
    <w:name w:val="Простая таблица 32"/>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2f9">
    <w:name w:val="Сетка таблицы 12"/>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2c">
    <w:name w:val="Сетка таблицы 22"/>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28">
    <w:name w:val="Сетка таблицы 32"/>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27">
    <w:name w:val="Сетка таблицы 42"/>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25">
    <w:name w:val="Сетка таблицы 52"/>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4">
    <w:name w:val="Сетка таблицы 62"/>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3">
    <w:name w:val="Сетка таблицы 82"/>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fffff0">
    <w:name w:val="Стандартная таблица2"/>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2d">
    <w:name w:val="Столбцы таблицы 22"/>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29">
    <w:name w:val="Столбцы таблицы 32"/>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28">
    <w:name w:val="Столбцы таблицы 42"/>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21">
    <w:name w:val="Таблица-список 12"/>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8">
    <w:name w:val="Таблица-список 38"/>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2">
    <w:name w:val="Таблица-список 42"/>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2">
    <w:name w:val="Таблица-список 62"/>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2fffff1">
    <w:name w:val="Тема таблицы2"/>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fa">
    <w:name w:val="Цветная таблица 12"/>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2e">
    <w:name w:val="Цветная таблица 22"/>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2a">
    <w:name w:val="Цветная таблица 32"/>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2">
    <w:name w:val="Средняя заливка 2 - Акцент 512"/>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2">
    <w:name w:val="Таблица-список 322"/>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2">
    <w:name w:val="Таблица-список 332"/>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2">
    <w:name w:val="Таблица-список 342"/>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2">
    <w:name w:val="Таблица-список 352"/>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2">
    <w:name w:val="Таблица-список 362"/>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numbering" w:customStyle="1" w:styleId="1ai2">
    <w:name w:val="1 / a / i2"/>
    <w:basedOn w:val="af2"/>
    <w:unhideWhenUsed/>
    <w:rsid w:val="00791EF1"/>
    <w:pPr>
      <w:numPr>
        <w:numId w:val="50"/>
      </w:numPr>
    </w:pPr>
  </w:style>
  <w:style w:type="table" w:customStyle="1" w:styleId="2-53">
    <w:name w:val="Средняя заливка 2 - Акцент 53"/>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111112">
    <w:name w:val="1 / 1.1 / 1.1.112"/>
    <w:basedOn w:val="af2"/>
    <w:rsid w:val="00791EF1"/>
    <w:pPr>
      <w:numPr>
        <w:numId w:val="60"/>
      </w:numPr>
    </w:pPr>
  </w:style>
  <w:style w:type="table" w:customStyle="1" w:styleId="11123">
    <w:name w:val="Средняя сетка 1112"/>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8">
    <w:name w:val="Столбцы таблицы 112"/>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24">
    <w:name w:val="Столбцы таблицы 512"/>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2">
    <w:name w:val="Таблица-список 212"/>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2">
    <w:name w:val="Таблица-список 712"/>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24">
    <w:name w:val="Объемная таблица 312"/>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b">
    <w:name w:val="Современная таблица12"/>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fc">
    <w:name w:val="Изысканная таблица12"/>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9">
    <w:name w:val="Изящная таблица 112"/>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0">
    <w:name w:val="Веб-таблица 312"/>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Стиль таблицы112"/>
    <w:basedOn w:val="afb"/>
    <w:rsid w:val="00791EF1"/>
    <w:rPr>
      <w:rFonts w:ascii="Times New Roman" w:eastAsia="Times New Roman" w:hAnsi="Times New Roman" w:cs="Times New Roman"/>
      <w:sz w:val="20"/>
      <w:szCs w:val="20"/>
    </w:rPr>
    <w:tblPr/>
  </w:style>
  <w:style w:type="table" w:customStyle="1" w:styleId="4123">
    <w:name w:val="Классическая таблица 412"/>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1121">
    <w:name w:val="Таблица простая 5112"/>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Arial CYR" w:eastAsia="Times New Roman" w:hAnsi="Arial CYR" w:cs="Times New Roman"/>
        <w:i/>
        <w:iCs/>
        <w:sz w:val="26"/>
      </w:rPr>
      <w:tblPr/>
      <w:tcPr>
        <w:tcBorders>
          <w:bottom w:val="single" w:sz="4" w:space="0" w:color="7F7F7F"/>
        </w:tcBorders>
        <w:shd w:val="clear" w:color="auto" w:fill="FFFFFF"/>
      </w:tcPr>
    </w:tblStylePr>
    <w:tblStylePr w:type="lastRow">
      <w:rPr>
        <w:rFonts w:ascii="Arial CYR" w:eastAsia="Times New Roman" w:hAnsi="Arial CYR" w:cs="Times New Roman"/>
        <w:i/>
        <w:iCs/>
        <w:sz w:val="26"/>
      </w:rPr>
      <w:tblPr/>
      <w:tcPr>
        <w:tcBorders>
          <w:top w:val="single" w:sz="4" w:space="0" w:color="7F7F7F"/>
        </w:tcBorders>
        <w:shd w:val="clear" w:color="auto" w:fill="FFFFFF"/>
      </w:tcPr>
    </w:tblStylePr>
    <w:tblStylePr w:type="firstCol">
      <w:pPr>
        <w:jc w:val="right"/>
      </w:pPr>
      <w:rPr>
        <w:rFonts w:ascii="Arial CYR" w:eastAsia="Times New Roman" w:hAnsi="Arial CYR" w:cs="Times New Roman"/>
        <w:i/>
        <w:iCs/>
        <w:sz w:val="26"/>
      </w:rPr>
      <w:tblPr/>
      <w:tcPr>
        <w:tcBorders>
          <w:right w:val="single" w:sz="4" w:space="0" w:color="7F7F7F"/>
        </w:tcBorders>
        <w:shd w:val="clear" w:color="auto" w:fill="FFFFFF"/>
      </w:tcPr>
    </w:tblStylePr>
    <w:tblStylePr w:type="lastCol">
      <w:rPr>
        <w:rFonts w:ascii="Arial CYR" w:eastAsia="Times New Roman" w:hAnsi="Arial CY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41">
    <w:name w:val="TableGrid4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11">
    <w:name w:val="TableGrid11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Grid21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11">
    <w:name w:val="TableGrid31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110">
    <w:name w:val="Веб-таблица 111"/>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10">
    <w:name w:val="Веб-таблица 211"/>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15">
    <w:name w:val="Изящная таблица 211"/>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1a">
    <w:name w:val="Классическая таблица 111"/>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16">
    <w:name w:val="Классическая таблица 211"/>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15">
    <w:name w:val="Классическая таблица 311"/>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1b">
    <w:name w:val="Объемная таблица 111"/>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17">
    <w:name w:val="Объемная таблица 211"/>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1c">
    <w:name w:val="Простая таблица 111"/>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8">
    <w:name w:val="Простая таблица 211"/>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16">
    <w:name w:val="Простая таблица 311"/>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1d">
    <w:name w:val="Сетка таблицы 111"/>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19">
    <w:name w:val="Сетка таблицы 211"/>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17">
    <w:name w:val="Сетка таблицы 311"/>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14">
    <w:name w:val="Сетка таблицы 411"/>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15">
    <w:name w:val="Сетка таблицы 511"/>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3">
    <w:name w:val="Сетка таблицы 611"/>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1fff0">
    <w:name w:val="Стандартная таблица11"/>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1a">
    <w:name w:val="Столбцы таблицы 211"/>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18">
    <w:name w:val="Столбцы таблицы 311"/>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15">
    <w:name w:val="Столбцы таблицы 411"/>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11">
    <w:name w:val="Таблица-список 111"/>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1">
    <w:name w:val="Таблица-список 371"/>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1">
    <w:name w:val="Таблица-список 411"/>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1">
    <w:name w:val="Таблица-список 611"/>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1fff1">
    <w:name w:val="Тема таблицы11"/>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e">
    <w:name w:val="Цветная таблица 111"/>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1b">
    <w:name w:val="Цветная таблица 211"/>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19">
    <w:name w:val="Цветная таблица 311"/>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1">
    <w:name w:val="Средняя заливка 2 - Акцент 5111"/>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1">
    <w:name w:val="Таблица-список 311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1">
    <w:name w:val="Таблица-список 321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1">
    <w:name w:val="Таблица-список 331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1">
    <w:name w:val="Таблица-список 341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1">
    <w:name w:val="Таблица-список 351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1">
    <w:name w:val="Таблица-список 361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22112">
    <w:name w:val="Сетка таблицы221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редняя заливка 2 - Акцент 521"/>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11111111">
    <w:name w:val="1 / 1.1 / 1.1.11111"/>
    <w:rsid w:val="00791EF1"/>
    <w:pPr>
      <w:numPr>
        <w:numId w:val="65"/>
      </w:numPr>
    </w:pPr>
  </w:style>
  <w:style w:type="numbering" w:customStyle="1" w:styleId="1ai12">
    <w:name w:val="1 / a / i12"/>
    <w:rsid w:val="00791EF1"/>
    <w:pPr>
      <w:numPr>
        <w:numId w:val="63"/>
      </w:numPr>
    </w:pPr>
  </w:style>
  <w:style w:type="numbering" w:customStyle="1" w:styleId="1ai1111">
    <w:name w:val="1 / a / i1111"/>
    <w:rsid w:val="00791EF1"/>
    <w:pPr>
      <w:numPr>
        <w:numId w:val="46"/>
      </w:numPr>
    </w:pPr>
  </w:style>
  <w:style w:type="table" w:customStyle="1" w:styleId="1fffffffff2">
    <w:name w:val="Стиль Таблица Геоника1"/>
    <w:basedOn w:val="af1"/>
    <w:uiPriority w:val="99"/>
    <w:rsid w:val="00791EF1"/>
    <w:pPr>
      <w:spacing w:after="0" w:line="240" w:lineRule="auto"/>
    </w:pPr>
    <w:rPr>
      <w:rFonts w:ascii="Times New Roman" w:eastAsia="Times New Roman" w:hAnsi="Times New Roman" w:cs="Times New Roman"/>
      <w:sz w:val="20"/>
      <w:szCs w:val="20"/>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numbering" w:customStyle="1" w:styleId="111">
    <w:name w:val="Статья / Раздел111"/>
    <w:basedOn w:val="af2"/>
    <w:rsid w:val="00791EF1"/>
    <w:pPr>
      <w:numPr>
        <w:numId w:val="56"/>
      </w:numPr>
    </w:pPr>
  </w:style>
  <w:style w:type="table" w:customStyle="1" w:styleId="1215">
    <w:name w:val="Столбцы таблицы 121"/>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0">
    <w:name w:val="Столбцы таблицы 521"/>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1">
    <w:name w:val="Таблица-список 221"/>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1">
    <w:name w:val="Таблица-список 721"/>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1">
    <w:name w:val="Таблица-список 821"/>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3">
    <w:name w:val="Объемная таблица 321"/>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9">
    <w:name w:val="Современная таблица21"/>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a">
    <w:name w:val="Изысканная таблица21"/>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6">
    <w:name w:val="Изящная таблица 121"/>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0">
    <w:name w:val="Веб-таблица 321"/>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4211">
    <w:name w:val="Классическая таблица 421"/>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112">
    <w:name w:val="Стиль2112"/>
    <w:rsid w:val="00791EF1"/>
    <w:pPr>
      <w:numPr>
        <w:numId w:val="41"/>
      </w:numPr>
    </w:pPr>
  </w:style>
  <w:style w:type="table" w:customStyle="1" w:styleId="TableGridReport110">
    <w:name w:val="Table Grid Report110"/>
    <w:basedOn w:val="af1"/>
    <w:next w:val="afb"/>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3">
    <w:name w:val="Средняя сетка 1121"/>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314">
    <w:name w:val="Столбцы таблицы 131"/>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10">
    <w:name w:val="Столбцы таблицы 531"/>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1">
    <w:name w:val="Таблица-список 231"/>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1">
    <w:name w:val="Таблица-список 731"/>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1">
    <w:name w:val="Таблица-список 831"/>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3">
    <w:name w:val="Объемная таблица 331"/>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1">
    <w:name w:val="Современная таблица31"/>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f2">
    <w:name w:val="Изысканная таблица31"/>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5">
    <w:name w:val="Изящная таблица 131"/>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0">
    <w:name w:val="Веб-таблица 331"/>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7">
    <w:name w:val="Стиль таблицы121"/>
    <w:basedOn w:val="afb"/>
    <w:rsid w:val="00791EF1"/>
    <w:rPr>
      <w:rFonts w:ascii="Times New Roman" w:eastAsia="Times New Roman" w:hAnsi="Times New Roman" w:cs="Times New Roman"/>
      <w:sz w:val="20"/>
      <w:szCs w:val="20"/>
    </w:rPr>
    <w:tblPr/>
  </w:style>
  <w:style w:type="numbering" w:customStyle="1" w:styleId="231">
    <w:name w:val="Стиль231"/>
    <w:rsid w:val="00791EF1"/>
    <w:pPr>
      <w:numPr>
        <w:numId w:val="88"/>
      </w:numPr>
    </w:pPr>
  </w:style>
  <w:style w:type="numbering" w:customStyle="1" w:styleId="331">
    <w:name w:val="Стиль331"/>
    <w:rsid w:val="00791EF1"/>
    <w:pPr>
      <w:numPr>
        <w:numId w:val="33"/>
      </w:numPr>
    </w:pPr>
  </w:style>
  <w:style w:type="numbering" w:customStyle="1" w:styleId="31">
    <w:name w:val="Статья / Раздел31"/>
    <w:basedOn w:val="af2"/>
    <w:rsid w:val="00791EF1"/>
    <w:pPr>
      <w:numPr>
        <w:numId w:val="43"/>
      </w:numPr>
    </w:pPr>
  </w:style>
  <w:style w:type="table" w:customStyle="1" w:styleId="4310">
    <w:name w:val="Классическая таблица 431"/>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1210">
    <w:name w:val="Таблица простая 5121"/>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Bahnschrift SemiBold Condensed" w:eastAsia="Times New Roman" w:hAnsi="Bahnschrift SemiBold Condensed" w:cs="Times New Roman"/>
        <w:i/>
        <w:iCs/>
        <w:sz w:val="26"/>
      </w:rPr>
      <w:tblPr/>
      <w:tcPr>
        <w:tcBorders>
          <w:bottom w:val="single" w:sz="4" w:space="0" w:color="7F7F7F"/>
        </w:tcBorders>
        <w:shd w:val="clear" w:color="auto" w:fill="FFFFFF"/>
      </w:tcPr>
    </w:tblStylePr>
    <w:tblStylePr w:type="lastRow">
      <w:rPr>
        <w:rFonts w:ascii="Bahnschrift SemiBold Condensed" w:eastAsia="Times New Roman" w:hAnsi="Bahnschrift SemiBold Condensed" w:cs="Times New Roman"/>
        <w:i/>
        <w:iCs/>
        <w:sz w:val="26"/>
      </w:rPr>
      <w:tblPr/>
      <w:tcPr>
        <w:tcBorders>
          <w:top w:val="single" w:sz="4" w:space="0" w:color="7F7F7F"/>
        </w:tcBorders>
        <w:shd w:val="clear" w:color="auto" w:fill="FFFFFF"/>
      </w:tcPr>
    </w:tblStylePr>
    <w:tblStylePr w:type="firstCol">
      <w:pPr>
        <w:jc w:val="right"/>
      </w:pPr>
      <w:rPr>
        <w:rFonts w:ascii="Bahnschrift SemiBold Condensed" w:eastAsia="Times New Roman" w:hAnsi="Bahnschrift SemiBold Condensed" w:cs="Times New Roman"/>
        <w:i/>
        <w:iCs/>
        <w:sz w:val="26"/>
      </w:rPr>
      <w:tblPr/>
      <w:tcPr>
        <w:tcBorders>
          <w:right w:val="single" w:sz="4" w:space="0" w:color="7F7F7F"/>
        </w:tcBorders>
        <w:shd w:val="clear" w:color="auto" w:fill="FFFFFF"/>
      </w:tcPr>
    </w:tblStylePr>
    <w:tblStylePr w:type="lastCol">
      <w:rPr>
        <w:rFonts w:ascii="Bahnschrift SemiBold Condensed" w:eastAsia="Times New Roman" w:hAnsi="Bahnschrift SemiBold Condensed"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2121">
    <w:name w:val="Стиль2121"/>
    <w:rsid w:val="00791EF1"/>
    <w:pPr>
      <w:numPr>
        <w:numId w:val="57"/>
      </w:numPr>
    </w:pPr>
  </w:style>
  <w:style w:type="numbering" w:customStyle="1" w:styleId="3121">
    <w:name w:val="Стиль3121"/>
    <w:rsid w:val="00791EF1"/>
    <w:pPr>
      <w:numPr>
        <w:numId w:val="58"/>
      </w:numPr>
    </w:pPr>
  </w:style>
  <w:style w:type="numbering" w:customStyle="1" w:styleId="111111112">
    <w:name w:val="1 / 1.1 / 1.1.1112"/>
    <w:basedOn w:val="af2"/>
    <w:rsid w:val="00791EF1"/>
    <w:pPr>
      <w:numPr>
        <w:numId w:val="75"/>
      </w:numPr>
    </w:pPr>
  </w:style>
  <w:style w:type="table" w:customStyle="1" w:styleId="111113">
    <w:name w:val="Средняя сетка 11111"/>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6">
    <w:name w:val="Столбцы таблицы 1111"/>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2">
    <w:name w:val="Столбцы таблицы 5111"/>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1">
    <w:name w:val="Таблица-список 2111"/>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1">
    <w:name w:val="Таблица-список 7111"/>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1">
    <w:name w:val="Таблица-список 8111"/>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14">
    <w:name w:val="Объемная таблица 3111"/>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
    <w:name w:val="Современная таблица111"/>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f0">
    <w:name w:val="Изысканная таблица111"/>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7">
    <w:name w:val="Изящная таблица 1111"/>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0">
    <w:name w:val="Веб-таблица 3111"/>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8">
    <w:name w:val="Стиль таблицы1111"/>
    <w:basedOn w:val="afb"/>
    <w:rsid w:val="00791EF1"/>
    <w:rPr>
      <w:rFonts w:ascii="Times New Roman" w:eastAsia="Times New Roman" w:hAnsi="Times New Roman" w:cs="Times New Roman"/>
      <w:sz w:val="20"/>
      <w:szCs w:val="20"/>
    </w:rPr>
    <w:tblPr/>
  </w:style>
  <w:style w:type="table" w:customStyle="1" w:styleId="41112">
    <w:name w:val="Классическая таблица 4111"/>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11110">
    <w:name w:val="Таблица простая 51111"/>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Bahnschrift SemiBold Condensed" w:eastAsia="Times New Roman" w:hAnsi="Bahnschrift SemiBold Condensed" w:cs="Times New Roman"/>
        <w:i/>
        <w:iCs/>
        <w:sz w:val="26"/>
      </w:rPr>
      <w:tblPr/>
      <w:tcPr>
        <w:tcBorders>
          <w:bottom w:val="single" w:sz="4" w:space="0" w:color="7F7F7F"/>
        </w:tcBorders>
        <w:shd w:val="clear" w:color="auto" w:fill="FFFFFF"/>
      </w:tcPr>
    </w:tblStylePr>
    <w:tblStylePr w:type="lastRow">
      <w:rPr>
        <w:rFonts w:ascii="Bahnschrift SemiBold Condensed" w:eastAsia="Times New Roman" w:hAnsi="Bahnschrift SemiBold Condensed" w:cs="Times New Roman"/>
        <w:i/>
        <w:iCs/>
        <w:sz w:val="26"/>
      </w:rPr>
      <w:tblPr/>
      <w:tcPr>
        <w:tcBorders>
          <w:top w:val="single" w:sz="4" w:space="0" w:color="7F7F7F"/>
        </w:tcBorders>
        <w:shd w:val="clear" w:color="auto" w:fill="FFFFFF"/>
      </w:tcPr>
    </w:tblStylePr>
    <w:tblStylePr w:type="firstCol">
      <w:pPr>
        <w:jc w:val="right"/>
      </w:pPr>
      <w:rPr>
        <w:rFonts w:ascii="Bahnschrift SemiBold Condensed" w:eastAsia="Times New Roman" w:hAnsi="Bahnschrift SemiBold Condensed" w:cs="Times New Roman"/>
        <w:i/>
        <w:iCs/>
        <w:sz w:val="26"/>
      </w:rPr>
      <w:tblPr/>
      <w:tcPr>
        <w:tcBorders>
          <w:right w:val="single" w:sz="4" w:space="0" w:color="7F7F7F"/>
        </w:tcBorders>
        <w:shd w:val="clear" w:color="auto" w:fill="FFFFFF"/>
      </w:tcPr>
    </w:tblStylePr>
    <w:tblStylePr w:type="lastCol">
      <w:rPr>
        <w:rFonts w:ascii="Bahnschrift SemiBold Condensed" w:eastAsia="Times New Roman" w:hAnsi="Bahnschrift SemiBold Condensed"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ai112">
    <w:name w:val="1 / a / i112"/>
    <w:rsid w:val="00791EF1"/>
    <w:pPr>
      <w:numPr>
        <w:numId w:val="61"/>
      </w:numPr>
    </w:pPr>
  </w:style>
  <w:style w:type="table" w:customStyle="1" w:styleId="11fff2">
    <w:name w:val="Сетка таблицы светлая11"/>
    <w:basedOn w:val="af1"/>
    <w:uiPriority w:val="40"/>
    <w:rsid w:val="00791EF1"/>
    <w:pPr>
      <w:spacing w:after="0" w:line="240" w:lineRule="auto"/>
    </w:pPr>
    <w:rPr>
      <w:rFonts w:ascii="Calibri" w:eastAsia="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Report31">
    <w:name w:val="Table Grid Report31"/>
    <w:basedOn w:val="af1"/>
    <w:next w:val="afb"/>
    <w:uiPriority w:val="39"/>
    <w:rsid w:val="00791EF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
    <w:name w:val="Table Grid Report21"/>
    <w:basedOn w:val="af1"/>
    <w:next w:val="afb"/>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1">
    <w:name w:val="Table Grid Report41"/>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62">
    <w:name w:val="Table Grid Report62"/>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51">
    <w:name w:val="Table Grid Report51"/>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71">
    <w:name w:val="Table Grid Report71"/>
    <w:basedOn w:val="af1"/>
    <w:next w:val="afb"/>
    <w:uiPriority w:val="3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81">
    <w:name w:val="Table Grid Report81"/>
    <w:basedOn w:val="af1"/>
    <w:next w:val="afb"/>
    <w:uiPriority w:val="3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91">
    <w:name w:val="Table Grid Report91"/>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01">
    <w:name w:val="Table Grid Report101"/>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1">
    <w:name w:val="Table Grid Report111"/>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21">
    <w:name w:val="Table Grid Report121"/>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31">
    <w:name w:val="Table Grid Report131"/>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41">
    <w:name w:val="Table Grid Report141"/>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51">
    <w:name w:val="Table Grid Report151"/>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61">
    <w:name w:val="Table Grid Report161"/>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171">
    <w:name w:val="Table Grid Report171"/>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791EF1"/>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afffffffffffffffffffffff1">
    <w:name w:val="Таблица название Знак"/>
    <w:aliases w:val="Название объекта Знак1 Знак1,Название объекта Знак Знак Знак2,Название объекта Знак Знак Знак Знак1,Название таблицы Знак1,рисунка Знак1,Таблица_номер_справа_12 Знак1"/>
    <w:basedOn w:val="af0"/>
    <w:uiPriority w:val="99"/>
    <w:rsid w:val="00791EF1"/>
    <w:rPr>
      <w:rFonts w:ascii="Times New Roman" w:eastAsia="Times New Roman" w:hAnsi="Times New Roman" w:cs="Times New Roman"/>
      <w:i/>
      <w:iCs/>
      <w:sz w:val="24"/>
      <w:szCs w:val="20"/>
    </w:rPr>
  </w:style>
  <w:style w:type="table" w:customStyle="1" w:styleId="TableGridReport63">
    <w:name w:val="Table Grid Report63"/>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7">
    <w:name w:val="Основной текст 2 Знак4"/>
    <w:aliases w:val="Знак1 Знак4"/>
    <w:basedOn w:val="af0"/>
    <w:uiPriority w:val="99"/>
    <w:semiHidden/>
    <w:locked/>
    <w:rsid w:val="00791EF1"/>
    <w:rPr>
      <w:rFonts w:ascii="Verdana" w:eastAsia="Times New Roman" w:hAnsi="Verdana" w:cs="Verdana"/>
      <w:sz w:val="24"/>
      <w:szCs w:val="24"/>
      <w:lang w:val="en-US" w:eastAsia="en-US"/>
    </w:rPr>
  </w:style>
  <w:style w:type="character" w:customStyle="1" w:styleId="275pt0pt">
    <w:name w:val="Основной текст + 27;5 pt;Интервал 0 pt"/>
    <w:rsid w:val="00791EF1"/>
    <w:rPr>
      <w:rFonts w:ascii="Times New Roman" w:eastAsia="Times New Roman" w:hAnsi="Times New Roman" w:cs="Times New Roman"/>
      <w:color w:val="000000"/>
      <w:spacing w:val="-1"/>
      <w:w w:val="100"/>
      <w:position w:val="0"/>
      <w:sz w:val="55"/>
      <w:szCs w:val="55"/>
      <w:shd w:val="clear" w:color="auto" w:fill="FFFFFF"/>
      <w:lang w:val="ru-RU"/>
    </w:rPr>
  </w:style>
  <w:style w:type="character" w:customStyle="1" w:styleId="85pt0pt0">
    <w:name w:val="Основной текст + 8;5 pt;Интервал 0 pt"/>
    <w:rsid w:val="00791EF1"/>
    <w:rPr>
      <w:rFonts w:ascii="Times New Roman" w:eastAsia="Times New Roman" w:hAnsi="Times New Roman" w:cs="Times New Roman"/>
      <w:color w:val="000000"/>
      <w:spacing w:val="0"/>
      <w:w w:val="100"/>
      <w:position w:val="0"/>
      <w:sz w:val="17"/>
      <w:szCs w:val="17"/>
      <w:shd w:val="clear" w:color="auto" w:fill="FFFFFF"/>
    </w:rPr>
  </w:style>
  <w:style w:type="character" w:customStyle="1" w:styleId="265pt0pt">
    <w:name w:val="Основной текст + 26;5 pt;Интервал 0 pt"/>
    <w:rsid w:val="00791EF1"/>
    <w:rPr>
      <w:rFonts w:ascii="Times New Roman" w:eastAsia="Times New Roman" w:hAnsi="Times New Roman" w:cs="Times New Roman"/>
      <w:color w:val="000000"/>
      <w:spacing w:val="0"/>
      <w:w w:val="100"/>
      <w:position w:val="0"/>
      <w:sz w:val="53"/>
      <w:szCs w:val="53"/>
      <w:shd w:val="clear" w:color="auto" w:fill="FFFFFF"/>
      <w:lang w:val="ru-RU"/>
    </w:rPr>
  </w:style>
  <w:style w:type="character" w:customStyle="1" w:styleId="75pt0">
    <w:name w:val="Основной текст + 7;5 pt;Малые прописные"/>
    <w:rsid w:val="00791EF1"/>
    <w:rPr>
      <w:rFonts w:ascii="Times New Roman" w:eastAsia="Times New Roman" w:hAnsi="Times New Roman" w:cs="Times New Roman"/>
      <w:b w:val="0"/>
      <w:bCs w:val="0"/>
      <w:i w:val="0"/>
      <w:iCs w:val="0"/>
      <w:smallCaps/>
      <w:strike w:val="0"/>
      <w:color w:val="000000"/>
      <w:spacing w:val="0"/>
      <w:w w:val="100"/>
      <w:position w:val="0"/>
      <w:sz w:val="15"/>
      <w:szCs w:val="15"/>
      <w:u w:val="none"/>
      <w:shd w:val="clear" w:color="auto" w:fill="FFFFFF"/>
      <w:lang w:val="en-US"/>
    </w:rPr>
  </w:style>
  <w:style w:type="numbering" w:customStyle="1" w:styleId="1ai1106">
    <w:name w:val="1 / a / i1106"/>
    <w:basedOn w:val="af2"/>
    <w:semiHidden/>
    <w:rsid w:val="00791EF1"/>
    <w:pPr>
      <w:numPr>
        <w:numId w:val="85"/>
      </w:numPr>
    </w:pPr>
  </w:style>
  <w:style w:type="character" w:customStyle="1" w:styleId="85pt1">
    <w:name w:val="Основной текст + 8;5 pt;Полужирный"/>
    <w:basedOn w:val="affffffffffffa"/>
    <w:rsid w:val="00791EF1"/>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Arial85pt">
    <w:name w:val="Основной текст + Arial;8;5 pt;Полужирный"/>
    <w:basedOn w:val="affffffffffffa"/>
    <w:rsid w:val="00791EF1"/>
    <w:rPr>
      <w:rFonts w:ascii="Arial" w:eastAsia="Arial" w:hAnsi="Arial" w:cs="Arial"/>
      <w:b/>
      <w:bCs/>
      <w:i w:val="0"/>
      <w:iCs w:val="0"/>
      <w:smallCaps w:val="0"/>
      <w:strike w:val="0"/>
      <w:color w:val="000000"/>
      <w:spacing w:val="0"/>
      <w:w w:val="100"/>
      <w:position w:val="0"/>
      <w:sz w:val="17"/>
      <w:szCs w:val="17"/>
      <w:u w:val="none"/>
      <w:shd w:val="clear" w:color="auto" w:fill="FFFFFF"/>
      <w:lang w:val="ru-RU"/>
    </w:rPr>
  </w:style>
  <w:style w:type="character" w:customStyle="1" w:styleId="ArialNarrow9pt">
    <w:name w:val="Основной текст + Arial Narrow;9 pt;Курсив"/>
    <w:basedOn w:val="affffffffffffa"/>
    <w:rsid w:val="00791EF1"/>
    <w:rPr>
      <w:rFonts w:ascii="Arial Narrow" w:eastAsia="Arial Narrow" w:hAnsi="Arial Narrow" w:cs="Arial Narrow"/>
      <w:b w:val="0"/>
      <w:bCs w:val="0"/>
      <w:i/>
      <w:iCs/>
      <w:smallCaps w:val="0"/>
      <w:strike w:val="0"/>
      <w:color w:val="000000"/>
      <w:spacing w:val="0"/>
      <w:w w:val="100"/>
      <w:position w:val="0"/>
      <w:sz w:val="18"/>
      <w:szCs w:val="18"/>
      <w:u w:val="none"/>
      <w:shd w:val="clear" w:color="auto" w:fill="FFFFFF"/>
    </w:rPr>
  </w:style>
  <w:style w:type="character" w:customStyle="1" w:styleId="Arial65pt">
    <w:name w:val="Основной текст + Arial;6;5 pt;Курсив"/>
    <w:basedOn w:val="affffffffffffa"/>
    <w:rsid w:val="00791EF1"/>
    <w:rPr>
      <w:rFonts w:ascii="Arial" w:eastAsia="Arial" w:hAnsi="Arial" w:cs="Arial"/>
      <w:b w:val="0"/>
      <w:bCs w:val="0"/>
      <w:i/>
      <w:iCs/>
      <w:smallCaps w:val="0"/>
      <w:strike w:val="0"/>
      <w:color w:val="000000"/>
      <w:spacing w:val="0"/>
      <w:w w:val="100"/>
      <w:position w:val="0"/>
      <w:sz w:val="13"/>
      <w:szCs w:val="13"/>
      <w:u w:val="none"/>
      <w:shd w:val="clear" w:color="auto" w:fill="FFFFFF"/>
    </w:rPr>
  </w:style>
  <w:style w:type="paragraph" w:customStyle="1" w:styleId="afffffffffffffffffffffff2">
    <w:name w:val="Осн"/>
    <w:basedOn w:val="af"/>
    <w:rsid w:val="00791EF1"/>
    <w:pPr>
      <w:widowControl w:val="0"/>
      <w:ind w:firstLine="567"/>
    </w:pPr>
    <w:rPr>
      <w:rFonts w:eastAsia="Times New Roman" w:cs="Times New Roman"/>
      <w:snapToGrid w:val="0"/>
      <w:szCs w:val="20"/>
    </w:rPr>
  </w:style>
  <w:style w:type="paragraph" w:customStyle="1" w:styleId="Iauiue1">
    <w:name w:val="Iau?iue1"/>
    <w:rsid w:val="00791EF1"/>
    <w:pPr>
      <w:widowControl w:val="0"/>
      <w:spacing w:after="0" w:line="240" w:lineRule="auto"/>
    </w:pPr>
    <w:rPr>
      <w:rFonts w:ascii="Times New Roman" w:eastAsia="Times New Roman" w:hAnsi="Times New Roman" w:cs="Times New Roman"/>
      <w:snapToGrid w:val="0"/>
      <w:sz w:val="24"/>
      <w:szCs w:val="20"/>
    </w:rPr>
  </w:style>
  <w:style w:type="paragraph" w:customStyle="1" w:styleId="Iauiue2">
    <w:name w:val="Iau?iue2"/>
    <w:rsid w:val="00791EF1"/>
    <w:pPr>
      <w:widowControl w:val="0"/>
      <w:spacing w:after="0" w:line="240" w:lineRule="auto"/>
    </w:pPr>
    <w:rPr>
      <w:rFonts w:ascii="Times New Roman" w:eastAsia="Times New Roman" w:hAnsi="Times New Roman" w:cs="Times New Roman"/>
      <w:snapToGrid w:val="0"/>
      <w:sz w:val="24"/>
      <w:szCs w:val="20"/>
    </w:rPr>
  </w:style>
  <w:style w:type="character" w:customStyle="1" w:styleId="0pt0">
    <w:name w:val="Основной текст + Полужирный;Курсив;Интервал 0 pt"/>
    <w:basedOn w:val="affffffffffffa"/>
    <w:rsid w:val="00791EF1"/>
    <w:rPr>
      <w:rFonts w:ascii="Times New Roman" w:eastAsia="Times New Roman" w:hAnsi="Times New Roman" w:cs="Times New Roman"/>
      <w:b/>
      <w:bCs/>
      <w:i/>
      <w:iCs/>
      <w:smallCaps w:val="0"/>
      <w:strike w:val="0"/>
      <w:color w:val="000000"/>
      <w:spacing w:val="2"/>
      <w:w w:val="100"/>
      <w:position w:val="0"/>
      <w:u w:val="none"/>
      <w:shd w:val="clear" w:color="auto" w:fill="FFFFFF"/>
      <w:lang w:val="ru-RU"/>
    </w:rPr>
  </w:style>
  <w:style w:type="character" w:customStyle="1" w:styleId="85pt0pt1">
    <w:name w:val="Основной текст + 8.5 pt;Полужирный;Интервал 0 pt"/>
    <w:basedOn w:val="affffffffffffa"/>
    <w:rsid w:val="00791EF1"/>
    <w:rPr>
      <w:rFonts w:ascii="Times New Roman" w:eastAsia="Times New Roman" w:hAnsi="Times New Roman" w:cs="Times New Roman"/>
      <w:b/>
      <w:bCs/>
      <w:i w:val="0"/>
      <w:iCs w:val="0"/>
      <w:smallCaps w:val="0"/>
      <w:strike w:val="0"/>
      <w:color w:val="000000"/>
      <w:spacing w:val="6"/>
      <w:w w:val="100"/>
      <w:position w:val="0"/>
      <w:sz w:val="17"/>
      <w:szCs w:val="17"/>
      <w:u w:val="none"/>
      <w:shd w:val="clear" w:color="auto" w:fill="FFFFFF"/>
      <w:lang w:val="ru-RU"/>
    </w:rPr>
  </w:style>
  <w:style w:type="character" w:customStyle="1" w:styleId="85pt0pt2">
    <w:name w:val="Основной текст + 8.5 pt;Интервал 0 pt"/>
    <w:basedOn w:val="affffffffffffa"/>
    <w:rsid w:val="00791EF1"/>
    <w:rPr>
      <w:rFonts w:ascii="Times New Roman" w:eastAsia="Times New Roman" w:hAnsi="Times New Roman" w:cs="Times New Roman"/>
      <w:b w:val="0"/>
      <w:bCs w:val="0"/>
      <w:i w:val="0"/>
      <w:iCs w:val="0"/>
      <w:smallCaps w:val="0"/>
      <w:strike w:val="0"/>
      <w:color w:val="000000"/>
      <w:spacing w:val="3"/>
      <w:w w:val="100"/>
      <w:position w:val="0"/>
      <w:sz w:val="17"/>
      <w:szCs w:val="17"/>
      <w:u w:val="none"/>
      <w:shd w:val="clear" w:color="auto" w:fill="FFFFFF"/>
      <w:lang w:val="ru-RU"/>
    </w:rPr>
  </w:style>
  <w:style w:type="character" w:customStyle="1" w:styleId="7pt0pt">
    <w:name w:val="Основной текст + 7 pt;Интервал 0 pt"/>
    <w:basedOn w:val="affffffffffffa"/>
    <w:rsid w:val="00791EF1"/>
    <w:rPr>
      <w:rFonts w:ascii="Times New Roman" w:eastAsia="Times New Roman" w:hAnsi="Times New Roman" w:cs="Times New Roman"/>
      <w:b w:val="0"/>
      <w:bCs w:val="0"/>
      <w:i w:val="0"/>
      <w:iCs w:val="0"/>
      <w:smallCaps w:val="0"/>
      <w:strike w:val="0"/>
      <w:color w:val="000000"/>
      <w:spacing w:val="3"/>
      <w:w w:val="100"/>
      <w:position w:val="0"/>
      <w:sz w:val="14"/>
      <w:szCs w:val="14"/>
      <w:u w:val="none"/>
      <w:shd w:val="clear" w:color="auto" w:fill="FFFFFF"/>
      <w:lang w:val="ru-RU"/>
    </w:rPr>
  </w:style>
  <w:style w:type="character" w:customStyle="1" w:styleId="55pt0pt">
    <w:name w:val="Основной текст + 5.5 pt;Интервал 0 pt"/>
    <w:basedOn w:val="affffffffffffa"/>
    <w:rsid w:val="00791EF1"/>
    <w:rPr>
      <w:rFonts w:ascii="Times New Roman" w:eastAsia="Times New Roman" w:hAnsi="Times New Roman" w:cs="Times New Roman"/>
      <w:b w:val="0"/>
      <w:bCs w:val="0"/>
      <w:i w:val="0"/>
      <w:iCs w:val="0"/>
      <w:smallCaps w:val="0"/>
      <w:strike w:val="0"/>
      <w:color w:val="000000"/>
      <w:spacing w:val="8"/>
      <w:w w:val="100"/>
      <w:position w:val="0"/>
      <w:sz w:val="11"/>
      <w:szCs w:val="11"/>
      <w:u w:val="none"/>
      <w:shd w:val="clear" w:color="auto" w:fill="FFFFFF"/>
      <w:lang w:val="ru-RU"/>
    </w:rPr>
  </w:style>
  <w:style w:type="character" w:customStyle="1" w:styleId="7pt0pt0">
    <w:name w:val="Основной текст + 7 pt;Курсив;Интервал 0 pt"/>
    <w:basedOn w:val="affffffffffffa"/>
    <w:rsid w:val="00791EF1"/>
    <w:rPr>
      <w:rFonts w:ascii="Times New Roman" w:eastAsia="Times New Roman" w:hAnsi="Times New Roman" w:cs="Times New Roman"/>
      <w:b w:val="0"/>
      <w:bCs w:val="0"/>
      <w:i/>
      <w:iCs/>
      <w:smallCaps w:val="0"/>
      <w:strike w:val="0"/>
      <w:color w:val="000000"/>
      <w:spacing w:val="-1"/>
      <w:w w:val="100"/>
      <w:position w:val="0"/>
      <w:sz w:val="14"/>
      <w:szCs w:val="14"/>
      <w:u w:val="none"/>
      <w:shd w:val="clear" w:color="auto" w:fill="FFFFFF"/>
      <w:lang w:val="ru-RU"/>
    </w:rPr>
  </w:style>
  <w:style w:type="character" w:customStyle="1" w:styleId="0pt1">
    <w:name w:val="Основной текст + Полужирный;Интервал 0 pt"/>
    <w:basedOn w:val="affffffffffffa"/>
    <w:rsid w:val="00791EF1"/>
    <w:rPr>
      <w:rFonts w:ascii="Times New Roman" w:eastAsia="Times New Roman" w:hAnsi="Times New Roman" w:cs="Times New Roman"/>
      <w:b/>
      <w:bCs/>
      <w:i w:val="0"/>
      <w:iCs w:val="0"/>
      <w:smallCaps w:val="0"/>
      <w:strike w:val="0"/>
      <w:color w:val="000000"/>
      <w:spacing w:val="5"/>
      <w:w w:val="100"/>
      <w:position w:val="0"/>
      <w:u w:val="none"/>
      <w:shd w:val="clear" w:color="auto" w:fill="FFFFFF"/>
      <w:lang w:val="ru-RU"/>
    </w:rPr>
  </w:style>
  <w:style w:type="character" w:customStyle="1" w:styleId="95pt0pt">
    <w:name w:val="Основной текст + 9.5 pt;Полужирный;Интервал 0 pt"/>
    <w:basedOn w:val="affffffffffffa"/>
    <w:rsid w:val="00791EF1"/>
    <w:rPr>
      <w:rFonts w:ascii="Times New Roman" w:eastAsia="Times New Roman" w:hAnsi="Times New Roman" w:cs="Times New Roman"/>
      <w:b/>
      <w:bCs/>
      <w:i w:val="0"/>
      <w:iCs w:val="0"/>
      <w:smallCaps w:val="0"/>
      <w:strike w:val="0"/>
      <w:color w:val="000000"/>
      <w:spacing w:val="1"/>
      <w:w w:val="100"/>
      <w:position w:val="0"/>
      <w:sz w:val="19"/>
      <w:szCs w:val="19"/>
      <w:u w:val="none"/>
      <w:shd w:val="clear" w:color="auto" w:fill="FFFFFF"/>
      <w:lang w:val="ru-RU"/>
    </w:rPr>
  </w:style>
  <w:style w:type="character" w:customStyle="1" w:styleId="Web1">
    <w:name w:val="Обычный (Web)1 Знак"/>
    <w:uiPriority w:val="99"/>
    <w:locked/>
    <w:rsid w:val="00791EF1"/>
    <w:rPr>
      <w:sz w:val="24"/>
      <w:szCs w:val="24"/>
    </w:rPr>
  </w:style>
  <w:style w:type="paragraph" w:customStyle="1" w:styleId="afffffffffffffffffffffff3">
    <w:name w:val="ТЕКСТ ОСНОВНОЙ"/>
    <w:basedOn w:val="af"/>
    <w:link w:val="afffffffffffffffffffffff4"/>
    <w:qFormat/>
    <w:rsid w:val="00791EF1"/>
    <w:pPr>
      <w:spacing w:after="140" w:line="276" w:lineRule="auto"/>
    </w:pPr>
    <w:rPr>
      <w:rFonts w:eastAsia="Times New Roman" w:cs="Times New Roman"/>
      <w:snapToGrid w:val="0"/>
      <w:sz w:val="24"/>
      <w:szCs w:val="24"/>
      <w:lang w:val="x-none" w:eastAsia="x-none"/>
    </w:rPr>
  </w:style>
  <w:style w:type="character" w:customStyle="1" w:styleId="afffffffffffffffffffffff4">
    <w:name w:val="ТЕКСТ ОСНОВНОЙ Знак"/>
    <w:link w:val="afffffffffffffffffffffff3"/>
    <w:rsid w:val="00791EF1"/>
    <w:rPr>
      <w:rFonts w:ascii="Times New Roman" w:eastAsia="Times New Roman" w:hAnsi="Times New Roman" w:cs="Times New Roman"/>
      <w:snapToGrid w:val="0"/>
      <w:sz w:val="24"/>
      <w:szCs w:val="24"/>
      <w:lang w:val="x-none" w:eastAsia="x-none"/>
    </w:rPr>
  </w:style>
  <w:style w:type="paragraph" w:customStyle="1" w:styleId="afffffffffffffffffffffff5">
    <w:name w:val="ТАБ_КУРСИВ"/>
    <w:basedOn w:val="af"/>
    <w:link w:val="afffffffffffffffffffffff6"/>
    <w:qFormat/>
    <w:rsid w:val="00791EF1"/>
    <w:pPr>
      <w:keepNext/>
      <w:spacing w:after="40" w:line="276" w:lineRule="auto"/>
      <w:ind w:right="396" w:firstLine="902"/>
      <w:jc w:val="right"/>
    </w:pPr>
    <w:rPr>
      <w:rFonts w:eastAsia="Times New Roman" w:cs="Times New Roman"/>
      <w:i/>
      <w:sz w:val="24"/>
      <w:szCs w:val="24"/>
      <w:lang w:val="x-none" w:eastAsia="x-none"/>
    </w:rPr>
  </w:style>
  <w:style w:type="character" w:customStyle="1" w:styleId="afffffffffffffffffffffff6">
    <w:name w:val="ТАБ_КУРСИВ Знак"/>
    <w:link w:val="afffffffffffffffffffffff5"/>
    <w:rsid w:val="00791EF1"/>
    <w:rPr>
      <w:rFonts w:ascii="Times New Roman" w:eastAsia="Times New Roman" w:hAnsi="Times New Roman" w:cs="Times New Roman"/>
      <w:i/>
      <w:sz w:val="24"/>
      <w:szCs w:val="24"/>
      <w:lang w:val="x-none" w:eastAsia="x-none"/>
    </w:rPr>
  </w:style>
  <w:style w:type="paragraph" w:customStyle="1" w:styleId="2fffff2">
    <w:name w:val="____2"/>
    <w:basedOn w:val="af"/>
    <w:rsid w:val="00791EF1"/>
    <w:pPr>
      <w:spacing w:before="100" w:beforeAutospacing="1" w:after="100" w:afterAutospacing="1"/>
      <w:jc w:val="left"/>
    </w:pPr>
    <w:rPr>
      <w:rFonts w:eastAsia="Times New Roman" w:cs="Times New Roman"/>
      <w:sz w:val="24"/>
      <w:szCs w:val="24"/>
    </w:rPr>
  </w:style>
  <w:style w:type="paragraph" w:customStyle="1" w:styleId="afffffffffffffffffffffff7">
    <w:name w:val="_"/>
    <w:basedOn w:val="af"/>
    <w:rsid w:val="00791EF1"/>
    <w:pPr>
      <w:spacing w:before="100" w:beforeAutospacing="1" w:after="100" w:afterAutospacing="1"/>
      <w:jc w:val="left"/>
    </w:pPr>
    <w:rPr>
      <w:rFonts w:eastAsia="Times New Roman" w:cs="Times New Roman"/>
      <w:sz w:val="24"/>
      <w:szCs w:val="24"/>
    </w:rPr>
  </w:style>
  <w:style w:type="paragraph" w:customStyle="1" w:styleId="bodytextindent3">
    <w:name w:val="body_text_indent_3"/>
    <w:basedOn w:val="af"/>
    <w:rsid w:val="00791EF1"/>
    <w:pPr>
      <w:spacing w:before="100" w:beforeAutospacing="1" w:after="100" w:afterAutospacing="1"/>
      <w:jc w:val="left"/>
    </w:pPr>
    <w:rPr>
      <w:rFonts w:eastAsia="Times New Roman" w:cs="Times New Roman"/>
      <w:sz w:val="24"/>
      <w:szCs w:val="24"/>
    </w:rPr>
  </w:style>
  <w:style w:type="character" w:customStyle="1" w:styleId="0pt2">
    <w:name w:val="Основной текст + Интервал 0 pt"/>
    <w:basedOn w:val="affffffffffffa"/>
    <w:rsid w:val="00791EF1"/>
    <w:rPr>
      <w:rFonts w:ascii="Times New Roman" w:eastAsia="Times New Roman" w:hAnsi="Times New Roman" w:cs="Times New Roman"/>
      <w:b w:val="0"/>
      <w:bCs w:val="0"/>
      <w:i w:val="0"/>
      <w:iCs w:val="0"/>
      <w:smallCaps w:val="0"/>
      <w:strike w:val="0"/>
      <w:color w:val="000000"/>
      <w:spacing w:val="2"/>
      <w:w w:val="100"/>
      <w:position w:val="0"/>
      <w:sz w:val="25"/>
      <w:szCs w:val="25"/>
      <w:u w:val="none"/>
      <w:shd w:val="clear" w:color="auto" w:fill="FFFFFF"/>
      <w:lang w:val="ru-RU"/>
    </w:rPr>
  </w:style>
  <w:style w:type="character" w:customStyle="1" w:styleId="13pt0pt">
    <w:name w:val="Основной текст + 13 pt;Интервал 0 pt"/>
    <w:basedOn w:val="affffffffffffa"/>
    <w:rsid w:val="00791EF1"/>
    <w:rPr>
      <w:rFonts w:ascii="Times New Roman" w:eastAsia="Times New Roman" w:hAnsi="Times New Roman" w:cs="Times New Roman"/>
      <w:b w:val="0"/>
      <w:bCs w:val="0"/>
      <w:i w:val="0"/>
      <w:iCs w:val="0"/>
      <w:smallCaps w:val="0"/>
      <w:strike w:val="0"/>
      <w:color w:val="000000"/>
      <w:spacing w:val="2"/>
      <w:w w:val="100"/>
      <w:position w:val="0"/>
      <w:sz w:val="26"/>
      <w:szCs w:val="26"/>
      <w:u w:val="none"/>
      <w:shd w:val="clear" w:color="auto" w:fill="FFFFFF"/>
      <w:lang w:val="ru-RU"/>
    </w:rPr>
  </w:style>
  <w:style w:type="character" w:customStyle="1" w:styleId="13pt">
    <w:name w:val="Основной текст + 13 pt"/>
    <w:aliases w:val="Интервал 0 pt29"/>
    <w:basedOn w:val="affffffffffffa"/>
    <w:uiPriority w:val="99"/>
    <w:rsid w:val="00791EF1"/>
    <w:rPr>
      <w:rFonts w:ascii="Times New Roman" w:eastAsia="Times New Roman" w:hAnsi="Times New Roman" w:cs="Times New Roman"/>
      <w:b w:val="0"/>
      <w:bCs w:val="0"/>
      <w:i w:val="0"/>
      <w:iCs w:val="0"/>
      <w:smallCaps w:val="0"/>
      <w:strike w:val="0"/>
      <w:color w:val="000000"/>
      <w:spacing w:val="1"/>
      <w:w w:val="100"/>
      <w:position w:val="0"/>
      <w:sz w:val="26"/>
      <w:szCs w:val="26"/>
      <w:u w:val="none"/>
      <w:shd w:val="clear" w:color="auto" w:fill="FFFFFF"/>
      <w:lang w:val="ru-RU"/>
    </w:rPr>
  </w:style>
  <w:style w:type="character" w:customStyle="1" w:styleId="afffffffffffffffffffffff8">
    <w:name w:val="Другое_"/>
    <w:basedOn w:val="af0"/>
    <w:link w:val="afffffffffffffffffffffff9"/>
    <w:rsid w:val="00791EF1"/>
    <w:rPr>
      <w:rFonts w:ascii="Arial" w:eastAsia="Arial" w:hAnsi="Arial" w:cs="Arial"/>
      <w:sz w:val="12"/>
      <w:szCs w:val="12"/>
    </w:rPr>
  </w:style>
  <w:style w:type="paragraph" w:customStyle="1" w:styleId="afffffffffffffffffffffff9">
    <w:name w:val="Другое"/>
    <w:basedOn w:val="af"/>
    <w:link w:val="afffffffffffffffffffffff8"/>
    <w:rsid w:val="00791EF1"/>
    <w:pPr>
      <w:widowControl w:val="0"/>
      <w:jc w:val="left"/>
    </w:pPr>
    <w:rPr>
      <w:rFonts w:ascii="Arial" w:eastAsia="Arial" w:hAnsi="Arial" w:cs="Arial"/>
      <w:sz w:val="12"/>
      <w:szCs w:val="12"/>
    </w:rPr>
  </w:style>
  <w:style w:type="character" w:customStyle="1" w:styleId="4ff1">
    <w:name w:val="Основной текст (4) + Полужирный"/>
    <w:aliases w:val="Курсив9"/>
    <w:uiPriority w:val="99"/>
    <w:rsid w:val="00791EF1"/>
    <w:rPr>
      <w:b/>
      <w:bCs/>
      <w:i/>
      <w:iCs/>
      <w:sz w:val="30"/>
      <w:szCs w:val="30"/>
      <w:shd w:val="clear" w:color="auto" w:fill="FFFFFF"/>
    </w:rPr>
  </w:style>
  <w:style w:type="paragraph" w:customStyle="1" w:styleId="2fffff3">
    <w:name w:val="Заг 2"/>
    <w:basedOn w:val="af"/>
    <w:qFormat/>
    <w:rsid w:val="00791EF1"/>
    <w:pPr>
      <w:spacing w:before="240" w:after="180"/>
      <w:contextualSpacing/>
      <w:jc w:val="left"/>
    </w:pPr>
    <w:rPr>
      <w:rFonts w:ascii="Arial" w:eastAsia="Times New Roman" w:hAnsi="Arial" w:cs="Arial"/>
      <w:b/>
      <w:caps/>
      <w:color w:val="0070C0"/>
      <w:sz w:val="24"/>
      <w:szCs w:val="28"/>
      <w14:shadow w14:blurRad="50800" w14:dist="38100" w14:dir="2700000" w14:sx="100000" w14:sy="100000" w14:kx="0" w14:ky="0" w14:algn="tl">
        <w14:srgbClr w14:val="000000">
          <w14:alpha w14:val="60000"/>
        </w14:srgbClr>
      </w14:shadow>
    </w:rPr>
  </w:style>
  <w:style w:type="paragraph" w:customStyle="1" w:styleId="afffffffffffffffffffffffa">
    <w:name w:val="Разреженый"/>
    <w:basedOn w:val="af"/>
    <w:rsid w:val="00791EF1"/>
    <w:pPr>
      <w:spacing w:line="360" w:lineRule="auto"/>
      <w:ind w:firstLine="709"/>
    </w:pPr>
    <w:rPr>
      <w:rFonts w:eastAsia="Times New Roman" w:cs="Times New Roman"/>
      <w:spacing w:val="70"/>
      <w:sz w:val="24"/>
      <w:szCs w:val="20"/>
    </w:rPr>
  </w:style>
  <w:style w:type="paragraph" w:customStyle="1" w:styleId="afffffffffffffffffffffffb">
    <w:name w:val="По центру"/>
    <w:basedOn w:val="af"/>
    <w:rsid w:val="00791EF1"/>
    <w:pPr>
      <w:keepNext/>
      <w:spacing w:line="360" w:lineRule="auto"/>
      <w:jc w:val="center"/>
    </w:pPr>
    <w:rPr>
      <w:rFonts w:eastAsia="Times New Roman" w:cs="Times New Roman"/>
      <w:szCs w:val="20"/>
    </w:rPr>
  </w:style>
  <w:style w:type="character" w:customStyle="1" w:styleId="clstextnormal1">
    <w:name w:val="clstextnormal1"/>
    <w:basedOn w:val="af0"/>
    <w:rsid w:val="00791EF1"/>
    <w:rPr>
      <w:b w:val="0"/>
      <w:bCs w:val="0"/>
      <w:color w:val="000000"/>
    </w:rPr>
  </w:style>
  <w:style w:type="character" w:customStyle="1" w:styleId="s100">
    <w:name w:val="s_10"/>
    <w:basedOn w:val="af0"/>
    <w:rsid w:val="00791EF1"/>
  </w:style>
  <w:style w:type="table" w:customStyle="1" w:styleId="TableGrid51">
    <w:name w:val="TableGrid5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51310">
    <w:name w:val="Таблица простая 5131"/>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6">
    <w:name w:val="TableGrid6"/>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3">
    <w:name w:val="TableGrid13"/>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3">
    <w:name w:val="TableGrid23"/>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3">
    <w:name w:val="TableGrid33"/>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3">
    <w:name w:val="Веб-таблица 13"/>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30">
    <w:name w:val="Веб-таблица 23"/>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38">
    <w:name w:val="Изящная таблица 23"/>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3f">
    <w:name w:val="Классическая таблица 13"/>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39">
    <w:name w:val="Классическая таблица 23"/>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35">
    <w:name w:val="Классическая таблица 33"/>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3f0">
    <w:name w:val="Объемная таблица 13"/>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3a">
    <w:name w:val="Объемная таблица 23"/>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3f1">
    <w:name w:val="Простая таблица 13"/>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b">
    <w:name w:val="Простая таблица 23"/>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3f2">
    <w:name w:val="Сетка таблицы 13"/>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3c">
    <w:name w:val="Сетка таблицы 23"/>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37">
    <w:name w:val="Сетка таблицы 33"/>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35">
    <w:name w:val="Сетка таблицы 43"/>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35">
    <w:name w:val="Сетка таблицы 53"/>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4">
    <w:name w:val="Сетка таблицы 63"/>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fff6">
    <w:name w:val="Стандартная таблица3"/>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3d">
    <w:name w:val="Столбцы таблицы 23"/>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38">
    <w:name w:val="Столбцы таблицы 33"/>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36">
    <w:name w:val="Столбцы таблицы 43"/>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30">
    <w:name w:val="Таблица-список 13"/>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9">
    <w:name w:val="Таблица-список 39"/>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3">
    <w:name w:val="Таблица-список 43"/>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3">
    <w:name w:val="Таблица-список 63"/>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3fff7">
    <w:name w:val="Тема таблицы3"/>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3">
    <w:name w:val="Цветная таблица 13"/>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3e">
    <w:name w:val="Цветная таблица 23"/>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39">
    <w:name w:val="Цветная таблица 33"/>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3">
    <w:name w:val="Средняя заливка 2 - Акцент 513"/>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3">
    <w:name w:val="Таблица-список 313"/>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3">
    <w:name w:val="Таблица-список 323"/>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3">
    <w:name w:val="Таблица-список 333"/>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3">
    <w:name w:val="Таблица-список 343"/>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3">
    <w:name w:val="Таблица-список 353"/>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3">
    <w:name w:val="Таблица-список 363"/>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2-54">
    <w:name w:val="Средняя заливка 2 - Акцент 54"/>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Grid42"/>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12">
    <w:name w:val="TableGrid112"/>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2">
    <w:name w:val="TableGrid212"/>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12">
    <w:name w:val="TableGrid312"/>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120">
    <w:name w:val="Веб-таблица 112"/>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20">
    <w:name w:val="Веб-таблица 212"/>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24">
    <w:name w:val="Изящная таблица 212"/>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2b">
    <w:name w:val="Классическая таблица 112"/>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25">
    <w:name w:val="Классическая таблица 212"/>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25">
    <w:name w:val="Классическая таблица 312"/>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2c">
    <w:name w:val="Объемная таблица 112"/>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26">
    <w:name w:val="Объемная таблица 212"/>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2d">
    <w:name w:val="Простая таблица 112"/>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Простая таблица 212"/>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26">
    <w:name w:val="Простая таблица 312"/>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2e">
    <w:name w:val="Сетка таблицы 112"/>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28">
    <w:name w:val="Сетка таблицы 212"/>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27">
    <w:name w:val="Сетка таблицы 312"/>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24">
    <w:name w:val="Сетка таблицы 412"/>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25">
    <w:name w:val="Сетка таблицы 512"/>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3">
    <w:name w:val="Сетка таблицы 612"/>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3">
    <w:name w:val="Сетка таблицы 712"/>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3">
    <w:name w:val="Сетка таблицы 812"/>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2fd">
    <w:name w:val="Стандартная таблица12"/>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29">
    <w:name w:val="Столбцы таблицы 212"/>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28">
    <w:name w:val="Столбцы таблицы 312"/>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25">
    <w:name w:val="Столбцы таблицы 412"/>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21">
    <w:name w:val="Таблица-список 112"/>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2">
    <w:name w:val="Таблица-список 372"/>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2">
    <w:name w:val="Таблица-список 412"/>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2">
    <w:name w:val="Таблица-список 612"/>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2fe">
    <w:name w:val="Тема таблицы12"/>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f">
    <w:name w:val="Цветная таблица 112"/>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2a">
    <w:name w:val="Цветная таблица 212"/>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29">
    <w:name w:val="Цветная таблица 312"/>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2">
    <w:name w:val="Средняя заливка 2 - Акцент 5112"/>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2">
    <w:name w:val="Таблица-список 3112"/>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2">
    <w:name w:val="Таблица-список 3212"/>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2">
    <w:name w:val="Таблица-список 3312"/>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2">
    <w:name w:val="Таблица-список 3412"/>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2">
    <w:name w:val="Таблица-список 3512"/>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2">
    <w:name w:val="Таблица-список 3612"/>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22122">
    <w:name w:val="Сетка таблицы2212"/>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редняя заливка 2 - Акцент 522"/>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G0">
    <w:name w:val="G_Обычный текст"/>
    <w:basedOn w:val="afffffffb"/>
    <w:link w:val="G1"/>
    <w:qFormat/>
    <w:rsid w:val="00791EF1"/>
    <w:pPr>
      <w:spacing w:before="120" w:after="60"/>
      <w:ind w:firstLine="567"/>
    </w:pPr>
    <w:rPr>
      <w:rFonts w:ascii="Calibri" w:hAnsi="Calibri"/>
      <w:sz w:val="24"/>
    </w:rPr>
  </w:style>
  <w:style w:type="character" w:customStyle="1" w:styleId="G1">
    <w:name w:val="G_Обычный текст Знак"/>
    <w:link w:val="G0"/>
    <w:rsid w:val="00791EF1"/>
    <w:rPr>
      <w:rFonts w:ascii="Calibri" w:eastAsia="Times New Roman" w:hAnsi="Calibri" w:cs="Times New Roman"/>
      <w:sz w:val="24"/>
      <w:szCs w:val="24"/>
    </w:rPr>
  </w:style>
  <w:style w:type="paragraph" w:customStyle="1" w:styleId="G">
    <w:name w:val="G_Маркированый список"/>
    <w:basedOn w:val="af"/>
    <w:link w:val="G2"/>
    <w:qFormat/>
    <w:rsid w:val="00791EF1"/>
    <w:pPr>
      <w:numPr>
        <w:numId w:val="86"/>
      </w:numPr>
      <w:tabs>
        <w:tab w:val="left" w:pos="993"/>
      </w:tabs>
      <w:spacing w:before="80" w:after="60"/>
    </w:pPr>
    <w:rPr>
      <w:rFonts w:ascii="Calibri" w:eastAsia="Times New Roman" w:hAnsi="Calibri" w:cs="Times New Roman"/>
      <w:sz w:val="24"/>
      <w:szCs w:val="24"/>
      <w:lang w:eastAsia="en-US" w:bidi="en-US"/>
    </w:rPr>
  </w:style>
  <w:style w:type="character" w:customStyle="1" w:styleId="G2">
    <w:name w:val="G_Маркированый список Знак"/>
    <w:link w:val="G"/>
    <w:rsid w:val="00791EF1"/>
    <w:rPr>
      <w:rFonts w:ascii="Calibri" w:eastAsia="Times New Roman" w:hAnsi="Calibri" w:cs="Times New Roman"/>
      <w:sz w:val="24"/>
      <w:szCs w:val="24"/>
      <w:lang w:eastAsia="en-US" w:bidi="en-US"/>
    </w:rPr>
  </w:style>
  <w:style w:type="table" w:customStyle="1" w:styleId="1147">
    <w:name w:val="Средняя сетка 114"/>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5140">
    <w:name w:val="Таблица простая 514"/>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7">
    <w:name w:val="TableGrid7"/>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4">
    <w:name w:val="TableGrid14"/>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4">
    <w:name w:val="TableGrid24"/>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4">
    <w:name w:val="TableGrid34"/>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4">
    <w:name w:val="Веб-таблица 14"/>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40">
    <w:name w:val="Веб-таблица 24"/>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48">
    <w:name w:val="Изящная таблица 24"/>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4e">
    <w:name w:val="Классическая таблица 14"/>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49">
    <w:name w:val="Классическая таблица 24"/>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45">
    <w:name w:val="Классическая таблица 34"/>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4f">
    <w:name w:val="Объемная таблица 14"/>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4a">
    <w:name w:val="Объемная таблица 24"/>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4f0">
    <w:name w:val="Простая таблица 14"/>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b">
    <w:name w:val="Простая таблица 24"/>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46">
    <w:name w:val="Простая таблица 34"/>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4f1">
    <w:name w:val="Сетка таблицы 14"/>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4c">
    <w:name w:val="Сетка таблицы 24"/>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47">
    <w:name w:val="Сетка таблицы 34"/>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45">
    <w:name w:val="Сетка таблицы 44"/>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45">
    <w:name w:val="Сетка таблицы 54"/>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3">
    <w:name w:val="Сетка таблицы 64"/>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0">
    <w:name w:val="Сетка таблицы 84"/>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ff2">
    <w:name w:val="Стандартная таблица4"/>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4d">
    <w:name w:val="Столбцы таблицы 24"/>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48">
    <w:name w:val="Столбцы таблицы 34"/>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46">
    <w:name w:val="Столбцы таблицы 44"/>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40">
    <w:name w:val="Таблица-список 14"/>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00">
    <w:name w:val="Таблица-список 310"/>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4">
    <w:name w:val="Таблица-список 44"/>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4">
    <w:name w:val="Таблица-список 64"/>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4ff3">
    <w:name w:val="Тема таблицы4"/>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f2">
    <w:name w:val="Цветная таблица 14"/>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4e">
    <w:name w:val="Цветная таблица 24"/>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49">
    <w:name w:val="Цветная таблица 34"/>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4">
    <w:name w:val="Средняя заливка 2 - Акцент 514"/>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4">
    <w:name w:val="Таблица-список 314"/>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4">
    <w:name w:val="Таблица-список 324"/>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4">
    <w:name w:val="Таблица-список 334"/>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4">
    <w:name w:val="Таблица-список 344"/>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4">
    <w:name w:val="Таблица-список 354"/>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4">
    <w:name w:val="Таблица-список 364"/>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2240">
    <w:name w:val="Сетка таблицы224"/>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редняя заливка 2 - Акцент 55"/>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11132">
    <w:name w:val="Средняя сетка 1113"/>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38">
    <w:name w:val="Столбцы таблицы 113"/>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32">
    <w:name w:val="Столбцы таблицы 513"/>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3">
    <w:name w:val="Таблица-список 213"/>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3">
    <w:name w:val="Таблица-список 713"/>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3">
    <w:name w:val="Таблица-список 813"/>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33">
    <w:name w:val="Объемная таблица 313"/>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4">
    <w:name w:val="Современная таблица13"/>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f5">
    <w:name w:val="Изысканная таблица13"/>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9">
    <w:name w:val="Изящная таблица 113"/>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0">
    <w:name w:val="Веб-таблица 313"/>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a">
    <w:name w:val="Стиль таблицы113"/>
    <w:basedOn w:val="afb"/>
    <w:rsid w:val="00791EF1"/>
    <w:rPr>
      <w:rFonts w:ascii="Times New Roman" w:eastAsia="Times New Roman" w:hAnsi="Times New Roman" w:cs="Times New Roman"/>
      <w:sz w:val="20"/>
      <w:szCs w:val="20"/>
    </w:rPr>
    <w:tblPr/>
  </w:style>
  <w:style w:type="table" w:customStyle="1" w:styleId="4132">
    <w:name w:val="Классическая таблица 413"/>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31130">
    <w:name w:val="Сетка таблицы3113"/>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0">
    <w:name w:val="Таблица простая 5113"/>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32">
    <w:name w:val="Сетка таблицы2113"/>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13">
    <w:name w:val="TableGrid113"/>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3">
    <w:name w:val="TableGrid213"/>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13">
    <w:name w:val="TableGrid313"/>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13">
    <w:name w:val="Веб-таблица 113"/>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30">
    <w:name w:val="Веб-таблица 213"/>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33">
    <w:name w:val="Изящная таблица 213"/>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3b">
    <w:name w:val="Классическая таблица 113"/>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34">
    <w:name w:val="Классическая таблица 213"/>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34">
    <w:name w:val="Классическая таблица 313"/>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3c">
    <w:name w:val="Объемная таблица 113"/>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35">
    <w:name w:val="Объемная таблица 213"/>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3d">
    <w:name w:val="Простая таблица 113"/>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Простая таблица 213"/>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35">
    <w:name w:val="Простая таблица 313"/>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3e">
    <w:name w:val="Сетка таблицы 113"/>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37">
    <w:name w:val="Сетка таблицы 213"/>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36">
    <w:name w:val="Сетка таблицы 313"/>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33">
    <w:name w:val="Сетка таблицы 413"/>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33">
    <w:name w:val="Сетка таблицы 513"/>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31">
    <w:name w:val="Сетка таблицы 613"/>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31">
    <w:name w:val="Сетка таблицы 713"/>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30">
    <w:name w:val="Сетка таблицы 813"/>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3f6">
    <w:name w:val="Стандартная таблица13"/>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38">
    <w:name w:val="Столбцы таблицы 213"/>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37">
    <w:name w:val="Столбцы таблицы 313"/>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34">
    <w:name w:val="Столбцы таблицы 413"/>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30">
    <w:name w:val="Таблица-список 113"/>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3">
    <w:name w:val="Таблица-список 373"/>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3">
    <w:name w:val="Таблица-список 413"/>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3">
    <w:name w:val="Таблица-список 513"/>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3">
    <w:name w:val="Таблица-список 613"/>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3f7">
    <w:name w:val="Тема таблицы13"/>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f">
    <w:name w:val="Цветная таблица 113"/>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39">
    <w:name w:val="Цветная таблица 213"/>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38">
    <w:name w:val="Цветная таблица 313"/>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3">
    <w:name w:val="Средняя заливка 2 - Акцент 5113"/>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3">
    <w:name w:val="Таблица-список 3113"/>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3">
    <w:name w:val="Таблица-список 3213"/>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3">
    <w:name w:val="Таблица-список 3313"/>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3">
    <w:name w:val="Таблица-список 3413"/>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3">
    <w:name w:val="Таблица-список 3513"/>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3">
    <w:name w:val="Таблица-список 3613"/>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2213">
    <w:name w:val="Сетка таблицы2213"/>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f1"/>
    <w:next w:val="afb"/>
    <w:uiPriority w:val="59"/>
    <w:rsid w:val="00791EF1"/>
    <w:pPr>
      <w:spacing w:after="0" w:line="240" w:lineRule="auto"/>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редняя заливка 2 - Акцент 523"/>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31">
    <w:name w:val="Сетка таблицы813"/>
    <w:basedOn w:val="af1"/>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823"/>
    <w:basedOn w:val="af1"/>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ff3">
    <w:name w:val="Стиль Таблица Геоника11"/>
    <w:basedOn w:val="af1"/>
    <w:uiPriority w:val="99"/>
    <w:rsid w:val="00791EF1"/>
    <w:pPr>
      <w:spacing w:after="0" w:line="240" w:lineRule="auto"/>
    </w:pPr>
    <w:rPr>
      <w:rFonts w:ascii="Times New Roman" w:eastAsia="Times New Roman" w:hAnsi="Times New Roman" w:cs="Times New Roman"/>
      <w:sz w:val="20"/>
      <w:szCs w:val="20"/>
    </w:rPr>
    <w:tblPr>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cPr>
      <w:shd w:val="clear" w:color="auto" w:fill="FFFFFF"/>
    </w:tcPr>
  </w:style>
  <w:style w:type="table" w:customStyle="1" w:styleId="2fffff4">
    <w:name w:val="Стиль Таблица Геоника2"/>
    <w:basedOn w:val="af1"/>
    <w:uiPriority w:val="99"/>
    <w:rsid w:val="00791EF1"/>
    <w:pPr>
      <w:spacing w:after="0" w:line="240" w:lineRule="auto"/>
    </w:pPr>
    <w:rPr>
      <w:rFonts w:ascii="Times New Roman" w:eastAsia="Times New Roman" w:hAnsi="Times New Roman" w:cs="Times New Roman"/>
      <w:sz w:val="20"/>
      <w:szCs w:val="20"/>
    </w:rPr>
    <w:tblPr>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cPr>
      <w:shd w:val="clear" w:color="auto" w:fill="FFFFFF"/>
    </w:tcPr>
  </w:style>
  <w:style w:type="paragraph" w:customStyle="1" w:styleId="Noeeu13ioIioeeiaIaaaynoiea127niIaaa6io">
    <w:name w:val="Noeeu 13 io Ii oe?eia Ia?aay no?iea:  127 ni Ia?aa:  6 io"/>
    <w:basedOn w:val="af"/>
    <w:rsid w:val="00791EF1"/>
    <w:pPr>
      <w:widowControl w:val="0"/>
      <w:shd w:val="clear" w:color="auto" w:fill="FFFFFF"/>
      <w:autoSpaceDE w:val="0"/>
      <w:autoSpaceDN w:val="0"/>
      <w:adjustRightInd w:val="0"/>
      <w:spacing w:line="360" w:lineRule="atLeast"/>
      <w:ind w:firstLine="709"/>
      <w:textAlignment w:val="baseline"/>
    </w:pPr>
    <w:rPr>
      <w:rFonts w:eastAsia="Times New Roman" w:cs="Times New Roman"/>
      <w:sz w:val="26"/>
      <w:szCs w:val="26"/>
    </w:rPr>
  </w:style>
  <w:style w:type="paragraph" w:customStyle="1" w:styleId="12510">
    <w:name w:val="Стиль по ширине Первая строка:  125 см1"/>
    <w:basedOn w:val="af"/>
    <w:rsid w:val="00791EF1"/>
    <w:pPr>
      <w:ind w:firstLine="708"/>
    </w:pPr>
    <w:rPr>
      <w:rFonts w:ascii="Verdana" w:eastAsia="Batang" w:hAnsi="Verdana" w:cs="Times New Roman"/>
      <w:sz w:val="20"/>
      <w:szCs w:val="20"/>
    </w:rPr>
  </w:style>
  <w:style w:type="paragraph" w:customStyle="1" w:styleId="Arial14-014">
    <w:name w:val="Стиль Arial 14 пт Справа:  -014 см"/>
    <w:basedOn w:val="af"/>
    <w:autoRedefine/>
    <w:rsid w:val="00791EF1"/>
    <w:pPr>
      <w:tabs>
        <w:tab w:val="left" w:pos="10980"/>
        <w:tab w:val="left" w:pos="12780"/>
        <w:tab w:val="left" w:pos="14400"/>
      </w:tabs>
      <w:ind w:right="-81"/>
      <w:jc w:val="center"/>
    </w:pPr>
    <w:rPr>
      <w:rFonts w:eastAsia="Times New Roman" w:cs="Times New Roman"/>
      <w:sz w:val="26"/>
      <w:szCs w:val="26"/>
    </w:rPr>
  </w:style>
  <w:style w:type="paragraph" w:customStyle="1" w:styleId="text20">
    <w:name w:val="text20"/>
    <w:basedOn w:val="af"/>
    <w:rsid w:val="00791EF1"/>
    <w:pPr>
      <w:spacing w:after="216" w:line="312" w:lineRule="auto"/>
      <w:jc w:val="left"/>
    </w:pPr>
    <w:rPr>
      <w:rFonts w:ascii="Arial" w:eastAsia="Times New Roman" w:hAnsi="Arial" w:cs="Arial"/>
      <w:sz w:val="18"/>
      <w:szCs w:val="18"/>
    </w:rPr>
  </w:style>
  <w:style w:type="paragraph" w:customStyle="1" w:styleId="afffffffffffffffffffffffc">
    <w:name w:val="Текст (лев)"/>
    <w:rsid w:val="00791EF1"/>
    <w:pPr>
      <w:spacing w:before="60" w:after="0" w:line="240" w:lineRule="auto"/>
      <w:ind w:firstLine="567"/>
      <w:jc w:val="both"/>
    </w:pPr>
    <w:rPr>
      <w:rFonts w:ascii="Arial" w:eastAsia="Times New Roman" w:hAnsi="Arial" w:cs="Arial"/>
      <w:sz w:val="18"/>
      <w:szCs w:val="18"/>
    </w:rPr>
  </w:style>
  <w:style w:type="character" w:customStyle="1" w:styleId="3fff8">
    <w:name w:val="Подпись к таблице3"/>
    <w:basedOn w:val="affffffffffffffff6"/>
    <w:uiPriority w:val="99"/>
    <w:rsid w:val="00791EF1"/>
    <w:rPr>
      <w:rFonts w:ascii="Times New Roman" w:eastAsia="Times New Roman" w:hAnsi="Times New Roman" w:cs="Times New Roman"/>
      <w:b/>
      <w:bCs/>
      <w:spacing w:val="1"/>
      <w:sz w:val="22"/>
      <w:szCs w:val="22"/>
      <w:u w:val="none"/>
      <w:shd w:val="clear" w:color="auto" w:fill="FFFFFF"/>
    </w:rPr>
  </w:style>
  <w:style w:type="character" w:customStyle="1" w:styleId="afffffffffffffffffffffffd">
    <w:name w:val="Текст в табл"/>
    <w:basedOn w:val="af0"/>
    <w:rsid w:val="00791EF1"/>
    <w:rPr>
      <w:rFonts w:ascii="Arial" w:hAnsi="Arial" w:cs="Arial"/>
      <w:sz w:val="16"/>
      <w:szCs w:val="16"/>
      <w:lang w:val="ru-RU"/>
    </w:rPr>
  </w:style>
  <w:style w:type="character" w:customStyle="1" w:styleId="afffffffffffffffffffffffe">
    <w:name w:val="Выдел текст табл НК"/>
    <w:basedOn w:val="af0"/>
    <w:rsid w:val="00791EF1"/>
    <w:rPr>
      <w:rFonts w:ascii="Arial" w:hAnsi="Arial" w:cs="Arial"/>
      <w:b/>
      <w:bCs/>
      <w:sz w:val="16"/>
      <w:szCs w:val="16"/>
    </w:rPr>
  </w:style>
  <w:style w:type="paragraph" w:customStyle="1" w:styleId="affffffffffffffffffffffff">
    <w:name w:val="Текст (лп)"/>
    <w:basedOn w:val="afffffffffffffffffffffffc"/>
    <w:next w:val="afffffffffffffffffffffffc"/>
    <w:rsid w:val="00791EF1"/>
    <w:pPr>
      <w:ind w:firstLine="0"/>
    </w:pPr>
  </w:style>
  <w:style w:type="paragraph" w:customStyle="1" w:styleId="affffffffffffffffffffffff0">
    <w:name w:val="a"/>
    <w:basedOn w:val="af"/>
    <w:rsid w:val="00791EF1"/>
    <w:pPr>
      <w:spacing w:before="100" w:beforeAutospacing="1" w:after="100" w:afterAutospacing="1"/>
      <w:jc w:val="left"/>
    </w:pPr>
    <w:rPr>
      <w:rFonts w:eastAsia="Times New Roman" w:cs="Times New Roman"/>
      <w:sz w:val="24"/>
      <w:szCs w:val="24"/>
    </w:rPr>
  </w:style>
  <w:style w:type="paragraph" w:customStyle="1" w:styleId="affffffffffffffffffffffff1">
    <w:name w:val="Заголовок подраздела (П)"/>
    <w:next w:val="afffffffffffffffffffffffc"/>
    <w:rsid w:val="00791EF1"/>
    <w:pPr>
      <w:spacing w:before="60" w:after="60" w:line="240" w:lineRule="auto"/>
      <w:outlineLvl w:val="2"/>
    </w:pPr>
    <w:rPr>
      <w:rFonts w:ascii="Arial" w:eastAsia="Times New Roman" w:hAnsi="Arial" w:cs="Times New Roman"/>
      <w:b/>
      <w:sz w:val="20"/>
      <w:szCs w:val="20"/>
    </w:rPr>
  </w:style>
  <w:style w:type="paragraph" w:customStyle="1" w:styleId="affffffffffffffffffffffff2">
    <w:name w:val="Текст (прав)"/>
    <w:basedOn w:val="afffffffffffffffffffffffc"/>
    <w:next w:val="afffffffffffffffffffffffc"/>
    <w:rsid w:val="00791EF1"/>
    <w:pPr>
      <w:spacing w:before="0"/>
      <w:ind w:firstLine="0"/>
      <w:jc w:val="right"/>
    </w:pPr>
    <w:rPr>
      <w:rFonts w:cs="Times New Roman"/>
      <w:sz w:val="16"/>
      <w:szCs w:val="20"/>
    </w:rPr>
  </w:style>
  <w:style w:type="character" w:customStyle="1" w:styleId="affffffffffffffffffffffff3">
    <w:name w:val="Выдел текст"/>
    <w:basedOn w:val="af0"/>
    <w:rsid w:val="00791EF1"/>
    <w:rPr>
      <w:rFonts w:ascii="Arial" w:hAnsi="Arial"/>
      <w:b/>
      <w:i/>
      <w:noProof w:val="0"/>
      <w:sz w:val="18"/>
      <w:lang w:val="ru-RU"/>
    </w:rPr>
  </w:style>
  <w:style w:type="character" w:customStyle="1" w:styleId="affffffffffffffffffffffff4">
    <w:name w:val="Выдел текст табл"/>
    <w:basedOn w:val="affffffffffffffffffffffff3"/>
    <w:rsid w:val="00791EF1"/>
    <w:rPr>
      <w:rFonts w:ascii="Arial" w:hAnsi="Arial"/>
      <w:b/>
      <w:i/>
      <w:noProof w:val="0"/>
      <w:sz w:val="16"/>
      <w:lang w:val="ru-RU"/>
    </w:rPr>
  </w:style>
  <w:style w:type="paragraph" w:customStyle="1" w:styleId="affffffffffffffffffffffff5">
    <w:name w:val="Заголовок раздела (П)"/>
    <w:next w:val="afffffffffffffffffffffffc"/>
    <w:rsid w:val="00791EF1"/>
    <w:pPr>
      <w:spacing w:before="120" w:after="120" w:line="240" w:lineRule="auto"/>
      <w:outlineLvl w:val="1"/>
    </w:pPr>
    <w:rPr>
      <w:rFonts w:ascii="Arial" w:eastAsia="Times New Roman" w:hAnsi="Arial" w:cs="Times New Roman"/>
      <w:b/>
      <w:caps/>
      <w:spacing w:val="22"/>
      <w:sz w:val="18"/>
      <w:szCs w:val="20"/>
    </w:rPr>
  </w:style>
  <w:style w:type="paragraph" w:customStyle="1" w:styleId="p2">
    <w:name w:val="p2"/>
    <w:basedOn w:val="af"/>
    <w:rsid w:val="00791EF1"/>
    <w:pPr>
      <w:spacing w:before="100" w:beforeAutospacing="1" w:after="100" w:afterAutospacing="1"/>
    </w:pPr>
    <w:rPr>
      <w:rFonts w:ascii="Arial" w:eastAsia="Times New Roman" w:hAnsi="Arial" w:cs="Arial"/>
      <w:color w:val="000000"/>
      <w:sz w:val="20"/>
      <w:szCs w:val="20"/>
    </w:rPr>
  </w:style>
  <w:style w:type="paragraph" w:customStyle="1" w:styleId="N">
    <w:name w:val="N"/>
    <w:basedOn w:val="af"/>
    <w:rsid w:val="00791EF1"/>
    <w:pPr>
      <w:tabs>
        <w:tab w:val="left" w:pos="284"/>
      </w:tabs>
    </w:pPr>
    <w:rPr>
      <w:rFonts w:ascii="TimesET" w:eastAsia="Times New Roman" w:hAnsi="TimesET" w:cs="Times New Roman"/>
      <w:sz w:val="18"/>
      <w:szCs w:val="20"/>
    </w:rPr>
  </w:style>
  <w:style w:type="paragraph" w:customStyle="1" w:styleId="131276">
    <w:name w:val="Стиль 13 пт По ширине Первая строка:  127 см Перед:  6 пт"/>
    <w:basedOn w:val="af"/>
    <w:rsid w:val="00791EF1"/>
    <w:pPr>
      <w:shd w:val="clear" w:color="auto" w:fill="FFFFFF"/>
      <w:ind w:firstLine="709"/>
    </w:pPr>
    <w:rPr>
      <w:rFonts w:eastAsia="Times New Roman" w:cs="Times New Roman"/>
      <w:sz w:val="26"/>
      <w:szCs w:val="26"/>
    </w:rPr>
  </w:style>
  <w:style w:type="paragraph" w:customStyle="1" w:styleId="Iniiaiieoaeno2">
    <w:name w:val="Iniiaiie oaeno 2"/>
    <w:basedOn w:val="af"/>
    <w:rsid w:val="00791EF1"/>
    <w:pPr>
      <w:overflowPunct w:val="0"/>
      <w:autoSpaceDE w:val="0"/>
      <w:autoSpaceDN w:val="0"/>
      <w:adjustRightInd w:val="0"/>
      <w:ind w:firstLine="540"/>
      <w:textAlignment w:val="baseline"/>
    </w:pPr>
    <w:rPr>
      <w:rFonts w:eastAsia="Times New Roman" w:cs="Times New Roman"/>
      <w:sz w:val="26"/>
      <w:szCs w:val="20"/>
    </w:rPr>
  </w:style>
  <w:style w:type="paragraph" w:customStyle="1" w:styleId="textn1">
    <w:name w:val="textn1"/>
    <w:basedOn w:val="af"/>
    <w:rsid w:val="00791EF1"/>
    <w:pPr>
      <w:jc w:val="center"/>
    </w:pPr>
    <w:rPr>
      <w:rFonts w:eastAsia="Times New Roman" w:cs="Times New Roman"/>
      <w:sz w:val="20"/>
      <w:szCs w:val="20"/>
    </w:rPr>
  </w:style>
  <w:style w:type="character" w:customStyle="1" w:styleId="affffffffffffffffffffffff6">
    <w:name w:val="Основной шрифт"/>
    <w:rsid w:val="00791EF1"/>
  </w:style>
  <w:style w:type="paragraph" w:customStyle="1" w:styleId="9e">
    <w:name w:val="Обычный9"/>
    <w:rsid w:val="00791EF1"/>
    <w:pPr>
      <w:spacing w:after="0" w:line="240" w:lineRule="auto"/>
    </w:pPr>
    <w:rPr>
      <w:rFonts w:ascii="Times New Roman" w:eastAsia="Batang" w:hAnsi="Times New Roman" w:cs="Times New Roman"/>
      <w:sz w:val="24"/>
      <w:szCs w:val="20"/>
    </w:rPr>
  </w:style>
  <w:style w:type="paragraph" w:customStyle="1" w:styleId="affffffffffffffffffffffff7">
    <w:name w:val="рабочий"/>
    <w:basedOn w:val="af"/>
    <w:link w:val="affffffffffffffffffffffff8"/>
    <w:qFormat/>
    <w:rsid w:val="00791EF1"/>
    <w:pPr>
      <w:ind w:firstLine="426"/>
    </w:pPr>
    <w:rPr>
      <w:rFonts w:ascii="Arial Narrow" w:eastAsia="Times New Roman" w:hAnsi="Arial Narrow" w:cs="Times New Roman"/>
      <w:sz w:val="24"/>
      <w:szCs w:val="24"/>
    </w:rPr>
  </w:style>
  <w:style w:type="character" w:customStyle="1" w:styleId="affffffffffffffffffffffff8">
    <w:name w:val="рабочий Знак"/>
    <w:basedOn w:val="af0"/>
    <w:link w:val="affffffffffffffffffffffff7"/>
    <w:rsid w:val="00791EF1"/>
    <w:rPr>
      <w:rFonts w:ascii="Arial Narrow" w:eastAsia="Times New Roman" w:hAnsi="Arial Narrow" w:cs="Times New Roman"/>
      <w:sz w:val="24"/>
      <w:szCs w:val="24"/>
    </w:rPr>
  </w:style>
  <w:style w:type="numbering" w:customStyle="1" w:styleId="WW8Num18">
    <w:name w:val="WW8Num18"/>
    <w:basedOn w:val="af2"/>
    <w:rsid w:val="00791EF1"/>
    <w:pPr>
      <w:numPr>
        <w:numId w:val="87"/>
      </w:numPr>
    </w:pPr>
  </w:style>
  <w:style w:type="paragraph" w:customStyle="1" w:styleId="Main">
    <w:name w:val="Main"/>
    <w:rsid w:val="00791EF1"/>
    <w:pPr>
      <w:widowControl w:val="0"/>
      <w:suppressAutoHyphens/>
      <w:spacing w:after="0" w:line="360" w:lineRule="auto"/>
      <w:ind w:firstLine="709"/>
      <w:jc w:val="both"/>
    </w:pPr>
    <w:rPr>
      <w:rFonts w:ascii="Times New Roman" w:eastAsia="Times New Roman" w:hAnsi="Times New Roman" w:cs="Times New Roman"/>
      <w:sz w:val="24"/>
      <w:szCs w:val="24"/>
      <w:lang w:eastAsia="ar-SA"/>
    </w:rPr>
  </w:style>
  <w:style w:type="paragraph" w:customStyle="1" w:styleId="affffffffffffffffffffffff9">
    <w:name w:val="НИР"/>
    <w:basedOn w:val="0212163"/>
    <w:link w:val="affffffffffffffffffffffffa"/>
    <w:qFormat/>
    <w:rsid w:val="00791EF1"/>
    <w:pPr>
      <w:jc w:val="center"/>
    </w:pPr>
    <w:rPr>
      <w:rFonts w:ascii="Times New Roman" w:hAnsi="Times New Roman"/>
      <w:caps w:val="0"/>
      <w:sz w:val="24"/>
    </w:rPr>
  </w:style>
  <w:style w:type="character" w:customStyle="1" w:styleId="affffffffffffffffffffffffa">
    <w:name w:val="НИР Знак"/>
    <w:basedOn w:val="0212164"/>
    <w:link w:val="affffffffffffffffffffffff9"/>
    <w:rsid w:val="00791EF1"/>
    <w:rPr>
      <w:rFonts w:ascii="Times New Roman" w:eastAsia="Times New Roman" w:hAnsi="Times New Roman" w:cs="Times New Roman"/>
      <w:b/>
      <w:bCs/>
      <w:caps w:val="0"/>
      <w:sz w:val="24"/>
      <w:szCs w:val="28"/>
      <w:lang w:eastAsia="en-US"/>
    </w:rPr>
  </w:style>
  <w:style w:type="character" w:customStyle="1" w:styleId="2fffff5">
    <w:name w:val="Название Знак2"/>
    <w:aliases w:val="Название2 Знак2,Название21 Знак2,Название таб Знак Знак Знак1 Знак1 Знак,Название Знак Знак1 Знак1 Знак,Название таб Знак Знак Знак Знак1 Знак1 Знак,Название таб Знак Знак1 Знак1 Знак1 Знак,Название таб Знак Знак2 Знак1 Знак"/>
    <w:basedOn w:val="af0"/>
    <w:uiPriority w:val="99"/>
    <w:rsid w:val="00791EF1"/>
    <w:rPr>
      <w:rFonts w:ascii="Times New Roman" w:eastAsia="Times New Roman" w:hAnsi="Times New Roman" w:cs="Times New Roman"/>
      <w:b/>
      <w:bCs/>
      <w:color w:val="000000"/>
      <w:sz w:val="26"/>
      <w:szCs w:val="26"/>
      <w:lang w:eastAsia="ru-RU"/>
    </w:rPr>
  </w:style>
  <w:style w:type="character" w:customStyle="1" w:styleId="14f3">
    <w:name w:val="Основной текст (14) + Полужирный"/>
    <w:aliases w:val="Курсив5"/>
    <w:uiPriority w:val="99"/>
    <w:rsid w:val="00791EF1"/>
    <w:rPr>
      <w:b/>
      <w:bCs/>
      <w:i/>
      <w:iCs/>
      <w:sz w:val="30"/>
      <w:szCs w:val="30"/>
      <w:shd w:val="clear" w:color="auto" w:fill="FFFFFF"/>
    </w:rPr>
  </w:style>
  <w:style w:type="character" w:customStyle="1" w:styleId="ArialNarrow2">
    <w:name w:val="Основной текст + Arial Narrow2"/>
    <w:uiPriority w:val="99"/>
    <w:rsid w:val="00791EF1"/>
    <w:rPr>
      <w:rFonts w:ascii="Arial Narrow" w:hAnsi="Arial Narrow"/>
      <w:w w:val="100"/>
      <w:sz w:val="30"/>
    </w:rPr>
  </w:style>
  <w:style w:type="character" w:customStyle="1" w:styleId="34a">
    <w:name w:val="Основной текст (34) + Полужирный"/>
    <w:basedOn w:val="af0"/>
    <w:uiPriority w:val="99"/>
    <w:rsid w:val="00791EF1"/>
    <w:rPr>
      <w:b/>
      <w:bCs/>
      <w:sz w:val="24"/>
      <w:szCs w:val="24"/>
      <w:shd w:val="clear" w:color="auto" w:fill="FFFFFF"/>
    </w:rPr>
  </w:style>
  <w:style w:type="character" w:customStyle="1" w:styleId="256">
    <w:name w:val="Основной текст (25) + Полужирный"/>
    <w:basedOn w:val="af0"/>
    <w:uiPriority w:val="99"/>
    <w:rsid w:val="00791EF1"/>
    <w:rPr>
      <w:b/>
      <w:bCs/>
      <w:sz w:val="24"/>
      <w:szCs w:val="24"/>
      <w:shd w:val="clear" w:color="auto" w:fill="FFFFFF"/>
    </w:rPr>
  </w:style>
  <w:style w:type="paragraph" w:customStyle="1" w:styleId="1413">
    <w:name w:val="Основной текст (14)1"/>
    <w:basedOn w:val="af"/>
    <w:uiPriority w:val="99"/>
    <w:rsid w:val="00791EF1"/>
    <w:pPr>
      <w:shd w:val="clear" w:color="auto" w:fill="FFFFFF"/>
      <w:spacing w:line="240" w:lineRule="atLeast"/>
    </w:pPr>
    <w:rPr>
      <w:rFonts w:ascii="Calibri" w:eastAsiaTheme="minorHAnsi" w:hAnsi="Calibri"/>
      <w:sz w:val="30"/>
      <w:szCs w:val="30"/>
      <w:lang w:eastAsia="en-US"/>
    </w:rPr>
  </w:style>
  <w:style w:type="paragraph" w:customStyle="1" w:styleId="txt0">
    <w:name w:val="_txt"/>
    <w:basedOn w:val="af"/>
    <w:link w:val="txt1"/>
    <w:rsid w:val="00791EF1"/>
    <w:pPr>
      <w:ind w:firstLine="567"/>
    </w:pPr>
    <w:rPr>
      <w:rFonts w:eastAsia="Times New Roman" w:cs="Times New Roman"/>
      <w:sz w:val="24"/>
      <w:szCs w:val="24"/>
      <w:lang w:val="x-none" w:eastAsia="x-none"/>
    </w:rPr>
  </w:style>
  <w:style w:type="character" w:customStyle="1" w:styleId="txt1">
    <w:name w:val="_txt Знак"/>
    <w:link w:val="txt0"/>
    <w:rsid w:val="00791EF1"/>
    <w:rPr>
      <w:rFonts w:ascii="Times New Roman" w:eastAsia="Times New Roman" w:hAnsi="Times New Roman" w:cs="Times New Roman"/>
      <w:sz w:val="24"/>
      <w:szCs w:val="24"/>
      <w:lang w:val="x-none" w:eastAsia="x-none"/>
    </w:rPr>
  </w:style>
  <w:style w:type="character" w:customStyle="1" w:styleId="root">
    <w:name w:val="root"/>
    <w:basedOn w:val="af0"/>
    <w:rsid w:val="00791EF1"/>
  </w:style>
  <w:style w:type="paragraph" w:customStyle="1" w:styleId="list">
    <w:name w:val="_list"/>
    <w:basedOn w:val="af"/>
    <w:rsid w:val="00791EF1"/>
    <w:rPr>
      <w:rFonts w:eastAsia="Times New Roman" w:cs="Times New Roman"/>
      <w:sz w:val="24"/>
      <w:szCs w:val="24"/>
    </w:rPr>
  </w:style>
  <w:style w:type="paragraph" w:customStyle="1" w:styleId="end">
    <w:name w:val="end"/>
    <w:basedOn w:val="af"/>
    <w:rsid w:val="00791EF1"/>
    <w:pPr>
      <w:spacing w:before="100" w:beforeAutospacing="1" w:after="100" w:afterAutospacing="1"/>
      <w:jc w:val="left"/>
    </w:pPr>
    <w:rPr>
      <w:rFonts w:eastAsia="Times New Roman" w:cs="Times New Roman"/>
      <w:sz w:val="24"/>
      <w:szCs w:val="24"/>
    </w:rPr>
  </w:style>
  <w:style w:type="numbering" w:customStyle="1" w:styleId="25">
    <w:name w:val="Стиль25"/>
    <w:rsid w:val="00791EF1"/>
    <w:pPr>
      <w:numPr>
        <w:numId w:val="77"/>
      </w:numPr>
    </w:pPr>
  </w:style>
  <w:style w:type="numbering" w:customStyle="1" w:styleId="36">
    <w:name w:val="Стиль36"/>
    <w:rsid w:val="00791EF1"/>
    <w:pPr>
      <w:numPr>
        <w:numId w:val="76"/>
      </w:numPr>
    </w:pPr>
  </w:style>
  <w:style w:type="paragraph" w:customStyle="1" w:styleId="affffffffffffffffffffffffb">
    <w:name w:val="ТАБЛИЦА содержание"/>
    <w:basedOn w:val="af"/>
    <w:next w:val="afff1"/>
    <w:uiPriority w:val="99"/>
    <w:qFormat/>
    <w:rsid w:val="00791EF1"/>
    <w:pPr>
      <w:widowControl w:val="0"/>
      <w:jc w:val="center"/>
    </w:pPr>
    <w:rPr>
      <w:rFonts w:eastAsia="Times New Roman" w:cs="Times New Roman"/>
      <w:sz w:val="24"/>
      <w:szCs w:val="26"/>
      <w:lang w:val="en-US" w:eastAsia="en-US"/>
    </w:rPr>
  </w:style>
  <w:style w:type="paragraph" w:customStyle="1" w:styleId="Style3">
    <w:name w:val="Style3"/>
    <w:basedOn w:val="af"/>
    <w:uiPriority w:val="99"/>
    <w:rsid w:val="00791EF1"/>
    <w:pPr>
      <w:widowControl w:val="0"/>
      <w:autoSpaceDE w:val="0"/>
      <w:autoSpaceDN w:val="0"/>
      <w:adjustRightInd w:val="0"/>
      <w:spacing w:line="298" w:lineRule="exact"/>
    </w:pPr>
    <w:rPr>
      <w:rFonts w:ascii="Palatino Linotype" w:eastAsia="Times New Roman" w:hAnsi="Palatino Linotype" w:cs="Times New Roman"/>
      <w:sz w:val="24"/>
      <w:szCs w:val="24"/>
    </w:rPr>
  </w:style>
  <w:style w:type="character" w:customStyle="1" w:styleId="FontStyle14">
    <w:name w:val="Font Style14"/>
    <w:basedOn w:val="af0"/>
    <w:uiPriority w:val="99"/>
    <w:rsid w:val="00791EF1"/>
    <w:rPr>
      <w:rFonts w:ascii="Palatino Linotype" w:hAnsi="Palatino Linotype" w:cs="Palatino Linotype" w:hint="default"/>
      <w:b/>
      <w:bCs/>
      <w:sz w:val="16"/>
      <w:szCs w:val="16"/>
    </w:rPr>
  </w:style>
  <w:style w:type="paragraph" w:customStyle="1" w:styleId="affffffffffffffffffffffffc">
    <w:name w:val="Отчёт"/>
    <w:basedOn w:val="af3"/>
    <w:link w:val="affffffffffffffffffffffffd"/>
    <w:qFormat/>
    <w:rsid w:val="00791EF1"/>
    <w:pPr>
      <w:widowControl w:val="0"/>
      <w:suppressAutoHyphens/>
      <w:spacing w:before="120" w:after="120" w:line="360" w:lineRule="auto"/>
      <w:ind w:firstLine="709"/>
      <w:contextualSpacing/>
    </w:pPr>
    <w:rPr>
      <w:rFonts w:eastAsia="Times New Roman" w:cs="Times New Roman"/>
      <w:sz w:val="26"/>
      <w:szCs w:val="26"/>
      <w:lang w:val="x-none" w:eastAsia="x-none"/>
    </w:rPr>
  </w:style>
  <w:style w:type="character" w:customStyle="1" w:styleId="affffffffffffffffffffffffd">
    <w:name w:val="Отчёт Знак"/>
    <w:link w:val="affffffffffffffffffffffffc"/>
    <w:rsid w:val="00791EF1"/>
    <w:rPr>
      <w:rFonts w:ascii="Times New Roman" w:eastAsia="Times New Roman" w:hAnsi="Times New Roman" w:cs="Times New Roman"/>
      <w:sz w:val="26"/>
      <w:szCs w:val="26"/>
      <w:lang w:val="x-none" w:eastAsia="x-none"/>
    </w:rPr>
  </w:style>
  <w:style w:type="table" w:customStyle="1" w:styleId="1156">
    <w:name w:val="Средняя сетка 115"/>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58">
    <w:name w:val="Столбцы таблицы 15"/>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2">
    <w:name w:val="Столбцы таблицы 55"/>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5">
    <w:name w:val="Таблица-список 25"/>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Таблица-список 75"/>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54">
    <w:name w:val="Объемная таблица 35"/>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b">
    <w:name w:val="Современная таблица5"/>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c">
    <w:name w:val="Изысканная таблица5"/>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9">
    <w:name w:val="Изящная таблица 15"/>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0">
    <w:name w:val="Веб-таблица 35"/>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a">
    <w:name w:val="Стиль таблицы15"/>
    <w:basedOn w:val="afb"/>
    <w:rsid w:val="00791EF1"/>
    <w:rPr>
      <w:rFonts w:ascii="Times New Roman" w:eastAsia="Times New Roman" w:hAnsi="Times New Roman" w:cs="Times New Roman"/>
      <w:sz w:val="20"/>
      <w:szCs w:val="20"/>
    </w:rPr>
    <w:tblPr/>
  </w:style>
  <w:style w:type="numbering" w:customStyle="1" w:styleId="6">
    <w:name w:val="Статья / Раздел6"/>
    <w:basedOn w:val="af2"/>
    <w:rsid w:val="00791EF1"/>
    <w:pPr>
      <w:numPr>
        <w:numId w:val="45"/>
      </w:numPr>
    </w:pPr>
  </w:style>
  <w:style w:type="table" w:customStyle="1" w:styleId="453">
    <w:name w:val="Классическая таблица 45"/>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3150">
    <w:name w:val="Сетка таблицы315"/>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Таблица простая 515"/>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StarSymbol, 'Arial Unicode MS'" w:eastAsia="Times New Roman" w:hAnsi="StarSymbol, 'Arial Unicode MS'" w:cs="Times New Roman"/>
        <w:i/>
        <w:iCs/>
        <w:sz w:val="26"/>
      </w:rPr>
      <w:tblPr/>
      <w:tcPr>
        <w:tcBorders>
          <w:bottom w:val="single" w:sz="4" w:space="0" w:color="7F7F7F"/>
        </w:tcBorders>
        <w:shd w:val="clear" w:color="auto" w:fill="FFFFFF"/>
      </w:tcPr>
    </w:tblStylePr>
    <w:tblStylePr w:type="lastRow">
      <w:rPr>
        <w:rFonts w:ascii="StarSymbol, 'Arial Unicode MS'" w:eastAsia="Times New Roman" w:hAnsi="StarSymbol, 'Arial Unicode MS'" w:cs="Times New Roman"/>
        <w:i/>
        <w:iCs/>
        <w:sz w:val="26"/>
      </w:rPr>
      <w:tblPr/>
      <w:tcPr>
        <w:tcBorders>
          <w:top w:val="single" w:sz="4" w:space="0" w:color="7F7F7F"/>
        </w:tcBorders>
        <w:shd w:val="clear" w:color="auto" w:fill="FFFFFF"/>
      </w:tcPr>
    </w:tblStylePr>
    <w:tblStylePr w:type="firstCol">
      <w:pPr>
        <w:jc w:val="right"/>
      </w:pPr>
      <w:rPr>
        <w:rFonts w:ascii="StarSymbol, 'Arial Unicode MS'" w:eastAsia="Times New Roman" w:hAnsi="StarSymbol, 'Arial Unicode MS'" w:cs="Times New Roman"/>
        <w:i/>
        <w:iCs/>
        <w:sz w:val="26"/>
      </w:rPr>
      <w:tblPr/>
      <w:tcPr>
        <w:tcBorders>
          <w:right w:val="single" w:sz="4" w:space="0" w:color="7F7F7F"/>
        </w:tcBorders>
        <w:shd w:val="clear" w:color="auto" w:fill="FFFFFF"/>
      </w:tcPr>
    </w:tblStylePr>
    <w:tblStylePr w:type="lastCol">
      <w:rPr>
        <w:rFonts w:ascii="StarSymbol, 'Arial Unicode MS'" w:eastAsia="Times New Roman" w:hAnsi="StarSymbol, 'Arial Unicode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214">
    <w:name w:val="Стиль214"/>
    <w:rsid w:val="00791EF1"/>
    <w:pPr>
      <w:numPr>
        <w:numId w:val="11"/>
      </w:numPr>
    </w:pPr>
  </w:style>
  <w:style w:type="table" w:customStyle="1" w:styleId="2150">
    <w:name w:val="Сетка таблицы215"/>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5">
    <w:name w:val="TableGrid15"/>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5">
    <w:name w:val="TableGrid25"/>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5">
    <w:name w:val="TableGrid35"/>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5">
    <w:name w:val="Веб-таблица 15"/>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50">
    <w:name w:val="Веб-таблица 25"/>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57">
    <w:name w:val="Изящная таблица 25"/>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5b">
    <w:name w:val="Классическая таблица 15"/>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58">
    <w:name w:val="Классическая таблица 25"/>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55">
    <w:name w:val="Классическая таблица 35"/>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5c">
    <w:name w:val="Объемная таблица 15"/>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59">
    <w:name w:val="Объемная таблица 25"/>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5d">
    <w:name w:val="Простая таблица 15"/>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a">
    <w:name w:val="Простая таблица 25"/>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56">
    <w:name w:val="Простая таблица 35"/>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5e">
    <w:name w:val="Сетка таблицы 15"/>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5b">
    <w:name w:val="Сетка таблицы 25"/>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57">
    <w:name w:val="Сетка таблицы 35"/>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54">
    <w:name w:val="Сетка таблицы 45"/>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53">
    <w:name w:val="Сетка таблицы 55"/>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51">
    <w:name w:val="Сетка таблицы 65"/>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51">
    <w:name w:val="Сетка таблицы 75"/>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5fd">
    <w:name w:val="Стандартная таблица5"/>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5c">
    <w:name w:val="Столбцы таблицы 25"/>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58">
    <w:name w:val="Столбцы таблицы 35"/>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55">
    <w:name w:val="Столбцы таблицы 45"/>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50">
    <w:name w:val="Таблица-список 15"/>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5">
    <w:name w:val="Таблица-список 315"/>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5">
    <w:name w:val="Таблица-список 45"/>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5">
    <w:name w:val="Таблица-список 55"/>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5">
    <w:name w:val="Таблица-список 65"/>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5fe">
    <w:name w:val="Тема таблицы5"/>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f">
    <w:name w:val="Цветная таблица 15"/>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5d">
    <w:name w:val="Цветная таблица 25"/>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59">
    <w:name w:val="Цветная таблица 35"/>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5">
    <w:name w:val="Средняя заливка 2 - Акцент 515"/>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6">
    <w:name w:val="Таблица-список 316"/>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5">
    <w:name w:val="Таблица-список 325"/>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5">
    <w:name w:val="Таблица-список 335"/>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5">
    <w:name w:val="Таблица-список 345"/>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5">
    <w:name w:val="Таблица-список 355"/>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5">
    <w:name w:val="Таблица-список 365"/>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numbering" w:customStyle="1" w:styleId="1ai3">
    <w:name w:val="1 / a / i3"/>
    <w:basedOn w:val="af2"/>
    <w:unhideWhenUsed/>
    <w:rsid w:val="00791EF1"/>
    <w:pPr>
      <w:numPr>
        <w:numId w:val="49"/>
      </w:numPr>
    </w:pPr>
  </w:style>
  <w:style w:type="numbering" w:customStyle="1" w:styleId="1111114">
    <w:name w:val="1 / 1.1 / 1.1.14"/>
    <w:basedOn w:val="af2"/>
    <w:unhideWhenUsed/>
    <w:rsid w:val="00791EF1"/>
    <w:pPr>
      <w:numPr>
        <w:numId w:val="48"/>
      </w:numPr>
    </w:pPr>
  </w:style>
  <w:style w:type="table" w:customStyle="1" w:styleId="2250">
    <w:name w:val="Сетка таблицы225"/>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Сетка таблицы415"/>
    <w:basedOn w:val="af1"/>
    <w:next w:val="afb"/>
    <w:uiPriority w:val="59"/>
    <w:rsid w:val="00791EF1"/>
    <w:pPr>
      <w:spacing w:after="0" w:line="240" w:lineRule="auto"/>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редняя заливка 2 - Акцент 56"/>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111113">
    <w:name w:val="1 / 1.1 / 1.1.113"/>
    <w:basedOn w:val="af2"/>
    <w:rsid w:val="00791EF1"/>
    <w:pPr>
      <w:numPr>
        <w:numId w:val="59"/>
      </w:numPr>
    </w:pPr>
  </w:style>
  <w:style w:type="table" w:customStyle="1" w:styleId="11140">
    <w:name w:val="Средняя сетка 1114"/>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48">
    <w:name w:val="Столбцы таблицы 114"/>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1">
    <w:name w:val="Столбцы таблицы 514"/>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4">
    <w:name w:val="Таблица-список 214"/>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Таблица-список 714"/>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4">
    <w:name w:val="Таблица-список 814"/>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42">
    <w:name w:val="Объемная таблица 314"/>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f4">
    <w:name w:val="Современная таблица14"/>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f5">
    <w:name w:val="Изысканная таблица14"/>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0">
    <w:name w:val="Веб-таблица 314"/>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a">
    <w:name w:val="Стиль таблицы114"/>
    <w:basedOn w:val="afb"/>
    <w:rsid w:val="00791EF1"/>
    <w:rPr>
      <w:rFonts w:ascii="Times New Roman" w:eastAsia="Times New Roman" w:hAnsi="Times New Roman" w:cs="Times New Roman"/>
      <w:sz w:val="20"/>
      <w:szCs w:val="20"/>
    </w:rPr>
    <w:tblPr/>
  </w:style>
  <w:style w:type="table" w:customStyle="1" w:styleId="4140">
    <w:name w:val="Классическая таблица 414"/>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340">
    <w:name w:val="Сетка таблицы234"/>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f1"/>
    <w:next w:val="afb"/>
    <w:rsid w:val="00791E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Сетка таблицы424"/>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0">
    <w:name w:val="Таблица простая 5114"/>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StarSymbol, 'Arial Unicode MS'" w:eastAsia="Times New Roman" w:hAnsi="StarSymbol, 'Arial Unicode MS'" w:cs="Times New Roman"/>
        <w:i/>
        <w:iCs/>
        <w:sz w:val="26"/>
      </w:rPr>
      <w:tblPr/>
      <w:tcPr>
        <w:tcBorders>
          <w:bottom w:val="single" w:sz="4" w:space="0" w:color="7F7F7F"/>
        </w:tcBorders>
        <w:shd w:val="clear" w:color="auto" w:fill="FFFFFF"/>
      </w:tcPr>
    </w:tblStylePr>
    <w:tblStylePr w:type="lastRow">
      <w:rPr>
        <w:rFonts w:ascii="StarSymbol, 'Arial Unicode MS'" w:eastAsia="Times New Roman" w:hAnsi="StarSymbol, 'Arial Unicode MS'" w:cs="Times New Roman"/>
        <w:i/>
        <w:iCs/>
        <w:sz w:val="26"/>
      </w:rPr>
      <w:tblPr/>
      <w:tcPr>
        <w:tcBorders>
          <w:top w:val="single" w:sz="4" w:space="0" w:color="7F7F7F"/>
        </w:tcBorders>
        <w:shd w:val="clear" w:color="auto" w:fill="FFFFFF"/>
      </w:tcPr>
    </w:tblStylePr>
    <w:tblStylePr w:type="firstCol">
      <w:pPr>
        <w:jc w:val="right"/>
      </w:pPr>
      <w:rPr>
        <w:rFonts w:ascii="StarSymbol, 'Arial Unicode MS'" w:eastAsia="Times New Roman" w:hAnsi="StarSymbol, 'Arial Unicode MS'" w:cs="Times New Roman"/>
        <w:i/>
        <w:iCs/>
        <w:sz w:val="26"/>
      </w:rPr>
      <w:tblPr/>
      <w:tcPr>
        <w:tcBorders>
          <w:right w:val="single" w:sz="4" w:space="0" w:color="7F7F7F"/>
        </w:tcBorders>
        <w:shd w:val="clear" w:color="auto" w:fill="FFFFFF"/>
      </w:tcPr>
    </w:tblStylePr>
    <w:tblStylePr w:type="lastCol">
      <w:rPr>
        <w:rFonts w:ascii="StarSymbol, 'Arial Unicode MS'" w:eastAsia="Times New Roman" w:hAnsi="StarSymbol, 'Arial Unicode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40">
    <w:name w:val="Сетка таблицы2114"/>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4"/>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14">
    <w:name w:val="TableGrid114"/>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4">
    <w:name w:val="TableGrid214"/>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14">
    <w:name w:val="TableGrid314"/>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14">
    <w:name w:val="Веб-таблица 114"/>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40">
    <w:name w:val="Веб-таблица 214"/>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43">
    <w:name w:val="Изящная таблица 214"/>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4b">
    <w:name w:val="Классическая таблица 114"/>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44">
    <w:name w:val="Классическая таблица 214"/>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43">
    <w:name w:val="Классическая таблица 314"/>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4c">
    <w:name w:val="Объемная таблица 114"/>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45">
    <w:name w:val="Объемная таблица 214"/>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4d">
    <w:name w:val="Простая таблица 114"/>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6">
    <w:name w:val="Простая таблица 214"/>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44">
    <w:name w:val="Простая таблица 314"/>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4e">
    <w:name w:val="Сетка таблицы 114"/>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47">
    <w:name w:val="Сетка таблицы 214"/>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45">
    <w:name w:val="Сетка таблицы 314"/>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41">
    <w:name w:val="Сетка таблицы 414"/>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42">
    <w:name w:val="Сетка таблицы 514"/>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40">
    <w:name w:val="Сетка таблицы 614"/>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40">
    <w:name w:val="Сетка таблицы 714"/>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40">
    <w:name w:val="Сетка таблицы 814"/>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4f6">
    <w:name w:val="Стандартная таблица14"/>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48">
    <w:name w:val="Столбцы таблицы 214"/>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46">
    <w:name w:val="Столбцы таблицы 314"/>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42">
    <w:name w:val="Столбцы таблицы 414"/>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40">
    <w:name w:val="Таблица-список 114"/>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4">
    <w:name w:val="Таблица-список 374"/>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4">
    <w:name w:val="Таблица-список 414"/>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4">
    <w:name w:val="Таблица-список 514"/>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4">
    <w:name w:val="Таблица-список 614"/>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4f7">
    <w:name w:val="Тема таблицы14"/>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f">
    <w:name w:val="Цветная таблица 114"/>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49">
    <w:name w:val="Цветная таблица 214"/>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47">
    <w:name w:val="Цветная таблица 314"/>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4">
    <w:name w:val="Средняя заливка 2 - Акцент 5114"/>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4">
    <w:name w:val="Таблица-список 3114"/>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4">
    <w:name w:val="Таблица-список 3214"/>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4">
    <w:name w:val="Таблица-список 3314"/>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4">
    <w:name w:val="Таблица-список 3414"/>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4">
    <w:name w:val="Таблица-список 3514"/>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4">
    <w:name w:val="Таблица-список 3614"/>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2214">
    <w:name w:val="Сетка таблицы2214"/>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Сетка таблицы4114"/>
    <w:basedOn w:val="af1"/>
    <w:next w:val="afb"/>
    <w:uiPriority w:val="59"/>
    <w:rsid w:val="00791EF1"/>
    <w:pPr>
      <w:spacing w:after="0" w:line="240" w:lineRule="auto"/>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Сетка таблицы714"/>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4">
    <w:name w:val="Средняя заливка 2 - Акцент 524"/>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41">
    <w:name w:val="Сетка таблицы814"/>
    <w:basedOn w:val="af1"/>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
    <w:name w:val="Сетка таблицы824"/>
    <w:basedOn w:val="af1"/>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2">
    <w:name w:val="1 / 1.1 / 1.1.11112"/>
    <w:rsid w:val="00791EF1"/>
    <w:pPr>
      <w:numPr>
        <w:numId w:val="83"/>
      </w:numPr>
    </w:pPr>
  </w:style>
  <w:style w:type="numbering" w:customStyle="1" w:styleId="1ai13">
    <w:name w:val="1 / a / i13"/>
    <w:rsid w:val="00791EF1"/>
    <w:pPr>
      <w:numPr>
        <w:numId w:val="62"/>
      </w:numPr>
    </w:pPr>
  </w:style>
  <w:style w:type="numbering" w:customStyle="1" w:styleId="1ai1112">
    <w:name w:val="1 / a / i1112"/>
    <w:rsid w:val="00791EF1"/>
    <w:pPr>
      <w:numPr>
        <w:numId w:val="82"/>
      </w:numPr>
    </w:pPr>
  </w:style>
  <w:style w:type="table" w:customStyle="1" w:styleId="3fff9">
    <w:name w:val="Стиль Таблица Геоника3"/>
    <w:basedOn w:val="af1"/>
    <w:uiPriority w:val="99"/>
    <w:rsid w:val="00791EF1"/>
    <w:pPr>
      <w:spacing w:after="0" w:line="240" w:lineRule="auto"/>
    </w:pPr>
    <w:rPr>
      <w:rFonts w:ascii="Times New Roman" w:eastAsia="Times New Roman" w:hAnsi="Times New Roman" w:cs="Times New Roman"/>
      <w:sz w:val="20"/>
      <w:szCs w:val="20"/>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table" w:customStyle="1" w:styleId="51220">
    <w:name w:val="Таблица простая 5122"/>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Bookman Old Style" w:eastAsia="Times New Roman" w:hAnsi="Bookman Old Style" w:cs="Times New Roman"/>
        <w:i/>
        <w:iCs/>
        <w:sz w:val="26"/>
      </w:rPr>
      <w:tblPr/>
      <w:tcPr>
        <w:tcBorders>
          <w:bottom w:val="single" w:sz="4" w:space="0" w:color="7F7F7F"/>
        </w:tcBorders>
        <w:shd w:val="clear" w:color="auto" w:fill="FFFFFF"/>
      </w:tcPr>
    </w:tblStylePr>
    <w:tblStylePr w:type="lastRow">
      <w:rPr>
        <w:rFonts w:ascii="Bookman Old Style" w:eastAsia="Times New Roman" w:hAnsi="Bookman Old Style" w:cs="Times New Roman"/>
        <w:i/>
        <w:iCs/>
        <w:sz w:val="26"/>
      </w:rPr>
      <w:tblPr/>
      <w:tcPr>
        <w:tcBorders>
          <w:top w:val="single" w:sz="4" w:space="0" w:color="7F7F7F"/>
        </w:tcBorders>
        <w:shd w:val="clear" w:color="auto" w:fill="FFFFFF"/>
      </w:tcPr>
    </w:tblStylePr>
    <w:tblStylePr w:type="firstCol">
      <w:pPr>
        <w:jc w:val="right"/>
      </w:pPr>
      <w:rPr>
        <w:rFonts w:ascii="Bookman Old Style" w:eastAsia="Times New Roman" w:hAnsi="Bookman Old Style" w:cs="Times New Roman"/>
        <w:i/>
        <w:iCs/>
        <w:sz w:val="26"/>
      </w:rPr>
      <w:tblPr/>
      <w:tcPr>
        <w:tcBorders>
          <w:right w:val="single" w:sz="4" w:space="0" w:color="7F7F7F"/>
        </w:tcBorders>
        <w:shd w:val="clear" w:color="auto" w:fill="FFFFFF"/>
      </w:tcPr>
    </w:tblStylePr>
    <w:tblStylePr w:type="lastCol">
      <w:rPr>
        <w:rFonts w:ascii="Bookman Old Style" w:eastAsia="Times New Roman" w:hAnsi="Bookman Old Style"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ffffffffffffffffffffffffe">
    <w:name w:val="Стиль ИБ"/>
    <w:basedOn w:val="af9"/>
    <w:rsid w:val="00791EF1"/>
    <w:pPr>
      <w:ind w:left="284" w:firstLine="283"/>
    </w:pPr>
    <w:rPr>
      <w:bCs/>
      <w:color w:val="000000"/>
      <w:sz w:val="28"/>
      <w:szCs w:val="28"/>
      <w:lang w:val="x-none"/>
    </w:rPr>
  </w:style>
  <w:style w:type="paragraph" w:customStyle="1" w:styleId="afffffffffffffffffffffffff">
    <w:name w:val="Ариал"/>
    <w:basedOn w:val="af"/>
    <w:uiPriority w:val="99"/>
    <w:rsid w:val="00791EF1"/>
    <w:pPr>
      <w:suppressAutoHyphens/>
      <w:spacing w:before="120" w:after="120" w:line="360" w:lineRule="auto"/>
      <w:ind w:firstLine="851"/>
    </w:pPr>
    <w:rPr>
      <w:rFonts w:ascii="Arial" w:eastAsia="Times New Roman" w:hAnsi="Arial" w:cs="Arial"/>
      <w:sz w:val="24"/>
      <w:szCs w:val="20"/>
      <w:lang w:eastAsia="ar-SA"/>
    </w:rPr>
  </w:style>
  <w:style w:type="character" w:customStyle="1" w:styleId="t51">
    <w:name w:val="t51"/>
    <w:rsid w:val="00791EF1"/>
    <w:rPr>
      <w:rFonts w:ascii="Times New Roman" w:hAnsi="Times New Roman" w:cs="Times New Roman" w:hint="default"/>
      <w:b/>
      <w:bCs/>
      <w:color w:val="884706"/>
      <w:sz w:val="24"/>
      <w:szCs w:val="24"/>
    </w:rPr>
  </w:style>
  <w:style w:type="character" w:customStyle="1" w:styleId="t21">
    <w:name w:val="t21"/>
    <w:rsid w:val="00791EF1"/>
    <w:rPr>
      <w:rFonts w:ascii="Times New Roman" w:hAnsi="Times New Roman" w:cs="Times New Roman" w:hint="default"/>
      <w:color w:val="884706"/>
      <w:sz w:val="24"/>
      <w:szCs w:val="24"/>
    </w:rPr>
  </w:style>
  <w:style w:type="paragraph" w:customStyle="1" w:styleId="afffffffffffffffffffffffff0">
    <w:name w:val="МГП ОСНОВНОЙ ТЕКСТ"/>
    <w:basedOn w:val="afff1"/>
    <w:qFormat/>
    <w:rsid w:val="00791EF1"/>
    <w:pPr>
      <w:spacing w:after="0"/>
      <w:ind w:firstLine="709"/>
    </w:pPr>
    <w:rPr>
      <w:sz w:val="28"/>
      <w:szCs w:val="28"/>
    </w:rPr>
  </w:style>
  <w:style w:type="character" w:customStyle="1" w:styleId="afffffffffffffffffffffffff1">
    <w:name w:val="Буквица"/>
    <w:rsid w:val="00791EF1"/>
    <w:rPr>
      <w:lang w:val="ru-RU"/>
    </w:rPr>
  </w:style>
  <w:style w:type="character" w:customStyle="1" w:styleId="extended-textfull">
    <w:name w:val="extended-text__full"/>
    <w:basedOn w:val="af0"/>
    <w:rsid w:val="00791EF1"/>
  </w:style>
  <w:style w:type="paragraph" w:customStyle="1" w:styleId="Text27">
    <w:name w:val="Text27"/>
    <w:rsid w:val="00791EF1"/>
    <w:pPr>
      <w:widowControl w:val="0"/>
      <w:autoSpaceDE w:val="0"/>
      <w:autoSpaceDN w:val="0"/>
      <w:adjustRightInd w:val="0"/>
      <w:spacing w:after="0" w:line="240" w:lineRule="auto"/>
      <w:jc w:val="center"/>
    </w:pPr>
    <w:rPr>
      <w:rFonts w:ascii="Times New Roman" w:eastAsia="Times New Roman" w:hAnsi="Times New Roman" w:cs="Times New Roman"/>
      <w:b/>
      <w:bCs/>
      <w:color w:val="000000"/>
      <w:sz w:val="24"/>
      <w:szCs w:val="24"/>
    </w:rPr>
  </w:style>
  <w:style w:type="paragraph" w:customStyle="1" w:styleId="Mail">
    <w:name w:val="Mail"/>
    <w:uiPriority w:val="99"/>
    <w:rsid w:val="00791EF1"/>
    <w:pPr>
      <w:widowControl w:val="0"/>
      <w:autoSpaceDE w:val="0"/>
      <w:autoSpaceDN w:val="0"/>
      <w:adjustRightInd w:val="0"/>
      <w:spacing w:after="0" w:line="240" w:lineRule="auto"/>
      <w:jc w:val="right"/>
    </w:pPr>
    <w:rPr>
      <w:rFonts w:ascii="Times New Roman" w:eastAsia="Times New Roman" w:hAnsi="Times New Roman" w:cs="Times New Roman"/>
      <w:color w:val="000000"/>
      <w:sz w:val="20"/>
      <w:szCs w:val="20"/>
    </w:rPr>
  </w:style>
  <w:style w:type="paragraph" w:customStyle="1" w:styleId="Phone">
    <w:name w:val="Phone"/>
    <w:uiPriority w:val="99"/>
    <w:rsid w:val="00791EF1"/>
    <w:pPr>
      <w:widowControl w:val="0"/>
      <w:autoSpaceDE w:val="0"/>
      <w:autoSpaceDN w:val="0"/>
      <w:adjustRightInd w:val="0"/>
      <w:spacing w:after="0" w:line="240" w:lineRule="auto"/>
      <w:jc w:val="right"/>
    </w:pPr>
    <w:rPr>
      <w:rFonts w:ascii="Times New Roman" w:eastAsia="Times New Roman" w:hAnsi="Times New Roman" w:cs="Times New Roman"/>
      <w:color w:val="000000"/>
      <w:sz w:val="20"/>
      <w:szCs w:val="20"/>
    </w:rPr>
  </w:style>
  <w:style w:type="paragraph" w:customStyle="1" w:styleId="Text28">
    <w:name w:val="Text28"/>
    <w:uiPriority w:val="99"/>
    <w:rsid w:val="00791EF1"/>
    <w:pPr>
      <w:widowControl w:val="0"/>
      <w:autoSpaceDE w:val="0"/>
      <w:autoSpaceDN w:val="0"/>
      <w:adjustRightInd w:val="0"/>
      <w:spacing w:after="0" w:line="240" w:lineRule="auto"/>
    </w:pPr>
    <w:rPr>
      <w:rFonts w:ascii="Times New Roman" w:eastAsia="Times New Roman" w:hAnsi="Times New Roman" w:cs="Times New Roman"/>
      <w:color w:val="000000"/>
      <w:sz w:val="20"/>
      <w:szCs w:val="20"/>
    </w:rPr>
  </w:style>
  <w:style w:type="paragraph" w:customStyle="1" w:styleId="PostAdr">
    <w:name w:val="PostAdr"/>
    <w:uiPriority w:val="99"/>
    <w:rsid w:val="00791EF1"/>
    <w:pPr>
      <w:widowControl w:val="0"/>
      <w:autoSpaceDE w:val="0"/>
      <w:autoSpaceDN w:val="0"/>
      <w:adjustRightInd w:val="0"/>
      <w:spacing w:after="0" w:line="240" w:lineRule="auto"/>
    </w:pPr>
    <w:rPr>
      <w:rFonts w:ascii="Times New Roman" w:eastAsia="Times New Roman" w:hAnsi="Times New Roman" w:cs="Times New Roman"/>
      <w:color w:val="000000"/>
      <w:sz w:val="20"/>
      <w:szCs w:val="20"/>
    </w:rPr>
  </w:style>
  <w:style w:type="paragraph" w:customStyle="1" w:styleId="Text26">
    <w:name w:val="Text26"/>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b/>
      <w:bCs/>
      <w:color w:val="000000"/>
      <w:sz w:val="24"/>
      <w:szCs w:val="24"/>
    </w:rPr>
  </w:style>
  <w:style w:type="paragraph" w:customStyle="1" w:styleId="Text15">
    <w:name w:val="Text15"/>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16">
    <w:name w:val="Text16"/>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17">
    <w:name w:val="Text17"/>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18">
    <w:name w:val="Text18"/>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19">
    <w:name w:val="Text19"/>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200">
    <w:name w:val="Text20"/>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21">
    <w:name w:val="Text21"/>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22">
    <w:name w:val="Text22"/>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23">
    <w:name w:val="Text23"/>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24">
    <w:name w:val="Text24"/>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25">
    <w:name w:val="Text25"/>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29">
    <w:name w:val="Text29"/>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2">
    <w:name w:val="Text2"/>
    <w:uiPriority w:val="99"/>
    <w:rsid w:val="00791EF1"/>
    <w:pPr>
      <w:widowControl w:val="0"/>
      <w:autoSpaceDE w:val="0"/>
      <w:autoSpaceDN w:val="0"/>
      <w:adjustRightInd w:val="0"/>
      <w:spacing w:after="0" w:line="240" w:lineRule="auto"/>
    </w:pPr>
    <w:rPr>
      <w:rFonts w:ascii="Times New Roman" w:eastAsia="Times New Roman" w:hAnsi="Times New Roman" w:cs="Times New Roman"/>
      <w:color w:val="000000"/>
      <w:sz w:val="20"/>
      <w:szCs w:val="20"/>
    </w:rPr>
  </w:style>
  <w:style w:type="paragraph" w:customStyle="1" w:styleId="Text3">
    <w:name w:val="Text3"/>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4">
    <w:name w:val="Text4"/>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5">
    <w:name w:val="Text5"/>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6">
    <w:name w:val="Text6"/>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7">
    <w:name w:val="Text7"/>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8">
    <w:name w:val="Text8"/>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9">
    <w:name w:val="Text9"/>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10">
    <w:name w:val="Text10"/>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110">
    <w:name w:val="Text11"/>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12">
    <w:name w:val="Text12"/>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13">
    <w:name w:val="Text13"/>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14">
    <w:name w:val="Text14"/>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30">
    <w:name w:val="Text30"/>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31">
    <w:name w:val="Text31"/>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16"/>
      <w:szCs w:val="16"/>
    </w:rPr>
  </w:style>
  <w:style w:type="paragraph" w:customStyle="1" w:styleId="Text32">
    <w:name w:val="Text32"/>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16"/>
      <w:szCs w:val="16"/>
    </w:rPr>
  </w:style>
  <w:style w:type="paragraph" w:customStyle="1" w:styleId="Text33">
    <w:name w:val="Text33"/>
    <w:uiPriority w:val="99"/>
    <w:rsid w:val="00791EF1"/>
    <w:pPr>
      <w:widowControl w:val="0"/>
      <w:autoSpaceDE w:val="0"/>
      <w:autoSpaceDN w:val="0"/>
      <w:adjustRightInd w:val="0"/>
      <w:spacing w:after="0" w:line="240" w:lineRule="auto"/>
    </w:pPr>
    <w:rPr>
      <w:rFonts w:ascii="Arial" w:eastAsia="Times New Roman" w:hAnsi="Arial" w:cs="Arial"/>
      <w:color w:val="000000"/>
      <w:sz w:val="20"/>
      <w:szCs w:val="20"/>
    </w:rPr>
  </w:style>
  <w:style w:type="paragraph" w:customStyle="1" w:styleId="Text34">
    <w:name w:val="Text34"/>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16"/>
      <w:szCs w:val="16"/>
    </w:rPr>
  </w:style>
  <w:style w:type="paragraph" w:customStyle="1" w:styleId="Text35">
    <w:name w:val="Text35"/>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36">
    <w:name w:val="Text36"/>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37">
    <w:name w:val="Text37"/>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38">
    <w:name w:val="Text38"/>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39">
    <w:name w:val="Text39"/>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40">
    <w:name w:val="Text40"/>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41">
    <w:name w:val="Text41"/>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42">
    <w:name w:val="Text42"/>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43">
    <w:name w:val="Text43"/>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44">
    <w:name w:val="Text44"/>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45">
    <w:name w:val="Text45"/>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20"/>
      <w:szCs w:val="20"/>
    </w:rPr>
  </w:style>
  <w:style w:type="paragraph" w:customStyle="1" w:styleId="Text54">
    <w:name w:val="Text54"/>
    <w:uiPriority w:val="99"/>
    <w:rsid w:val="00791EF1"/>
    <w:pPr>
      <w:widowControl w:val="0"/>
      <w:autoSpaceDE w:val="0"/>
      <w:autoSpaceDN w:val="0"/>
      <w:adjustRightInd w:val="0"/>
      <w:spacing w:after="0" w:line="240" w:lineRule="auto"/>
    </w:pPr>
    <w:rPr>
      <w:rFonts w:ascii="Times New Roman" w:eastAsia="Times New Roman" w:hAnsi="Times New Roman" w:cs="Times New Roman"/>
      <w:color w:val="000000"/>
    </w:rPr>
  </w:style>
  <w:style w:type="paragraph" w:customStyle="1" w:styleId="Text55">
    <w:name w:val="Text55"/>
    <w:uiPriority w:val="99"/>
    <w:rsid w:val="00791EF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ext56">
    <w:name w:val="Text56"/>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18"/>
      <w:szCs w:val="18"/>
    </w:rPr>
  </w:style>
  <w:style w:type="paragraph" w:customStyle="1" w:styleId="Text57">
    <w:name w:val="Text57"/>
    <w:uiPriority w:val="99"/>
    <w:rsid w:val="00791EF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ext58">
    <w:name w:val="Text58"/>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18"/>
      <w:szCs w:val="18"/>
    </w:rPr>
  </w:style>
  <w:style w:type="paragraph" w:customStyle="1" w:styleId="Text59">
    <w:name w:val="Text59"/>
    <w:uiPriority w:val="99"/>
    <w:rsid w:val="00791EF1"/>
    <w:pPr>
      <w:widowControl w:val="0"/>
      <w:autoSpaceDE w:val="0"/>
      <w:autoSpaceDN w:val="0"/>
      <w:adjustRightInd w:val="0"/>
      <w:spacing w:after="0" w:line="240" w:lineRule="auto"/>
    </w:pPr>
    <w:rPr>
      <w:rFonts w:ascii="Times New Roman" w:eastAsia="Times New Roman" w:hAnsi="Times New Roman" w:cs="Times New Roman"/>
      <w:color w:val="000000"/>
    </w:rPr>
  </w:style>
  <w:style w:type="paragraph" w:customStyle="1" w:styleId="Text60">
    <w:name w:val="Text60"/>
    <w:uiPriority w:val="99"/>
    <w:rsid w:val="00791EF1"/>
    <w:pPr>
      <w:widowControl w:val="0"/>
      <w:autoSpaceDE w:val="0"/>
      <w:autoSpaceDN w:val="0"/>
      <w:adjustRightInd w:val="0"/>
      <w:spacing w:after="0" w:line="240" w:lineRule="auto"/>
      <w:jc w:val="center"/>
    </w:pPr>
    <w:rPr>
      <w:rFonts w:ascii="Times New Roman" w:eastAsia="Times New Roman" w:hAnsi="Times New Roman" w:cs="Times New Roman"/>
      <w:color w:val="000000"/>
      <w:sz w:val="18"/>
      <w:szCs w:val="18"/>
    </w:rPr>
  </w:style>
  <w:style w:type="character" w:customStyle="1" w:styleId="2ArialNarrow11pt">
    <w:name w:val="Основной текст (2) + Arial Narrow;11 pt"/>
    <w:basedOn w:val="2fff5"/>
    <w:rsid w:val="00791EF1"/>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2Corbel14pt">
    <w:name w:val="Основной текст (2) + Corbel;14 pt"/>
    <w:basedOn w:val="2fff5"/>
    <w:rsid w:val="00791EF1"/>
    <w:rPr>
      <w:rFonts w:ascii="Corbel" w:eastAsia="Corbel" w:hAnsi="Corbel" w:cs="Corbel"/>
      <w:b/>
      <w:bCs/>
      <w:i w:val="0"/>
      <w:iCs w:val="0"/>
      <w:smallCaps w:val="0"/>
      <w:strike w:val="0"/>
      <w:color w:val="000000"/>
      <w:spacing w:val="0"/>
      <w:w w:val="100"/>
      <w:position w:val="0"/>
      <w:sz w:val="28"/>
      <w:szCs w:val="28"/>
      <w:u w:val="none"/>
      <w:lang w:val="ru-RU" w:eastAsia="ru-RU" w:bidi="ru-RU"/>
    </w:rPr>
  </w:style>
  <w:style w:type="character" w:customStyle="1" w:styleId="2105pt">
    <w:name w:val="Основной текст (2) + 10.5 pt"/>
    <w:basedOn w:val="2fff5"/>
    <w:rsid w:val="00791EF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12pt7">
    <w:name w:val="Основной текст (2) + 12 pt;Курсив"/>
    <w:basedOn w:val="2fff5"/>
    <w:rsid w:val="00791EF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17pt1pt">
    <w:name w:val="Основной текст (2) + 17 pt;Интервал 1 pt"/>
    <w:basedOn w:val="2fff5"/>
    <w:rsid w:val="00791EF1"/>
    <w:rPr>
      <w:rFonts w:ascii="Times New Roman" w:eastAsia="Times New Roman" w:hAnsi="Times New Roman" w:cs="Times New Roman"/>
      <w:b w:val="0"/>
      <w:bCs w:val="0"/>
      <w:i w:val="0"/>
      <w:iCs w:val="0"/>
      <w:smallCaps w:val="0"/>
      <w:strike w:val="0"/>
      <w:color w:val="000000"/>
      <w:spacing w:val="20"/>
      <w:w w:val="100"/>
      <w:position w:val="0"/>
      <w:sz w:val="34"/>
      <w:szCs w:val="34"/>
      <w:u w:val="none"/>
      <w:lang w:val="ru-RU" w:eastAsia="ru-RU" w:bidi="ru-RU"/>
    </w:rPr>
  </w:style>
  <w:style w:type="character" w:customStyle="1" w:styleId="2SegoeUI95pt">
    <w:name w:val="Основной текст (2) + Segoe UI;9.5 pt"/>
    <w:basedOn w:val="2fff5"/>
    <w:rsid w:val="00791EF1"/>
    <w:rPr>
      <w:rFonts w:ascii="Segoe UI" w:eastAsia="Segoe UI" w:hAnsi="Segoe UI" w:cs="Segoe UI"/>
      <w:b w:val="0"/>
      <w:bCs w:val="0"/>
      <w:i w:val="0"/>
      <w:iCs w:val="0"/>
      <w:smallCaps w:val="0"/>
      <w:strike w:val="0"/>
      <w:color w:val="000000"/>
      <w:spacing w:val="0"/>
      <w:w w:val="100"/>
      <w:position w:val="0"/>
      <w:sz w:val="19"/>
      <w:szCs w:val="19"/>
      <w:u w:val="none"/>
      <w:lang w:val="ru-RU" w:eastAsia="ru-RU" w:bidi="ru-RU"/>
    </w:rPr>
  </w:style>
  <w:style w:type="character" w:customStyle="1" w:styleId="295pt1">
    <w:name w:val="Основной текст (2) + 9.5 pt"/>
    <w:basedOn w:val="2fff5"/>
    <w:rsid w:val="00791EF1"/>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views-field-title">
    <w:name w:val="views-field-title"/>
    <w:basedOn w:val="af0"/>
    <w:rsid w:val="00791EF1"/>
  </w:style>
  <w:style w:type="character" w:customStyle="1" w:styleId="field-content">
    <w:name w:val="field-content"/>
    <w:basedOn w:val="af0"/>
    <w:rsid w:val="00791EF1"/>
  </w:style>
  <w:style w:type="character" w:customStyle="1" w:styleId="date-display-single">
    <w:name w:val="date-display-single"/>
    <w:basedOn w:val="af0"/>
    <w:rsid w:val="00791EF1"/>
  </w:style>
  <w:style w:type="character" w:customStyle="1" w:styleId="lineage-item">
    <w:name w:val="lineage-item"/>
    <w:basedOn w:val="af0"/>
    <w:rsid w:val="00791EF1"/>
  </w:style>
  <w:style w:type="character" w:customStyle="1" w:styleId="hierarchical-select-item-separator">
    <w:name w:val="hierarchical-select-item-separator"/>
    <w:basedOn w:val="af0"/>
    <w:rsid w:val="00791EF1"/>
  </w:style>
  <w:style w:type="character" w:customStyle="1" w:styleId="1fffffffff3">
    <w:name w:val="Без интервала Знак1"/>
    <w:basedOn w:val="af0"/>
    <w:uiPriority w:val="99"/>
    <w:locked/>
    <w:rsid w:val="00791EF1"/>
    <w:rPr>
      <w:color w:val="000000"/>
      <w:sz w:val="24"/>
      <w:szCs w:val="24"/>
    </w:rPr>
  </w:style>
  <w:style w:type="character" w:customStyle="1" w:styleId="207">
    <w:name w:val="20"/>
    <w:basedOn w:val="1fff6"/>
    <w:rsid w:val="00791EF1"/>
    <w:rPr>
      <w:rFonts w:cs="Times New Roman"/>
    </w:rPr>
  </w:style>
  <w:style w:type="character" w:customStyle="1" w:styleId="22f">
    <w:name w:val="22"/>
    <w:basedOn w:val="1fff6"/>
    <w:rsid w:val="00791EF1"/>
    <w:rPr>
      <w:rFonts w:cs="Times New Roman"/>
    </w:rPr>
  </w:style>
  <w:style w:type="paragraph" w:customStyle="1" w:styleId="dktexjustify">
    <w:name w:val="dktexjustify"/>
    <w:basedOn w:val="af"/>
    <w:rsid w:val="00791EF1"/>
    <w:pPr>
      <w:suppressAutoHyphens/>
      <w:spacing w:before="280" w:after="280"/>
      <w:jc w:val="left"/>
    </w:pPr>
    <w:rPr>
      <w:rFonts w:eastAsia="Times New Roman" w:cs="Times New Roman"/>
      <w:sz w:val="24"/>
      <w:szCs w:val="24"/>
      <w:lang w:eastAsia="zh-CN"/>
    </w:rPr>
  </w:style>
  <w:style w:type="character" w:customStyle="1" w:styleId="js-extracted-address">
    <w:name w:val="js-extracted-address"/>
    <w:basedOn w:val="af0"/>
    <w:rsid w:val="00791EF1"/>
  </w:style>
  <w:style w:type="character" w:customStyle="1" w:styleId="-b">
    <w:name w:val="Интернет-ссылка"/>
    <w:rsid w:val="00791EF1"/>
    <w:rPr>
      <w:color w:val="0000FF"/>
      <w:u w:val="single"/>
    </w:rPr>
  </w:style>
  <w:style w:type="character" w:customStyle="1" w:styleId="string">
    <w:name w:val="string"/>
    <w:basedOn w:val="af0"/>
    <w:rsid w:val="00791EF1"/>
  </w:style>
  <w:style w:type="table" w:customStyle="1" w:styleId="10111">
    <w:name w:val="Сетка таблицы1011"/>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af0"/>
    <w:rsid w:val="00791EF1"/>
    <w:rPr>
      <w:rFonts w:ascii="Arial" w:hAnsi="Arial" w:cs="Arial" w:hint="default"/>
      <w:b w:val="0"/>
      <w:bCs w:val="0"/>
      <w:i w:val="0"/>
      <w:iCs w:val="0"/>
      <w:color w:val="000000"/>
      <w:sz w:val="20"/>
      <w:szCs w:val="20"/>
    </w:rPr>
  </w:style>
  <w:style w:type="character" w:customStyle="1" w:styleId="fontstyle210">
    <w:name w:val="fontstyle21"/>
    <w:basedOn w:val="af0"/>
    <w:rsid w:val="00791EF1"/>
    <w:rPr>
      <w:rFonts w:ascii="Arial" w:hAnsi="Arial" w:cs="Arial" w:hint="default"/>
      <w:b w:val="0"/>
      <w:bCs w:val="0"/>
      <w:i/>
      <w:iCs/>
      <w:color w:val="333399"/>
      <w:sz w:val="16"/>
      <w:szCs w:val="16"/>
    </w:rPr>
  </w:style>
  <w:style w:type="table" w:customStyle="1" w:styleId="1165">
    <w:name w:val="Средняя сетка 116"/>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66">
    <w:name w:val="Столбцы таблицы 16"/>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1">
    <w:name w:val="Столбцы таблицы 56"/>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6">
    <w:name w:val="Таблица-список 26"/>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
    <w:name w:val="Таблица-список 76"/>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
    <w:name w:val="Таблица-список 86"/>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63">
    <w:name w:val="Объемная таблица 36"/>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f7">
    <w:name w:val="Современная таблица6"/>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f8">
    <w:name w:val="Изысканная таблица6"/>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7">
    <w:name w:val="Изящная таблица 16"/>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0">
    <w:name w:val="Веб-таблица 36"/>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8">
    <w:name w:val="Стиль таблицы16"/>
    <w:basedOn w:val="afb"/>
    <w:rsid w:val="00791EF1"/>
    <w:rPr>
      <w:rFonts w:ascii="Times New Roman" w:eastAsia="Times New Roman" w:hAnsi="Times New Roman" w:cs="Times New Roman"/>
      <w:sz w:val="20"/>
      <w:szCs w:val="20"/>
    </w:rPr>
    <w:tblPr/>
  </w:style>
  <w:style w:type="table" w:customStyle="1" w:styleId="462">
    <w:name w:val="Классическая таблица 46"/>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3160">
    <w:name w:val="Сетка таблицы316"/>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0">
    <w:name w:val="Таблица простая 516"/>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Palatino Linotype" w:eastAsia="Times New Roman" w:hAnsi="Palatino Linotype" w:cs="Times New Roman"/>
        <w:i/>
        <w:iCs/>
        <w:sz w:val="26"/>
      </w:rPr>
      <w:tblPr/>
      <w:tcPr>
        <w:tcBorders>
          <w:bottom w:val="single" w:sz="4" w:space="0" w:color="7F7F7F"/>
        </w:tcBorders>
        <w:shd w:val="clear" w:color="auto" w:fill="FFFFFF"/>
      </w:tcPr>
    </w:tblStylePr>
    <w:tblStylePr w:type="lastRow">
      <w:rPr>
        <w:rFonts w:ascii="Palatino Linotype" w:eastAsia="Times New Roman" w:hAnsi="Palatino Linotype" w:cs="Times New Roman"/>
        <w:i/>
        <w:iCs/>
        <w:sz w:val="26"/>
      </w:rPr>
      <w:tblPr/>
      <w:tcPr>
        <w:tcBorders>
          <w:top w:val="single" w:sz="4" w:space="0" w:color="7F7F7F"/>
        </w:tcBorders>
        <w:shd w:val="clear" w:color="auto" w:fill="FFFFFF"/>
      </w:tcPr>
    </w:tblStylePr>
    <w:tblStylePr w:type="firstCol">
      <w:pPr>
        <w:jc w:val="right"/>
      </w:pPr>
      <w:rPr>
        <w:rFonts w:ascii="Palatino Linotype" w:eastAsia="Times New Roman" w:hAnsi="Palatino Linotype" w:cs="Times New Roman"/>
        <w:i/>
        <w:iCs/>
        <w:sz w:val="26"/>
      </w:rPr>
      <w:tblPr/>
      <w:tcPr>
        <w:tcBorders>
          <w:right w:val="single" w:sz="4" w:space="0" w:color="7F7F7F"/>
        </w:tcBorders>
        <w:shd w:val="clear" w:color="auto" w:fill="FFFFFF"/>
      </w:tcPr>
    </w:tblStylePr>
    <w:tblStylePr w:type="lastCol">
      <w:rPr>
        <w:rFonts w:ascii="Palatino Linotype" w:eastAsia="Times New Roman" w:hAnsi="Palatino Linotype"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61">
    <w:name w:val="Сетка таблицы216"/>
    <w:basedOn w:val="af1"/>
    <w:next w:val="afb"/>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6">
    <w:name w:val="TableGrid16"/>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6">
    <w:name w:val="TableGrid26"/>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6">
    <w:name w:val="TableGrid36"/>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6">
    <w:name w:val="Веб-таблица 16"/>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60">
    <w:name w:val="Веб-таблица 26"/>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65">
    <w:name w:val="Изящная таблица 26"/>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69">
    <w:name w:val="Классическая таблица 16"/>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66">
    <w:name w:val="Классическая таблица 26"/>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64">
    <w:name w:val="Классическая таблица 36"/>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6a">
    <w:name w:val="Объемная таблица 16"/>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67">
    <w:name w:val="Объемная таблица 26"/>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6b">
    <w:name w:val="Простая таблица 16"/>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8">
    <w:name w:val="Простая таблица 26"/>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65">
    <w:name w:val="Простая таблица 36"/>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6c">
    <w:name w:val="Сетка таблицы 16"/>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69">
    <w:name w:val="Сетка таблицы 26"/>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66">
    <w:name w:val="Сетка таблицы 36"/>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63">
    <w:name w:val="Сетка таблицы 46"/>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62">
    <w:name w:val="Сетка таблицы 56"/>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60">
    <w:name w:val="Сетка таблицы 66"/>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60">
    <w:name w:val="Сетка таблицы 76"/>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6f9">
    <w:name w:val="Стандартная таблица6"/>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6a">
    <w:name w:val="Столбцы таблицы 26"/>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67">
    <w:name w:val="Столбцы таблицы 36"/>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64">
    <w:name w:val="Столбцы таблицы 46"/>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60">
    <w:name w:val="Таблица-список 16"/>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7">
    <w:name w:val="Таблица-список 317"/>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6">
    <w:name w:val="Таблица-список 46"/>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6">
    <w:name w:val="Таблица-список 56"/>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6">
    <w:name w:val="Таблица-список 66"/>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6fa">
    <w:name w:val="Тема таблицы6"/>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d">
    <w:name w:val="Цветная таблица 16"/>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6b">
    <w:name w:val="Цветная таблица 26"/>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68">
    <w:name w:val="Цветная таблица 36"/>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6">
    <w:name w:val="Средняя заливка 2 - Акцент 516"/>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8">
    <w:name w:val="Таблица-список 318"/>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6">
    <w:name w:val="Таблица-список 326"/>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6">
    <w:name w:val="Таблица-список 336"/>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6">
    <w:name w:val="Таблица-список 346"/>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6">
    <w:name w:val="Таблица-список 356"/>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6">
    <w:name w:val="Таблица-список 366"/>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2260">
    <w:name w:val="Сетка таблицы226"/>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f1"/>
    <w:next w:val="afb"/>
    <w:uiPriority w:val="59"/>
    <w:rsid w:val="00791EF1"/>
    <w:pPr>
      <w:spacing w:after="0" w:line="240" w:lineRule="auto"/>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
    <w:name w:val="Сетка таблицы76"/>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7">
    <w:name w:val="Средняя заливка 2 - Акцент 57"/>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70">
    <w:name w:val="Сетка таблицы87"/>
    <w:basedOn w:val="af1"/>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редняя сетка 1115"/>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57">
    <w:name w:val="Столбцы таблицы 115"/>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51">
    <w:name w:val="Столбцы таблицы 515"/>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5">
    <w:name w:val="Таблица-список 215"/>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Таблица-список 715"/>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5">
    <w:name w:val="Таблица-список 815"/>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51">
    <w:name w:val="Объемная таблица 315"/>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f0">
    <w:name w:val="Современная таблица15"/>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5f1">
    <w:name w:val="Изысканная таблица15"/>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8">
    <w:name w:val="Изящная таблица 115"/>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0">
    <w:name w:val="Веб-таблица 315"/>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9">
    <w:name w:val="Стиль таблицы115"/>
    <w:basedOn w:val="afb"/>
    <w:rsid w:val="00791EF1"/>
    <w:rPr>
      <w:rFonts w:ascii="Times New Roman" w:eastAsia="Times New Roman" w:hAnsi="Times New Roman" w:cs="Times New Roman"/>
      <w:sz w:val="20"/>
      <w:szCs w:val="20"/>
    </w:rPr>
    <w:tblPr/>
  </w:style>
  <w:style w:type="table" w:customStyle="1" w:styleId="4151">
    <w:name w:val="Классическая таблица 415"/>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350">
    <w:name w:val="Сетка таблицы235"/>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f1"/>
    <w:next w:val="afb"/>
    <w:rsid w:val="00791E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етка таблицы425"/>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Таблица простая 5115"/>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Palatino Linotype" w:eastAsia="Times New Roman" w:hAnsi="Palatino Linotype" w:cs="Times New Roman"/>
        <w:i/>
        <w:iCs/>
        <w:sz w:val="26"/>
      </w:rPr>
      <w:tblPr/>
      <w:tcPr>
        <w:tcBorders>
          <w:bottom w:val="single" w:sz="4" w:space="0" w:color="7F7F7F"/>
        </w:tcBorders>
        <w:shd w:val="clear" w:color="auto" w:fill="FFFFFF"/>
      </w:tcPr>
    </w:tblStylePr>
    <w:tblStylePr w:type="lastRow">
      <w:rPr>
        <w:rFonts w:ascii="Palatino Linotype" w:eastAsia="Times New Roman" w:hAnsi="Palatino Linotype" w:cs="Times New Roman"/>
        <w:i/>
        <w:iCs/>
        <w:sz w:val="26"/>
      </w:rPr>
      <w:tblPr/>
      <w:tcPr>
        <w:tcBorders>
          <w:top w:val="single" w:sz="4" w:space="0" w:color="7F7F7F"/>
        </w:tcBorders>
        <w:shd w:val="clear" w:color="auto" w:fill="FFFFFF"/>
      </w:tcPr>
    </w:tblStylePr>
    <w:tblStylePr w:type="firstCol">
      <w:pPr>
        <w:jc w:val="right"/>
      </w:pPr>
      <w:rPr>
        <w:rFonts w:ascii="Palatino Linotype" w:eastAsia="Times New Roman" w:hAnsi="Palatino Linotype" w:cs="Times New Roman"/>
        <w:i/>
        <w:iCs/>
        <w:sz w:val="26"/>
      </w:rPr>
      <w:tblPr/>
      <w:tcPr>
        <w:tcBorders>
          <w:right w:val="single" w:sz="4" w:space="0" w:color="7F7F7F"/>
        </w:tcBorders>
        <w:shd w:val="clear" w:color="auto" w:fill="FFFFFF"/>
      </w:tcPr>
    </w:tblStylePr>
    <w:tblStylePr w:type="lastCol">
      <w:rPr>
        <w:rFonts w:ascii="Palatino Linotype" w:eastAsia="Times New Roman" w:hAnsi="Palatino Linotype"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50">
    <w:name w:val="Сетка таблицы2115"/>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15">
    <w:name w:val="TableGrid115"/>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5">
    <w:name w:val="TableGrid215"/>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15">
    <w:name w:val="TableGrid315"/>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15">
    <w:name w:val="Веб-таблица 115"/>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50">
    <w:name w:val="Веб-таблица 215"/>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51">
    <w:name w:val="Изящная таблица 215"/>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5a">
    <w:name w:val="Классическая таблица 115"/>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52">
    <w:name w:val="Классическая таблица 215"/>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52">
    <w:name w:val="Классическая таблица 315"/>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5b">
    <w:name w:val="Объемная таблица 115"/>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53">
    <w:name w:val="Объемная таблица 215"/>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5c">
    <w:name w:val="Простая таблица 115"/>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4">
    <w:name w:val="Простая таблица 215"/>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53">
    <w:name w:val="Простая таблица 315"/>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5d">
    <w:name w:val="Сетка таблицы 115"/>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55">
    <w:name w:val="Сетка таблицы 215"/>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54">
    <w:name w:val="Сетка таблицы 315"/>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52">
    <w:name w:val="Сетка таблицы 415"/>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52">
    <w:name w:val="Сетка таблицы 515"/>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50">
    <w:name w:val="Сетка таблицы 615"/>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0">
    <w:name w:val="Сетка таблицы 715"/>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50">
    <w:name w:val="Сетка таблицы 815"/>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5f2">
    <w:name w:val="Стандартная таблица15"/>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56">
    <w:name w:val="Столбцы таблицы 215"/>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55">
    <w:name w:val="Столбцы таблицы 315"/>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53">
    <w:name w:val="Столбцы таблицы 415"/>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50">
    <w:name w:val="Таблица-список 115"/>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5">
    <w:name w:val="Таблица-список 375"/>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5">
    <w:name w:val="Таблица-список 415"/>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5">
    <w:name w:val="Таблица-список 515"/>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5">
    <w:name w:val="Таблица-список 615"/>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5f3">
    <w:name w:val="Тема таблицы15"/>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e">
    <w:name w:val="Цветная таблица 115"/>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57">
    <w:name w:val="Цветная таблица 215"/>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56">
    <w:name w:val="Цветная таблица 315"/>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5">
    <w:name w:val="Средняя заливка 2 - Акцент 5115"/>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5">
    <w:name w:val="Таблица-список 3115"/>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5">
    <w:name w:val="Таблица-список 3215"/>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5">
    <w:name w:val="Таблица-список 3315"/>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5">
    <w:name w:val="Таблица-список 3415"/>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5">
    <w:name w:val="Таблица-список 3515"/>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5">
    <w:name w:val="Таблица-список 3615"/>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6151">
    <w:name w:val="Сетка таблицы615"/>
    <w:basedOn w:val="af1"/>
    <w:next w:val="afb"/>
    <w:rsid w:val="00791EF1"/>
    <w:pPr>
      <w:spacing w:after="0" w:line="240" w:lineRule="auto"/>
    </w:pPr>
    <w:rPr>
      <w:rFonts w:ascii="Times New Roman" w:eastAsia="Calibri"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
    <w:name w:val="Сетка таблицы2215"/>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етка таблицы4115"/>
    <w:basedOn w:val="af1"/>
    <w:next w:val="afb"/>
    <w:uiPriority w:val="59"/>
    <w:rsid w:val="00791EF1"/>
    <w:pPr>
      <w:spacing w:after="0" w:line="240" w:lineRule="auto"/>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1">
    <w:name w:val="Сетка таблицы715"/>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5">
    <w:name w:val="Средняя заливка 2 - Акцент 525"/>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51">
    <w:name w:val="Сетка таблицы815"/>
    <w:basedOn w:val="af1"/>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Сетка таблицы125"/>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0">
    <w:name w:val="Сетка таблицы95"/>
    <w:basedOn w:val="af1"/>
    <w:next w:val="afb"/>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5">
    <w:name w:val="Сетка таблицы825"/>
    <w:basedOn w:val="af1"/>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4">
    <w:name w:val="Стиль Таблица Геоника4"/>
    <w:basedOn w:val="af1"/>
    <w:uiPriority w:val="99"/>
    <w:rsid w:val="00791EF1"/>
    <w:pPr>
      <w:spacing w:after="0" w:line="240" w:lineRule="auto"/>
    </w:pPr>
    <w:rPr>
      <w:rFonts w:ascii="Times New Roman" w:eastAsia="Times New Roman" w:hAnsi="Times New Roman" w:cs="Times New Roman"/>
      <w:sz w:val="20"/>
      <w:szCs w:val="20"/>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table" w:customStyle="1" w:styleId="1223">
    <w:name w:val="Столбцы таблицы 122"/>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1">
    <w:name w:val="Столбцы таблицы 522"/>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2">
    <w:name w:val="Таблица-список 222"/>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2">
    <w:name w:val="Таблица-список 722"/>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2">
    <w:name w:val="Таблица-список 822"/>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23">
    <w:name w:val="Объемная таблица 322"/>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0">
    <w:name w:val="Современная таблица22"/>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1">
    <w:name w:val="Изысканная таблица22"/>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4">
    <w:name w:val="Изящная таблица 122"/>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0">
    <w:name w:val="Веб-таблица 322"/>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4222">
    <w:name w:val="Классическая таблица 422"/>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21">
    <w:name w:val="Средняя сетка 1122"/>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323">
    <w:name w:val="Столбцы таблицы 132"/>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21">
    <w:name w:val="Столбцы таблицы 532"/>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2">
    <w:name w:val="Таблица-список 232"/>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2">
    <w:name w:val="Таблица-список 732"/>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2">
    <w:name w:val="Таблица-список 832"/>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22">
    <w:name w:val="Объемная таблица 332"/>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b">
    <w:name w:val="Современная таблица32"/>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c">
    <w:name w:val="Изысканная таблица32"/>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24">
    <w:name w:val="Изящная таблица 132"/>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0">
    <w:name w:val="Веб-таблица 332"/>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5">
    <w:name w:val="Стиль таблицы122"/>
    <w:basedOn w:val="afb"/>
    <w:rsid w:val="00791EF1"/>
    <w:rPr>
      <w:rFonts w:ascii="Times New Roman" w:eastAsia="Times New Roman" w:hAnsi="Times New Roman" w:cs="Times New Roman"/>
      <w:sz w:val="20"/>
      <w:szCs w:val="20"/>
    </w:rPr>
    <w:tblPr/>
  </w:style>
  <w:style w:type="table" w:customStyle="1" w:styleId="4321">
    <w:name w:val="Классическая таблица 432"/>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1230">
    <w:name w:val="Таблица простая 5123"/>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Microsoft Tai Le" w:eastAsia="Times New Roman" w:hAnsi="Microsoft Tai Le" w:cs="Times New Roman"/>
        <w:i/>
        <w:iCs/>
        <w:sz w:val="26"/>
      </w:rPr>
      <w:tblPr/>
      <w:tcPr>
        <w:tcBorders>
          <w:bottom w:val="single" w:sz="4" w:space="0" w:color="7F7F7F"/>
        </w:tcBorders>
        <w:shd w:val="clear" w:color="auto" w:fill="FFFFFF"/>
      </w:tcPr>
    </w:tblStylePr>
    <w:tblStylePr w:type="lastRow">
      <w:rPr>
        <w:rFonts w:ascii="Microsoft Tai Le" w:eastAsia="Times New Roman" w:hAnsi="Microsoft Tai Le" w:cs="Times New Roman"/>
        <w:i/>
        <w:iCs/>
        <w:sz w:val="26"/>
      </w:rPr>
      <w:tblPr/>
      <w:tcPr>
        <w:tcBorders>
          <w:top w:val="single" w:sz="4" w:space="0" w:color="7F7F7F"/>
        </w:tcBorders>
        <w:shd w:val="clear" w:color="auto" w:fill="FFFFFF"/>
      </w:tcPr>
    </w:tblStylePr>
    <w:tblStylePr w:type="firstCol">
      <w:pPr>
        <w:jc w:val="right"/>
      </w:pPr>
      <w:rPr>
        <w:rFonts w:ascii="Microsoft Tai Le" w:eastAsia="Times New Roman" w:hAnsi="Microsoft Tai Le" w:cs="Times New Roman"/>
        <w:i/>
        <w:iCs/>
        <w:sz w:val="26"/>
      </w:rPr>
      <w:tblPr/>
      <w:tcPr>
        <w:tcBorders>
          <w:right w:val="single" w:sz="4" w:space="0" w:color="7F7F7F"/>
        </w:tcBorders>
        <w:shd w:val="clear" w:color="auto" w:fill="FFFFFF"/>
      </w:tcPr>
    </w:tblStylePr>
    <w:tblStylePr w:type="lastCol">
      <w:rPr>
        <w:rFonts w:ascii="Microsoft Tai Le" w:eastAsia="Times New Roman" w:hAnsi="Microsoft Tai Le"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22">
    <w:name w:val="Средняя сетка 11112"/>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4">
    <w:name w:val="Столбцы таблицы 1112"/>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2">
    <w:name w:val="Столбцы таблицы 5112"/>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2">
    <w:name w:val="Таблица-список 2112"/>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2">
    <w:name w:val="Таблица-список 7112"/>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2">
    <w:name w:val="Таблица-список 8112"/>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23">
    <w:name w:val="Объемная таблица 3112"/>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f0">
    <w:name w:val="Современная таблица112"/>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f1">
    <w:name w:val="Изысканная таблица112"/>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5">
    <w:name w:val="Изящная таблица 1112"/>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20">
    <w:name w:val="Веб-таблица 3112"/>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6">
    <w:name w:val="Стиль таблицы1112"/>
    <w:basedOn w:val="afb"/>
    <w:rsid w:val="00791EF1"/>
    <w:rPr>
      <w:rFonts w:ascii="Times New Roman" w:eastAsia="Times New Roman" w:hAnsi="Times New Roman" w:cs="Times New Roman"/>
      <w:sz w:val="20"/>
      <w:szCs w:val="20"/>
    </w:rPr>
    <w:tblPr/>
  </w:style>
  <w:style w:type="table" w:customStyle="1" w:styleId="41122">
    <w:name w:val="Классическая таблица 4112"/>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511120">
    <w:name w:val="Таблица простая 51112"/>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Microsoft Tai Le" w:eastAsia="Times New Roman" w:hAnsi="Microsoft Tai Le" w:cs="Times New Roman"/>
        <w:i/>
        <w:iCs/>
        <w:sz w:val="26"/>
      </w:rPr>
      <w:tblPr/>
      <w:tcPr>
        <w:tcBorders>
          <w:bottom w:val="single" w:sz="4" w:space="0" w:color="7F7F7F"/>
        </w:tcBorders>
        <w:shd w:val="clear" w:color="auto" w:fill="FFFFFF"/>
      </w:tcPr>
    </w:tblStylePr>
    <w:tblStylePr w:type="lastRow">
      <w:rPr>
        <w:rFonts w:ascii="Microsoft Tai Le" w:eastAsia="Times New Roman" w:hAnsi="Microsoft Tai Le" w:cs="Times New Roman"/>
        <w:i/>
        <w:iCs/>
        <w:sz w:val="26"/>
      </w:rPr>
      <w:tblPr/>
      <w:tcPr>
        <w:tcBorders>
          <w:top w:val="single" w:sz="4" w:space="0" w:color="7F7F7F"/>
        </w:tcBorders>
        <w:shd w:val="clear" w:color="auto" w:fill="FFFFFF"/>
      </w:tcPr>
    </w:tblStylePr>
    <w:tblStylePr w:type="firstCol">
      <w:pPr>
        <w:jc w:val="right"/>
      </w:pPr>
      <w:rPr>
        <w:rFonts w:ascii="Microsoft Tai Le" w:eastAsia="Times New Roman" w:hAnsi="Microsoft Tai Le" w:cs="Times New Roman"/>
        <w:i/>
        <w:iCs/>
        <w:sz w:val="26"/>
      </w:rPr>
      <w:tblPr/>
      <w:tcPr>
        <w:tcBorders>
          <w:right w:val="single" w:sz="4" w:space="0" w:color="7F7F7F"/>
        </w:tcBorders>
        <w:shd w:val="clear" w:color="auto" w:fill="FFFFFF"/>
      </w:tcPr>
    </w:tblStylePr>
    <w:tblStylePr w:type="lastCol">
      <w:rPr>
        <w:rFonts w:ascii="Microsoft Tai Le" w:eastAsia="Times New Roman" w:hAnsi="Microsoft Tai Le"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31">
    <w:name w:val="Сетка таблицы163"/>
    <w:basedOn w:val="af1"/>
    <w:next w:val="afb"/>
    <w:uiPriority w:val="59"/>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Стиль таблицы131"/>
    <w:basedOn w:val="afb"/>
    <w:rsid w:val="00791EF1"/>
    <w:rPr>
      <w:rFonts w:ascii="Times New Roman" w:eastAsia="Times New Roman" w:hAnsi="Times New Roman" w:cs="Times New Roman"/>
      <w:sz w:val="20"/>
      <w:szCs w:val="20"/>
    </w:rPr>
    <w:tblPr/>
  </w:style>
  <w:style w:type="table" w:customStyle="1" w:styleId="1414">
    <w:name w:val="Стиль таблицы141"/>
    <w:basedOn w:val="afb"/>
    <w:rsid w:val="00791EF1"/>
    <w:rPr>
      <w:rFonts w:ascii="Times New Roman" w:eastAsia="Times New Roman" w:hAnsi="Times New Roman" w:cs="Times New Roman"/>
      <w:sz w:val="20"/>
      <w:szCs w:val="20"/>
    </w:rPr>
    <w:tblPr/>
  </w:style>
  <w:style w:type="table" w:customStyle="1" w:styleId="2622">
    <w:name w:val="Сетка таблицы262"/>
    <w:basedOn w:val="af1"/>
    <w:next w:val="afb"/>
    <w:uiPriority w:val="39"/>
    <w:rsid w:val="00791EF1"/>
    <w:pPr>
      <w:spacing w:after="0" w:line="240" w:lineRule="auto"/>
    </w:pPr>
    <w:rPr>
      <w:rFonts w:ascii="Times New Roman" w:eastAsia="Calibri" w:hAnsi="Times New Roman" w:cs="Times New Roman"/>
      <w:sz w:val="28"/>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
    <w:name w:val="Сетка таблицы272"/>
    <w:basedOn w:val="af1"/>
    <w:next w:val="afb"/>
    <w:uiPriority w:val="39"/>
    <w:rsid w:val="00791EF1"/>
    <w:pPr>
      <w:spacing w:after="0" w:line="240" w:lineRule="auto"/>
    </w:pPr>
    <w:rPr>
      <w:rFonts w:ascii="Times New Roman" w:eastAsia="Calibri" w:hAnsi="Times New Roman" w:cs="Times New Roman"/>
      <w:sz w:val="28"/>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Grid52"/>
    <w:rsid w:val="00791EF1"/>
    <w:pPr>
      <w:spacing w:after="0" w:line="240" w:lineRule="auto"/>
    </w:pPr>
    <w:rPr>
      <w:rFonts w:ascii="Calibri" w:eastAsia="Times New Roman" w:hAnsi="Calibri" w:cs="Times New Roman"/>
      <w:sz w:val="28"/>
      <w:szCs w:val="20"/>
    </w:rPr>
    <w:tblPr>
      <w:tblCellMar>
        <w:top w:w="0" w:type="dxa"/>
        <w:left w:w="0" w:type="dxa"/>
        <w:bottom w:w="0" w:type="dxa"/>
        <w:right w:w="0" w:type="dxa"/>
      </w:tblCellMar>
    </w:tblPr>
  </w:style>
  <w:style w:type="table" w:customStyle="1" w:styleId="11010">
    <w:name w:val="Сетка таблицы1101"/>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320">
    <w:name w:val="Таблица простая 5132"/>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112">
    <w:name w:val="Сетка таблицы1311"/>
    <w:basedOn w:val="af1"/>
    <w:next w:val="afb"/>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1">
    <w:name w:val="Сетка таблицы3311"/>
    <w:basedOn w:val="af1"/>
    <w:next w:val="afb"/>
    <w:rsid w:val="00791E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Сетка таблицы312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Таблица простая 51211"/>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212">
    <w:name w:val="Сетка таблицы212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Grid51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21">
    <w:name w:val="TableGrid12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21">
    <w:name w:val="TableGrid22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21">
    <w:name w:val="TableGrid32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210">
    <w:name w:val="Веб-таблица 121"/>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210">
    <w:name w:val="Веб-таблица 221"/>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216">
    <w:name w:val="Изящная таблица 221"/>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218">
    <w:name w:val="Классическая таблица 121"/>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217">
    <w:name w:val="Классическая таблица 221"/>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214">
    <w:name w:val="Классическая таблица 321"/>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219">
    <w:name w:val="Объемная таблица 121"/>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218">
    <w:name w:val="Объемная таблица 221"/>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21a">
    <w:name w:val="Простая таблица 121"/>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9">
    <w:name w:val="Простая таблица 221"/>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215">
    <w:name w:val="Простая таблица 321"/>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21b">
    <w:name w:val="Сетка таблицы 121"/>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21a">
    <w:name w:val="Сетка таблицы 221"/>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216">
    <w:name w:val="Сетка таблицы 321"/>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212">
    <w:name w:val="Сетка таблицы 421"/>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211">
    <w:name w:val="Сетка таблицы 521"/>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10">
    <w:name w:val="Сетка таблицы 621"/>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10">
    <w:name w:val="Сетка таблицы 721"/>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1">
    <w:name w:val="Сетка таблицы 821"/>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fb">
    <w:name w:val="Стандартная таблица21"/>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21b">
    <w:name w:val="Столбцы таблицы 221"/>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217">
    <w:name w:val="Столбцы таблицы 321"/>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213">
    <w:name w:val="Столбцы таблицы 421"/>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211">
    <w:name w:val="Таблица-список 121"/>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81">
    <w:name w:val="Таблица-список 381"/>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21">
    <w:name w:val="Таблица-список 421"/>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21">
    <w:name w:val="Таблица-список 521"/>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21">
    <w:name w:val="Таблица-список 621"/>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21fc">
    <w:name w:val="Тема таблицы21"/>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c">
    <w:name w:val="Цветная таблица 121"/>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21c">
    <w:name w:val="Цветная таблица 221"/>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218">
    <w:name w:val="Цветная таблица 321"/>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21">
    <w:name w:val="Средняя заливка 2 - Акцент 5121"/>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21">
    <w:name w:val="Таблица-список 312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21">
    <w:name w:val="Таблица-список 322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21">
    <w:name w:val="Таблица-список 332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21">
    <w:name w:val="Таблица-список 342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21">
    <w:name w:val="Таблица-список 352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21">
    <w:name w:val="Таблица-список 362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22210">
    <w:name w:val="Сетка таблицы222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f1"/>
    <w:next w:val="afb"/>
    <w:uiPriority w:val="59"/>
    <w:rsid w:val="00791EF1"/>
    <w:pPr>
      <w:spacing w:after="0" w:line="240" w:lineRule="auto"/>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редняя заливка 2 - Акцент 531"/>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3112">
    <w:name w:val="Сетка таблицы231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
    <w:basedOn w:val="af1"/>
    <w:next w:val="afb"/>
    <w:rsid w:val="00791E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0">
    <w:name w:val="Сетка таблицы421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
    <w:name w:val="Сетка таблицы2111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111">
    <w:name w:val="TableGrid111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11">
    <w:name w:val="TableGrid211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111">
    <w:name w:val="TableGrid311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1110">
    <w:name w:val="Веб-таблица 1111"/>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110">
    <w:name w:val="Веб-таблица 2111"/>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114">
    <w:name w:val="Изящная таблица 2111"/>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119">
    <w:name w:val="Классическая таблица 1111"/>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115">
    <w:name w:val="Классическая таблица 2111"/>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115">
    <w:name w:val="Классическая таблица 3111"/>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11a">
    <w:name w:val="Объемная таблица 1111"/>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116">
    <w:name w:val="Объемная таблица 2111"/>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11b">
    <w:name w:val="Простая таблица 1111"/>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7">
    <w:name w:val="Простая таблица 2111"/>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116">
    <w:name w:val="Простая таблица 3111"/>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11c">
    <w:name w:val="Сетка таблицы 1111"/>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118">
    <w:name w:val="Сетка таблицы 2111"/>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117">
    <w:name w:val="Сетка таблицы 3111"/>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113">
    <w:name w:val="Сетка таблицы 4111"/>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113">
    <w:name w:val="Сетка таблицы 5111"/>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111">
    <w:name w:val="Сетка таблицы 6111"/>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10">
    <w:name w:val="Сетка таблицы 7111"/>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10">
    <w:name w:val="Сетка таблицы 8111"/>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11f1">
    <w:name w:val="Стандартная таблица111"/>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119">
    <w:name w:val="Столбцы таблицы 2111"/>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118">
    <w:name w:val="Столбцы таблицы 3111"/>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114">
    <w:name w:val="Столбцы таблицы 4111"/>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111">
    <w:name w:val="Таблица-список 1111"/>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11">
    <w:name w:val="Таблица-список 3711"/>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11">
    <w:name w:val="Таблица-список 4111"/>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11">
    <w:name w:val="Таблица-список 5111"/>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11">
    <w:name w:val="Таблица-список 6111"/>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11f2">
    <w:name w:val="Тема таблицы111"/>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d">
    <w:name w:val="Цветная таблица 1111"/>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11a">
    <w:name w:val="Цветная таблица 2111"/>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119">
    <w:name w:val="Цветная таблица 3111"/>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11">
    <w:name w:val="Средняя заливка 2 - Акцент 51111"/>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11">
    <w:name w:val="Таблица-список 3111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11">
    <w:name w:val="Таблица-список 3211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11">
    <w:name w:val="Таблица-список 3311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11">
    <w:name w:val="Таблица-список 3411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11">
    <w:name w:val="Таблица-список 3511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11">
    <w:name w:val="Таблица-список 3611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221110">
    <w:name w:val="Сетка таблицы2211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Сетка таблицы41111"/>
    <w:basedOn w:val="af1"/>
    <w:next w:val="afb"/>
    <w:uiPriority w:val="59"/>
    <w:rsid w:val="00791EF1"/>
    <w:pPr>
      <w:spacing w:after="0" w:line="240" w:lineRule="auto"/>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11">
    <w:name w:val="Средняя заливка 2 - Акцент 5211"/>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111">
    <w:name w:val="Сетка таблицы8111"/>
    <w:basedOn w:val="af1"/>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0">
    <w:name w:val="Сетка таблицы1012"/>
    <w:basedOn w:val="af1"/>
    <w:next w:val="afb"/>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110">
    <w:name w:val="Сетка таблицы8211"/>
    <w:basedOn w:val="af1"/>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3">
    <w:name w:val="Средняя сетка 1131"/>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6112">
    <w:name w:val="Сетка таблицы1611"/>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
    <w:name w:val="Таблица простая 51311"/>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310">
    <w:name w:val="Сетка таблицы213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31">
    <w:name w:val="TableGrid13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31">
    <w:name w:val="TableGrid23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31">
    <w:name w:val="TableGrid33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31">
    <w:name w:val="Веб-таблица 131"/>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310">
    <w:name w:val="Веб-таблица 231"/>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313">
    <w:name w:val="Изящная таблица 231"/>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317">
    <w:name w:val="Классическая таблица 131"/>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314">
    <w:name w:val="Классическая таблица 231"/>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314">
    <w:name w:val="Классическая таблица 331"/>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318">
    <w:name w:val="Объемная таблица 131"/>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315">
    <w:name w:val="Объемная таблица 231"/>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319">
    <w:name w:val="Простая таблица 131"/>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16">
    <w:name w:val="Простая таблица 231"/>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315">
    <w:name w:val="Простая таблица 331"/>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31a">
    <w:name w:val="Сетка таблицы 131"/>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317">
    <w:name w:val="Сетка таблицы 231"/>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316">
    <w:name w:val="Сетка таблицы 331"/>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311">
    <w:name w:val="Сетка таблицы 431"/>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311">
    <w:name w:val="Сетка таблицы 531"/>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10">
    <w:name w:val="Сетка таблицы 631"/>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10">
    <w:name w:val="Сетка таблицы 731"/>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11">
    <w:name w:val="Сетка таблицы 831"/>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f3">
    <w:name w:val="Стандартная таблица31"/>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318">
    <w:name w:val="Столбцы таблицы 231"/>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317">
    <w:name w:val="Столбцы таблицы 331"/>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312">
    <w:name w:val="Столбцы таблицы 431"/>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310">
    <w:name w:val="Таблица-список 131"/>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91">
    <w:name w:val="Таблица-список 391"/>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31">
    <w:name w:val="Таблица-список 431"/>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31">
    <w:name w:val="Таблица-список 531"/>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31">
    <w:name w:val="Таблица-список 631"/>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31f4">
    <w:name w:val="Тема таблицы31"/>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b">
    <w:name w:val="Цветная таблица 131"/>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319">
    <w:name w:val="Цветная таблица 231"/>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318">
    <w:name w:val="Цветная таблица 331"/>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31">
    <w:name w:val="Средняя заливка 2 - Акцент 5131"/>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31">
    <w:name w:val="Таблица-список 313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31">
    <w:name w:val="Таблица-список 323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31">
    <w:name w:val="Таблица-список 333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31">
    <w:name w:val="Таблица-список 343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31">
    <w:name w:val="Таблица-список 353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31">
    <w:name w:val="Таблица-список 363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22310">
    <w:name w:val="Сетка таблицы223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
    <w:basedOn w:val="af1"/>
    <w:next w:val="afb"/>
    <w:uiPriority w:val="59"/>
    <w:rsid w:val="00791EF1"/>
    <w:pPr>
      <w:spacing w:after="0" w:line="240" w:lineRule="auto"/>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1">
    <w:name w:val="Средняя заливка 2 - Акцент 541"/>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111210">
    <w:name w:val="Средняя сетка 11121"/>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14">
    <w:name w:val="Столбцы таблицы 1121"/>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212">
    <w:name w:val="Столбцы таблицы 5121"/>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21">
    <w:name w:val="Таблица-список 2121"/>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21">
    <w:name w:val="Таблица-список 7121"/>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1">
    <w:name w:val="Таблица-список 8121"/>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212">
    <w:name w:val="Объемная таблица 3121"/>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d">
    <w:name w:val="Современная таблица121"/>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1e">
    <w:name w:val="Изысканная таблица121"/>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5">
    <w:name w:val="Изящная таблица 1121"/>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10">
    <w:name w:val="Веб-таблица 3121"/>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16">
    <w:name w:val="Стиль таблицы1121"/>
    <w:basedOn w:val="afb"/>
    <w:rsid w:val="00791EF1"/>
    <w:rPr>
      <w:rFonts w:ascii="Times New Roman" w:eastAsia="Times New Roman" w:hAnsi="Times New Roman" w:cs="Times New Roman"/>
      <w:sz w:val="20"/>
      <w:szCs w:val="20"/>
    </w:rPr>
    <w:tblPr/>
  </w:style>
  <w:style w:type="table" w:customStyle="1" w:styleId="41211">
    <w:name w:val="Классическая таблица 4121"/>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17">
    <w:name w:val="Сетка таблицы1121"/>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0">
    <w:name w:val="Сетка таблицы232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0">
    <w:name w:val="Сетка таблицы3221"/>
    <w:basedOn w:val="af1"/>
    <w:next w:val="afb"/>
    <w:rsid w:val="00791E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0">
    <w:name w:val="Сетка таблицы3112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0">
    <w:name w:val="Сетка таблицы422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0">
    <w:name w:val="Таблица простая 51121"/>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210">
    <w:name w:val="Сетка таблицы2112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Grid42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121">
    <w:name w:val="TableGrid112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21">
    <w:name w:val="TableGrid212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121">
    <w:name w:val="TableGrid312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1210">
    <w:name w:val="Веб-таблица 1121"/>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210">
    <w:name w:val="Веб-таблица 2121"/>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213">
    <w:name w:val="Изящная таблица 2121"/>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218">
    <w:name w:val="Классическая таблица 1121"/>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214">
    <w:name w:val="Классическая таблица 2121"/>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213">
    <w:name w:val="Классическая таблица 3121"/>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219">
    <w:name w:val="Объемная таблица 1121"/>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215">
    <w:name w:val="Объемная таблица 2121"/>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21a">
    <w:name w:val="Простая таблица 1121"/>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6">
    <w:name w:val="Простая таблица 2121"/>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214">
    <w:name w:val="Простая таблица 3121"/>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21b">
    <w:name w:val="Сетка таблицы 1121"/>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217">
    <w:name w:val="Сетка таблицы 2121"/>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215">
    <w:name w:val="Сетка таблицы 3121"/>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212">
    <w:name w:val="Сетка таблицы 4121"/>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213">
    <w:name w:val="Сетка таблицы 5121"/>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10">
    <w:name w:val="Сетка таблицы 6121"/>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0">
    <w:name w:val="Сетка таблицы 7121"/>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10">
    <w:name w:val="Сетка таблицы 8121"/>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21f">
    <w:name w:val="Стандартная таблица121"/>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218">
    <w:name w:val="Столбцы таблицы 2121"/>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216">
    <w:name w:val="Столбцы таблицы 3121"/>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213">
    <w:name w:val="Столбцы таблицы 4121"/>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211">
    <w:name w:val="Таблица-список 1121"/>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21">
    <w:name w:val="Таблица-список 3721"/>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21">
    <w:name w:val="Таблица-список 4121"/>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21">
    <w:name w:val="Таблица-список 5121"/>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21">
    <w:name w:val="Таблица-список 6121"/>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21f0">
    <w:name w:val="Тема таблицы121"/>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c">
    <w:name w:val="Цветная таблица 1121"/>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219">
    <w:name w:val="Цветная таблица 2121"/>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217">
    <w:name w:val="Цветная таблица 3121"/>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21">
    <w:name w:val="Средняя заливка 2 - Акцент 51121"/>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21">
    <w:name w:val="Таблица-список 3112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21">
    <w:name w:val="Таблица-список 3212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21">
    <w:name w:val="Таблица-список 3312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21">
    <w:name w:val="Таблица-список 3412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21">
    <w:name w:val="Таблица-список 3512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21">
    <w:name w:val="Таблица-список 3612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61211">
    <w:name w:val="Сетка таблицы6121"/>
    <w:basedOn w:val="af1"/>
    <w:next w:val="afb"/>
    <w:rsid w:val="00791EF1"/>
    <w:pPr>
      <w:spacing w:after="0" w:line="240" w:lineRule="auto"/>
    </w:pPr>
    <w:rPr>
      <w:rFonts w:ascii="Times New Roman" w:eastAsia="Calibri"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0">
    <w:name w:val="Сетка таблицы2212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0">
    <w:name w:val="Сетка таблицы41121"/>
    <w:basedOn w:val="af1"/>
    <w:next w:val="afb"/>
    <w:uiPriority w:val="59"/>
    <w:rsid w:val="00791EF1"/>
    <w:pPr>
      <w:spacing w:after="0" w:line="240" w:lineRule="auto"/>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
    <w:name w:val="Сетка таблицы7121"/>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21">
    <w:name w:val="Средняя заливка 2 - Акцент 5221"/>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211">
    <w:name w:val="Сетка таблицы8121"/>
    <w:basedOn w:val="af1"/>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0">
    <w:name w:val="Сетка таблицы242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f1"/>
    <w:next w:val="afb"/>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21">
    <w:name w:val="Сетка таблицы8221"/>
    <w:basedOn w:val="af1"/>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ff">
    <w:name w:val="Стиль Таблица Геоника12"/>
    <w:basedOn w:val="af1"/>
    <w:uiPriority w:val="99"/>
    <w:rsid w:val="00791EF1"/>
    <w:pPr>
      <w:spacing w:after="0" w:line="240" w:lineRule="auto"/>
    </w:pPr>
    <w:rPr>
      <w:rFonts w:ascii="Times New Roman" w:eastAsia="Times New Roman" w:hAnsi="Times New Roman" w:cs="Times New Roman"/>
      <w:sz w:val="20"/>
      <w:szCs w:val="20"/>
    </w:rPr>
    <w:tblPr>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cPr>
      <w:shd w:val="clear" w:color="auto" w:fill="FFFFFF"/>
    </w:tcPr>
  </w:style>
  <w:style w:type="table" w:customStyle="1" w:styleId="17111">
    <w:name w:val="Сетка таблицы1711"/>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Средняя сетка 1141"/>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415">
    <w:name w:val="Столбцы таблицы 141"/>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10">
    <w:name w:val="Столбцы таблицы 541"/>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41">
    <w:name w:val="Таблица-список 241"/>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1">
    <w:name w:val="Таблица-список 741"/>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1">
    <w:name w:val="Таблица-список 841"/>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413">
    <w:name w:val="Объемная таблица 341"/>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Современная таблица41"/>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1a">
    <w:name w:val="Изысканная таблица41"/>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16">
    <w:name w:val="Изящная таблица 141"/>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10">
    <w:name w:val="Веб-таблица 341"/>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4410">
    <w:name w:val="Классическая таблица 441"/>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10">
    <w:name w:val="Сетка таблицы1811"/>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0">
    <w:name w:val="Сетка таблицы271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f1"/>
    <w:next w:val="afb"/>
    <w:rsid w:val="00791E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0">
    <w:name w:val="Таблица простая 5141"/>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410">
    <w:name w:val="Сетка таблицы214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41">
    <w:name w:val="TableGrid14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41">
    <w:name w:val="TableGrid24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41">
    <w:name w:val="TableGrid34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41">
    <w:name w:val="Веб-таблица 141"/>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410">
    <w:name w:val="Веб-таблица 241"/>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413">
    <w:name w:val="Изящная таблица 241"/>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417">
    <w:name w:val="Классическая таблица 141"/>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414">
    <w:name w:val="Классическая таблица 241"/>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414">
    <w:name w:val="Классическая таблица 341"/>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418">
    <w:name w:val="Объемная таблица 141"/>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415">
    <w:name w:val="Объемная таблица 241"/>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419">
    <w:name w:val="Простая таблица 141"/>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16">
    <w:name w:val="Простая таблица 241"/>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415">
    <w:name w:val="Простая таблица 341"/>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41a">
    <w:name w:val="Сетка таблицы 141"/>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417">
    <w:name w:val="Сетка таблицы 241"/>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416">
    <w:name w:val="Сетка таблицы 341"/>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411">
    <w:name w:val="Сетка таблицы 441"/>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411">
    <w:name w:val="Сетка таблицы 541"/>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10">
    <w:name w:val="Сетка таблицы 641"/>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0">
    <w:name w:val="Сетка таблицы 741"/>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0">
    <w:name w:val="Сетка таблицы 841"/>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b">
    <w:name w:val="Стандартная таблица41"/>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418">
    <w:name w:val="Столбцы таблицы 241"/>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417">
    <w:name w:val="Столбцы таблицы 341"/>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412">
    <w:name w:val="Столбцы таблицы 441"/>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410">
    <w:name w:val="Таблица-список 141"/>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01">
    <w:name w:val="Таблица-список 3101"/>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41">
    <w:name w:val="Таблица-список 441"/>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41">
    <w:name w:val="Таблица-список 541"/>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41">
    <w:name w:val="Таблица-список 641"/>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41c">
    <w:name w:val="Тема таблицы41"/>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b">
    <w:name w:val="Цветная таблица 141"/>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419">
    <w:name w:val="Цветная таблица 241"/>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418">
    <w:name w:val="Цветная таблица 341"/>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41">
    <w:name w:val="Средняя заливка 2 - Акцент 5141"/>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41">
    <w:name w:val="Таблица-список 314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41">
    <w:name w:val="Таблица-список 324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41">
    <w:name w:val="Таблица-список 334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41">
    <w:name w:val="Таблица-список 344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41">
    <w:name w:val="Таблица-список 354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41">
    <w:name w:val="Таблица-список 364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2241">
    <w:name w:val="Сетка таблицы224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0">
    <w:name w:val="Сетка таблицы4141"/>
    <w:basedOn w:val="af1"/>
    <w:next w:val="afb"/>
    <w:uiPriority w:val="59"/>
    <w:rsid w:val="00791EF1"/>
    <w:pPr>
      <w:spacing w:after="0" w:line="240" w:lineRule="auto"/>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
    <w:name w:val="Сетка таблицы741"/>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51">
    <w:name w:val="Средняя заливка 2 - Акцент 551"/>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510">
    <w:name w:val="Сетка таблицы851"/>
    <w:basedOn w:val="af1"/>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Средняя сетка 11131"/>
    <w:basedOn w:val="af1"/>
    <w:uiPriority w:val="67"/>
    <w:rsid w:val="00791EF1"/>
    <w:pPr>
      <w:spacing w:after="0" w:line="240" w:lineRule="auto"/>
    </w:pPr>
    <w:rPr>
      <w:rFonts w:ascii="Calibri" w:eastAsia="Calibri" w:hAnsi="Calibri" w:cs="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314">
    <w:name w:val="Столбцы таблицы 1131"/>
    <w:basedOn w:val="af1"/>
    <w:next w:val="1ffff"/>
    <w:rsid w:val="00791EF1"/>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312">
    <w:name w:val="Столбцы таблицы 5131"/>
    <w:basedOn w:val="af1"/>
    <w:next w:val="58"/>
    <w:rsid w:val="00791EF1"/>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31">
    <w:name w:val="Таблица-список 2131"/>
    <w:basedOn w:val="af1"/>
    <w:next w:val="-2"/>
    <w:rsid w:val="00791EF1"/>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31">
    <w:name w:val="Таблица-список 7131"/>
    <w:basedOn w:val="af1"/>
    <w:next w:val="-7"/>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31">
    <w:name w:val="Таблица-список 8131"/>
    <w:basedOn w:val="af1"/>
    <w:next w:val="-8"/>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311">
    <w:name w:val="Объемная таблица 3131"/>
    <w:basedOn w:val="af1"/>
    <w:next w:val="3fb"/>
    <w:rsid w:val="00791EF1"/>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c">
    <w:name w:val="Современная таблица131"/>
    <w:basedOn w:val="af1"/>
    <w:next w:val="affffffffffff2"/>
    <w:rsid w:val="00791EF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1d">
    <w:name w:val="Изысканная таблица131"/>
    <w:basedOn w:val="af1"/>
    <w:next w:val="affffffffffff3"/>
    <w:rsid w:val="00791EF1"/>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15">
    <w:name w:val="Изящная таблица 1131"/>
    <w:basedOn w:val="af1"/>
    <w:next w:val="1ffff0"/>
    <w:rsid w:val="00791EF1"/>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10">
    <w:name w:val="Веб-таблица 3131"/>
    <w:basedOn w:val="af1"/>
    <w:next w:val="-3"/>
    <w:rsid w:val="00791EF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16">
    <w:name w:val="Стиль таблицы1131"/>
    <w:basedOn w:val="afb"/>
    <w:rsid w:val="00791EF1"/>
    <w:rPr>
      <w:rFonts w:ascii="Times New Roman" w:eastAsia="Times New Roman" w:hAnsi="Times New Roman" w:cs="Times New Roman"/>
      <w:sz w:val="20"/>
      <w:szCs w:val="20"/>
    </w:rPr>
    <w:tblPr/>
  </w:style>
  <w:style w:type="table" w:customStyle="1" w:styleId="41311">
    <w:name w:val="Классическая таблица 4131"/>
    <w:basedOn w:val="af1"/>
    <w:next w:val="4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317">
    <w:name w:val="Сетка таблицы1131"/>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0">
    <w:name w:val="Сетка таблицы233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
    <w:basedOn w:val="af1"/>
    <w:next w:val="afb"/>
    <w:rsid w:val="00791EF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Сетка таблицы3113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Сетка таблицы423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1">
    <w:name w:val="Таблица простая 51131"/>
    <w:basedOn w:val="af1"/>
    <w:uiPriority w:val="45"/>
    <w:rsid w:val="00791EF1"/>
    <w:pPr>
      <w:spacing w:after="0" w:line="240" w:lineRule="auto"/>
    </w:pPr>
    <w:rPr>
      <w:rFonts w:ascii="Calibri" w:eastAsia="Calibri" w:hAnsi="Calibri" w:cs="Times New Roman"/>
      <w:sz w:val="20"/>
      <w:szCs w:val="20"/>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310">
    <w:name w:val="Сетка таблицы2113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Grid43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1131">
    <w:name w:val="TableGrid113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31">
    <w:name w:val="TableGrid213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3131">
    <w:name w:val="TableGrid3131"/>
    <w:rsid w:val="00791EF1"/>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131">
    <w:name w:val="Веб-таблица 1131"/>
    <w:basedOn w:val="af1"/>
    <w:next w:val="-11"/>
    <w:rsid w:val="00791EF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310">
    <w:name w:val="Веб-таблица 2131"/>
    <w:basedOn w:val="af1"/>
    <w:next w:val="-20"/>
    <w:rsid w:val="00791EF1"/>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311">
    <w:name w:val="Изящная таблица 2131"/>
    <w:basedOn w:val="af1"/>
    <w:next w:val="2ffe"/>
    <w:rsid w:val="00791EF1"/>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318">
    <w:name w:val="Классическая таблица 1131"/>
    <w:basedOn w:val="af1"/>
    <w:next w:val="1fffffa"/>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312">
    <w:name w:val="Классическая таблица 2131"/>
    <w:basedOn w:val="af1"/>
    <w:next w:val="2fff"/>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312">
    <w:name w:val="Классическая таблица 3131"/>
    <w:basedOn w:val="af1"/>
    <w:next w:val="3ff1"/>
    <w:rsid w:val="00791EF1"/>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319">
    <w:name w:val="Объемная таблица 1131"/>
    <w:basedOn w:val="af1"/>
    <w:next w:val="1fffffb"/>
    <w:rsid w:val="00791EF1"/>
    <w:pPr>
      <w:spacing w:after="0" w:line="240" w:lineRule="auto"/>
    </w:pPr>
    <w:rPr>
      <w:rFonts w:ascii="Times New Roman" w:eastAsia="Times New Roman" w:hAnsi="Times New Roman" w:cs="Times New Roman"/>
      <w:sz w:val="20"/>
      <w:szCs w:val="20"/>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313">
    <w:name w:val="Объемная таблица 2131"/>
    <w:basedOn w:val="af1"/>
    <w:next w:val="2fff0"/>
    <w:rsid w:val="00791EF1"/>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31a">
    <w:name w:val="Простая таблица 1131"/>
    <w:basedOn w:val="af1"/>
    <w:next w:val="1fffffc"/>
    <w:rsid w:val="00791EF1"/>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14">
    <w:name w:val="Простая таблица 2131"/>
    <w:basedOn w:val="af1"/>
    <w:next w:val="2fff1"/>
    <w:rsid w:val="00791EF1"/>
    <w:pPr>
      <w:spacing w:after="0" w:line="240" w:lineRule="auto"/>
    </w:pPr>
    <w:rPr>
      <w:rFonts w:ascii="Times New Roman" w:eastAsia="Times New Roman" w:hAnsi="Times New Roman" w:cs="Times New Roman"/>
      <w:sz w:val="20"/>
      <w:szCs w:val="20"/>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313">
    <w:name w:val="Простая таблица 3131"/>
    <w:basedOn w:val="af1"/>
    <w:next w:val="3ff2"/>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31b">
    <w:name w:val="Сетка таблицы 1131"/>
    <w:basedOn w:val="af1"/>
    <w:next w:val="1fffffd"/>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315">
    <w:name w:val="Сетка таблицы 2131"/>
    <w:basedOn w:val="af1"/>
    <w:next w:val="2fff2"/>
    <w:rsid w:val="00791EF1"/>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314">
    <w:name w:val="Сетка таблицы 3131"/>
    <w:basedOn w:val="af1"/>
    <w:next w:val="3ff3"/>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312">
    <w:name w:val="Сетка таблицы 4131"/>
    <w:basedOn w:val="af1"/>
    <w:next w:val="4f3"/>
    <w:rsid w:val="00791EF1"/>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313">
    <w:name w:val="Сетка таблицы 5131"/>
    <w:basedOn w:val="af1"/>
    <w:next w:val="5e"/>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310">
    <w:name w:val="Сетка таблицы 6131"/>
    <w:basedOn w:val="af1"/>
    <w:next w:val="6a"/>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310">
    <w:name w:val="Сетка таблицы 7131"/>
    <w:basedOn w:val="af1"/>
    <w:next w:val="7a"/>
    <w:rsid w:val="00791EF1"/>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310">
    <w:name w:val="Сетка таблицы 8131"/>
    <w:basedOn w:val="af1"/>
    <w:next w:val="88"/>
    <w:rsid w:val="00791EF1"/>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31e">
    <w:name w:val="Стандартная таблица131"/>
    <w:basedOn w:val="af1"/>
    <w:next w:val="affffffffffffffa"/>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316">
    <w:name w:val="Столбцы таблицы 2131"/>
    <w:basedOn w:val="af1"/>
    <w:next w:val="2fff3"/>
    <w:rsid w:val="00791EF1"/>
    <w:pPr>
      <w:spacing w:after="0" w:line="240" w:lineRule="auto"/>
    </w:pPr>
    <w:rPr>
      <w:rFonts w:ascii="Times New Roman" w:eastAsia="Times New Roman" w:hAnsi="Times New Roman" w:cs="Times New Roman"/>
      <w:b/>
      <w:bCs/>
      <w:sz w:val="20"/>
      <w:szCs w:val="20"/>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315">
    <w:name w:val="Столбцы таблицы 3131"/>
    <w:basedOn w:val="af1"/>
    <w:next w:val="3ff4"/>
    <w:rsid w:val="00791EF1"/>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313">
    <w:name w:val="Столбцы таблицы 4131"/>
    <w:basedOn w:val="af1"/>
    <w:next w:val="4f4"/>
    <w:rsid w:val="00791EF1"/>
    <w:pPr>
      <w:spacing w:after="0" w:line="240" w:lineRule="auto"/>
    </w:pPr>
    <w:rPr>
      <w:rFonts w:ascii="Times New Roman" w:eastAsia="Times New Roman" w:hAnsi="Times New Roman" w:cs="Times New Roman"/>
      <w:sz w:val="20"/>
      <w:szCs w:val="20"/>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310">
    <w:name w:val="Таблица-список 1131"/>
    <w:basedOn w:val="af1"/>
    <w:next w:val="-12"/>
    <w:rsid w:val="00791EF1"/>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31">
    <w:name w:val="Таблица-список 3731"/>
    <w:basedOn w:val="af1"/>
    <w:next w:val="-30"/>
    <w:rsid w:val="00791EF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31">
    <w:name w:val="Таблица-список 4131"/>
    <w:basedOn w:val="af1"/>
    <w:next w:val="-4"/>
    <w:rsid w:val="00791EF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31">
    <w:name w:val="Таблица-список 5131"/>
    <w:basedOn w:val="af1"/>
    <w:next w:val="-5"/>
    <w:rsid w:val="00791EF1"/>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31">
    <w:name w:val="Таблица-список 6131"/>
    <w:basedOn w:val="af1"/>
    <w:next w:val="-6"/>
    <w:rsid w:val="00791EF1"/>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31f">
    <w:name w:val="Тема таблицы131"/>
    <w:basedOn w:val="af1"/>
    <w:next w:val="affffffffffffffb"/>
    <w:rsid w:val="00791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c">
    <w:name w:val="Цветная таблица 1131"/>
    <w:basedOn w:val="af1"/>
    <w:next w:val="1fffffe"/>
    <w:rsid w:val="00791EF1"/>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317">
    <w:name w:val="Цветная таблица 2131"/>
    <w:basedOn w:val="af1"/>
    <w:next w:val="2fff4"/>
    <w:rsid w:val="00791EF1"/>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316">
    <w:name w:val="Цветная таблица 3131"/>
    <w:basedOn w:val="af1"/>
    <w:next w:val="3ff5"/>
    <w:rsid w:val="00791EF1"/>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31">
    <w:name w:val="Средняя заливка 2 - Акцент 51131"/>
    <w:basedOn w:val="af1"/>
    <w:uiPriority w:val="99"/>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31">
    <w:name w:val="Таблица-список 3113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31">
    <w:name w:val="Таблица-список 3213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31">
    <w:name w:val="Таблица-список 3313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31">
    <w:name w:val="Таблица-список 3413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31">
    <w:name w:val="Таблица-список 3513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31">
    <w:name w:val="Таблица-список 36131"/>
    <w:basedOn w:val="af1"/>
    <w:next w:val="-30"/>
    <w:uiPriority w:val="99"/>
    <w:rsid w:val="00791EF1"/>
    <w:pPr>
      <w:spacing w:after="0" w:line="240" w:lineRule="auto"/>
    </w:pPr>
    <w:rPr>
      <w:rFonts w:ascii="Arial" w:eastAsia="Times New Roman" w:hAnsi="Arial" w:cs="Times New Roman"/>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61311">
    <w:name w:val="Сетка таблицы6131"/>
    <w:basedOn w:val="af1"/>
    <w:next w:val="afb"/>
    <w:rsid w:val="00791EF1"/>
    <w:pPr>
      <w:spacing w:after="0" w:line="240" w:lineRule="auto"/>
    </w:pPr>
    <w:rPr>
      <w:rFonts w:ascii="Times New Roman" w:eastAsia="Calibri"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1">
    <w:name w:val="Сетка таблицы2213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Сетка таблицы41131"/>
    <w:basedOn w:val="af1"/>
    <w:next w:val="afb"/>
    <w:uiPriority w:val="59"/>
    <w:rsid w:val="00791EF1"/>
    <w:pPr>
      <w:spacing w:after="0" w:line="240" w:lineRule="auto"/>
    </w:pPr>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1">
    <w:name w:val="Сетка таблицы7131"/>
    <w:basedOn w:val="af1"/>
    <w:next w:val="afb"/>
    <w:uiPriority w:val="59"/>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31">
    <w:name w:val="Средняя заливка 2 - Акцент 5231"/>
    <w:basedOn w:val="af1"/>
    <w:next w:val="2-5"/>
    <w:uiPriority w:val="64"/>
    <w:rsid w:val="00791EF1"/>
    <w:pPr>
      <w:spacing w:after="0" w:line="240" w:lineRule="auto"/>
    </w:pPr>
    <w:rPr>
      <w:rFonts w:ascii="Calibri" w:eastAsia="Times New Roman" w:hAnsi="Calibri" w:cs="Times New Roman"/>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311">
    <w:name w:val="Сетка таблицы8131"/>
    <w:basedOn w:val="af1"/>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f1"/>
    <w:next w:val="afb"/>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0">
    <w:name w:val="Сетка таблицы2431"/>
    <w:basedOn w:val="af1"/>
    <w:next w:val="afb"/>
    <w:uiPriority w:val="5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f1"/>
    <w:next w:val="afb"/>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310">
    <w:name w:val="Сетка таблицы1031"/>
    <w:basedOn w:val="af1"/>
    <w:next w:val="afb"/>
    <w:rsid w:val="00791EF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31">
    <w:name w:val="Сетка таблицы8231"/>
    <w:basedOn w:val="af1"/>
    <w:uiPriority w:val="39"/>
    <w:rsid w:val="00791EF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f3">
    <w:name w:val="Стиль Таблица Геоника111"/>
    <w:basedOn w:val="af1"/>
    <w:uiPriority w:val="99"/>
    <w:rsid w:val="00791EF1"/>
    <w:pPr>
      <w:spacing w:after="0" w:line="240" w:lineRule="auto"/>
    </w:pPr>
    <w:rPr>
      <w:rFonts w:ascii="Times New Roman" w:eastAsia="Times New Roman" w:hAnsi="Times New Roman" w:cs="Times New Roman"/>
      <w:sz w:val="20"/>
      <w:szCs w:val="20"/>
    </w:rPr>
    <w:tblPr>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cPr>
      <w:shd w:val="clear" w:color="auto" w:fill="FFFFFF"/>
    </w:tcPr>
  </w:style>
  <w:style w:type="table" w:customStyle="1" w:styleId="21fd">
    <w:name w:val="Стиль Таблица Геоника21"/>
    <w:basedOn w:val="af1"/>
    <w:uiPriority w:val="99"/>
    <w:rsid w:val="00791EF1"/>
    <w:pPr>
      <w:spacing w:after="0" w:line="240" w:lineRule="auto"/>
    </w:pPr>
    <w:rPr>
      <w:rFonts w:ascii="Times New Roman" w:eastAsia="Times New Roman" w:hAnsi="Times New Roman" w:cs="Times New Roman"/>
      <w:sz w:val="20"/>
      <w:szCs w:val="20"/>
    </w:rPr>
    <w:tblPr>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cPr>
      <w:shd w:val="clear" w:color="auto" w:fill="FFFFFF"/>
    </w:tcPr>
  </w:style>
  <w:style w:type="paragraph" w:customStyle="1" w:styleId="afffffffffffffffffffffffff2">
    <w:name w:val="Базовый текст АСВ"/>
    <w:basedOn w:val="af"/>
    <w:qFormat/>
    <w:rsid w:val="00791EF1"/>
    <w:pPr>
      <w:widowControl w:val="0"/>
      <w:autoSpaceDE w:val="0"/>
      <w:autoSpaceDN w:val="0"/>
      <w:adjustRightInd w:val="0"/>
      <w:spacing w:after="100"/>
      <w:ind w:left="284" w:firstLine="567"/>
    </w:pPr>
    <w:rPr>
      <w:rFonts w:eastAsia="Times New Roman" w:cs="Times New Roman"/>
      <w:szCs w:val="24"/>
    </w:rPr>
  </w:style>
  <w:style w:type="character" w:customStyle="1" w:styleId="41d">
    <w:name w:val="Заголовок 4 Знак1"/>
    <w:basedOn w:val="af0"/>
    <w:rsid w:val="00791EF1"/>
    <w:rPr>
      <w:rFonts w:ascii="Calibri Light" w:eastAsia="Times New Roman" w:hAnsi="Calibri Light" w:cs="Times New Roman"/>
      <w:i/>
      <w:iCs/>
      <w:color w:val="2E74B5"/>
    </w:rPr>
  </w:style>
  <w:style w:type="character" w:customStyle="1" w:styleId="51a">
    <w:name w:val="Заголовок 5 Знак1"/>
    <w:basedOn w:val="af0"/>
    <w:rsid w:val="00791EF1"/>
    <w:rPr>
      <w:rFonts w:ascii="Calibri Light" w:eastAsia="Times New Roman" w:hAnsi="Calibri Light" w:cs="Times New Roman"/>
      <w:color w:val="2E74B5"/>
    </w:rPr>
  </w:style>
  <w:style w:type="character" w:customStyle="1" w:styleId="617">
    <w:name w:val="Заголовок 6 Знак1"/>
    <w:basedOn w:val="af0"/>
    <w:rsid w:val="00791EF1"/>
    <w:rPr>
      <w:rFonts w:ascii="Calibri Light" w:eastAsia="Times New Roman" w:hAnsi="Calibri Light" w:cs="Times New Roman"/>
      <w:color w:val="1F4D78"/>
    </w:rPr>
  </w:style>
  <w:style w:type="numbering" w:customStyle="1" w:styleId="2fffff6">
    <w:name w:val="Стиль2"/>
    <w:rsid w:val="00791EF1"/>
  </w:style>
  <w:style w:type="character" w:customStyle="1" w:styleId="25e">
    <w:name w:val="Заголовок 2 Знак5"/>
    <w:basedOn w:val="af0"/>
    <w:uiPriority w:val="9"/>
    <w:semiHidden/>
    <w:rsid w:val="00791EF1"/>
    <w:rPr>
      <w:rFonts w:asciiTheme="majorHAnsi" w:eastAsiaTheme="majorEastAsia" w:hAnsiTheme="majorHAnsi" w:cstheme="majorBidi"/>
      <w:color w:val="365F91" w:themeColor="accent1" w:themeShade="BF"/>
      <w:sz w:val="26"/>
      <w:szCs w:val="26"/>
    </w:rPr>
  </w:style>
  <w:style w:type="character" w:customStyle="1" w:styleId="429">
    <w:name w:val="Заголовок 4 Знак2"/>
    <w:basedOn w:val="af0"/>
    <w:uiPriority w:val="9"/>
    <w:semiHidden/>
    <w:rsid w:val="00791EF1"/>
    <w:rPr>
      <w:rFonts w:asciiTheme="majorHAnsi" w:eastAsiaTheme="majorEastAsia" w:hAnsiTheme="majorHAnsi" w:cstheme="majorBidi"/>
      <w:i/>
      <w:iCs/>
      <w:color w:val="365F91" w:themeColor="accent1" w:themeShade="BF"/>
      <w:sz w:val="28"/>
    </w:rPr>
  </w:style>
  <w:style w:type="character" w:customStyle="1" w:styleId="526">
    <w:name w:val="Заголовок 5 Знак2"/>
    <w:basedOn w:val="af0"/>
    <w:uiPriority w:val="9"/>
    <w:semiHidden/>
    <w:rsid w:val="00791EF1"/>
    <w:rPr>
      <w:rFonts w:asciiTheme="majorHAnsi" w:eastAsiaTheme="majorEastAsia" w:hAnsiTheme="majorHAnsi" w:cstheme="majorBidi"/>
      <w:color w:val="365F91" w:themeColor="accent1" w:themeShade="BF"/>
      <w:sz w:val="28"/>
    </w:rPr>
  </w:style>
  <w:style w:type="character" w:customStyle="1" w:styleId="625">
    <w:name w:val="Заголовок 6 Знак2"/>
    <w:basedOn w:val="af0"/>
    <w:uiPriority w:val="9"/>
    <w:semiHidden/>
    <w:rsid w:val="00791EF1"/>
    <w:rPr>
      <w:rFonts w:asciiTheme="majorHAnsi" w:eastAsiaTheme="majorEastAsia" w:hAnsiTheme="majorHAnsi" w:cstheme="majorBidi"/>
      <w:color w:val="243F60" w:themeColor="accent1" w:themeShade="7F"/>
      <w:sz w:val="28"/>
    </w:rPr>
  </w:style>
  <w:style w:type="character" w:customStyle="1" w:styleId="725">
    <w:name w:val="Заголовок 7 Знак2"/>
    <w:basedOn w:val="af0"/>
    <w:uiPriority w:val="9"/>
    <w:semiHidden/>
    <w:rsid w:val="00791EF1"/>
    <w:rPr>
      <w:rFonts w:asciiTheme="majorHAnsi" w:eastAsiaTheme="majorEastAsia" w:hAnsiTheme="majorHAnsi" w:cstheme="majorBidi"/>
      <w:i/>
      <w:iCs/>
      <w:color w:val="243F60" w:themeColor="accent1" w:themeShade="7F"/>
      <w:sz w:val="28"/>
    </w:rPr>
  </w:style>
  <w:style w:type="character" w:customStyle="1" w:styleId="826">
    <w:name w:val="Заголовок 8 Знак2"/>
    <w:basedOn w:val="af0"/>
    <w:uiPriority w:val="9"/>
    <w:semiHidden/>
    <w:rsid w:val="00791EF1"/>
    <w:rPr>
      <w:rFonts w:asciiTheme="majorHAnsi" w:eastAsiaTheme="majorEastAsia" w:hAnsiTheme="majorHAnsi" w:cstheme="majorBidi"/>
      <w:color w:val="272727" w:themeColor="text1" w:themeTint="D8"/>
      <w:sz w:val="21"/>
      <w:szCs w:val="21"/>
    </w:rPr>
  </w:style>
  <w:style w:type="character" w:customStyle="1" w:styleId="923">
    <w:name w:val="Заголовок 9 Знак2"/>
    <w:basedOn w:val="af0"/>
    <w:uiPriority w:val="9"/>
    <w:semiHidden/>
    <w:rsid w:val="00791EF1"/>
    <w:rPr>
      <w:rFonts w:asciiTheme="majorHAnsi" w:eastAsiaTheme="majorEastAsia" w:hAnsiTheme="majorHAnsi" w:cstheme="majorBidi"/>
      <w:i/>
      <w:iCs/>
      <w:color w:val="272727" w:themeColor="text1" w:themeTint="D8"/>
      <w:sz w:val="21"/>
      <w:szCs w:val="21"/>
    </w:rPr>
  </w:style>
  <w:style w:type="numbering" w:styleId="afffffffffffffffffffffffff3">
    <w:name w:val="Outline List 3"/>
    <w:basedOn w:val="af2"/>
    <w:rsid w:val="00791EF1"/>
  </w:style>
  <w:style w:type="numbering" w:customStyle="1" w:styleId="21fe">
    <w:name w:val="Стиль21"/>
    <w:rsid w:val="00791EF1"/>
  </w:style>
  <w:style w:type="numbering" w:customStyle="1" w:styleId="31f5">
    <w:name w:val="Стиль31"/>
    <w:rsid w:val="00791EF1"/>
  </w:style>
  <w:style w:type="numbering" w:styleId="1ai">
    <w:name w:val="Outline List 1"/>
    <w:basedOn w:val="af2"/>
    <w:unhideWhenUsed/>
    <w:rsid w:val="00791EF1"/>
  </w:style>
  <w:style w:type="numbering" w:styleId="1111110">
    <w:name w:val="Outline List 2"/>
    <w:basedOn w:val="af2"/>
    <w:unhideWhenUsed/>
    <w:rsid w:val="00791EF1"/>
  </w:style>
  <w:style w:type="numbering" w:customStyle="1" w:styleId="11111110">
    <w:name w:val="1 / 1.1 / 1.1.11"/>
    <w:basedOn w:val="af2"/>
    <w:next w:val="1111110"/>
    <w:rsid w:val="00791EF1"/>
  </w:style>
  <w:style w:type="numbering" w:customStyle="1" w:styleId="111111111">
    <w:name w:val="1 / 1.1 / 1.1.1111"/>
    <w:rsid w:val="00791EF1"/>
  </w:style>
  <w:style w:type="numbering" w:customStyle="1" w:styleId="1ai1">
    <w:name w:val="1 / a / i1"/>
    <w:rsid w:val="00791EF1"/>
  </w:style>
  <w:style w:type="numbering" w:customStyle="1" w:styleId="1ai111">
    <w:name w:val="1 / a / i111"/>
    <w:rsid w:val="00791EF1"/>
  </w:style>
  <w:style w:type="numbering" w:customStyle="1" w:styleId="1440">
    <w:name w:val="Нет списка144"/>
    <w:next w:val="af2"/>
    <w:uiPriority w:val="99"/>
    <w:semiHidden/>
    <w:unhideWhenUsed/>
    <w:rsid w:val="00791EF1"/>
  </w:style>
  <w:style w:type="numbering" w:customStyle="1" w:styleId="1350">
    <w:name w:val="Нет списка135"/>
    <w:next w:val="af2"/>
    <w:uiPriority w:val="99"/>
    <w:semiHidden/>
    <w:unhideWhenUsed/>
    <w:rsid w:val="00791EF1"/>
  </w:style>
  <w:style w:type="numbering" w:customStyle="1" w:styleId="1450">
    <w:name w:val="Нет списка145"/>
    <w:next w:val="af2"/>
    <w:uiPriority w:val="99"/>
    <w:semiHidden/>
    <w:unhideWhenUsed/>
    <w:rsid w:val="00791EF1"/>
  </w:style>
  <w:style w:type="numbering" w:customStyle="1" w:styleId="465">
    <w:name w:val="Нет списка46"/>
    <w:next w:val="af2"/>
    <w:uiPriority w:val="99"/>
    <w:semiHidden/>
    <w:unhideWhenUsed/>
    <w:rsid w:val="00791EF1"/>
  </w:style>
  <w:style w:type="numbering" w:customStyle="1" w:styleId="11fff4">
    <w:name w:val="Статья / Раздел11"/>
    <w:basedOn w:val="af2"/>
    <w:next w:val="afffffffffffffffffffffffff3"/>
    <w:rsid w:val="00791EF1"/>
  </w:style>
  <w:style w:type="numbering" w:customStyle="1" w:styleId="1260">
    <w:name w:val="Нет списка126"/>
    <w:next w:val="af2"/>
    <w:uiPriority w:val="99"/>
    <w:semiHidden/>
    <w:unhideWhenUsed/>
    <w:rsid w:val="00791EF1"/>
  </w:style>
  <w:style w:type="numbering" w:customStyle="1" w:styleId="22f2">
    <w:name w:val="Стиль22"/>
    <w:rsid w:val="00791EF1"/>
  </w:style>
  <w:style w:type="numbering" w:customStyle="1" w:styleId="32d">
    <w:name w:val="Стиль32"/>
    <w:rsid w:val="00791EF1"/>
  </w:style>
  <w:style w:type="numbering" w:customStyle="1" w:styleId="2fffff7">
    <w:name w:val="Статья / Раздел2"/>
    <w:basedOn w:val="af2"/>
    <w:next w:val="afffffffffffffffffffffffff3"/>
    <w:rsid w:val="00791EF1"/>
  </w:style>
  <w:style w:type="numbering" w:customStyle="1" w:styleId="471">
    <w:name w:val="Нет списка47"/>
    <w:next w:val="af2"/>
    <w:uiPriority w:val="99"/>
    <w:semiHidden/>
    <w:unhideWhenUsed/>
    <w:rsid w:val="00791EF1"/>
  </w:style>
  <w:style w:type="numbering" w:customStyle="1" w:styleId="211c">
    <w:name w:val="Стиль211"/>
    <w:rsid w:val="00791EF1"/>
  </w:style>
  <w:style w:type="numbering" w:customStyle="1" w:styleId="311a">
    <w:name w:val="Стиль311"/>
    <w:rsid w:val="00791EF1"/>
  </w:style>
  <w:style w:type="numbering" w:customStyle="1" w:styleId="12ff0">
    <w:name w:val="Статья / Раздел12"/>
    <w:basedOn w:val="af2"/>
    <w:next w:val="afffffffffffffffffffffffff3"/>
    <w:rsid w:val="00791EF1"/>
  </w:style>
  <w:style w:type="numbering" w:customStyle="1" w:styleId="1272">
    <w:name w:val="Нет списка127"/>
    <w:next w:val="af2"/>
    <w:uiPriority w:val="99"/>
    <w:semiHidden/>
    <w:unhideWhenUsed/>
    <w:rsid w:val="00791EF1"/>
  </w:style>
  <w:style w:type="numbering" w:customStyle="1" w:styleId="23f">
    <w:name w:val="Стиль23"/>
    <w:rsid w:val="00791EF1"/>
  </w:style>
  <w:style w:type="numbering" w:customStyle="1" w:styleId="33a">
    <w:name w:val="Стиль33"/>
    <w:rsid w:val="00791EF1"/>
  </w:style>
  <w:style w:type="numbering" w:customStyle="1" w:styleId="3fffa">
    <w:name w:val="Статья / Раздел3"/>
    <w:basedOn w:val="af2"/>
    <w:next w:val="afffffffffffffffffffffffff3"/>
    <w:rsid w:val="00791EF1"/>
  </w:style>
  <w:style w:type="numbering" w:customStyle="1" w:styleId="2104">
    <w:name w:val="Нет списка210"/>
    <w:next w:val="af2"/>
    <w:uiPriority w:val="99"/>
    <w:semiHidden/>
    <w:unhideWhenUsed/>
    <w:rsid w:val="00791EF1"/>
  </w:style>
  <w:style w:type="numbering" w:customStyle="1" w:styleId="480">
    <w:name w:val="Нет списка48"/>
    <w:next w:val="af2"/>
    <w:uiPriority w:val="99"/>
    <w:semiHidden/>
    <w:unhideWhenUsed/>
    <w:rsid w:val="00791EF1"/>
  </w:style>
  <w:style w:type="numbering" w:customStyle="1" w:styleId="212b">
    <w:name w:val="Стиль212"/>
    <w:rsid w:val="00791EF1"/>
  </w:style>
  <w:style w:type="numbering" w:customStyle="1" w:styleId="312a">
    <w:name w:val="Стиль312"/>
    <w:rsid w:val="00791EF1"/>
  </w:style>
  <w:style w:type="numbering" w:customStyle="1" w:styleId="13f8">
    <w:name w:val="Статья / Раздел13"/>
    <w:basedOn w:val="af2"/>
    <w:next w:val="afffffffffffffffffffffffff3"/>
    <w:rsid w:val="00791EF1"/>
  </w:style>
  <w:style w:type="numbering" w:customStyle="1" w:styleId="1280">
    <w:name w:val="Нет списка128"/>
    <w:next w:val="af2"/>
    <w:uiPriority w:val="99"/>
    <w:semiHidden/>
    <w:unhideWhenUsed/>
    <w:rsid w:val="00791EF1"/>
  </w:style>
  <w:style w:type="numbering" w:customStyle="1" w:styleId="11111111">
    <w:name w:val="1 / 1.1 / 1.1.111"/>
    <w:basedOn w:val="af2"/>
    <w:next w:val="1111110"/>
    <w:rsid w:val="00791EF1"/>
  </w:style>
  <w:style w:type="numbering" w:customStyle="1" w:styleId="1360">
    <w:name w:val="Нет списка136"/>
    <w:next w:val="af2"/>
    <w:uiPriority w:val="99"/>
    <w:semiHidden/>
    <w:unhideWhenUsed/>
    <w:rsid w:val="00791EF1"/>
  </w:style>
  <w:style w:type="numbering" w:customStyle="1" w:styleId="1ai11">
    <w:name w:val="1 / a / i11"/>
    <w:rsid w:val="00791EF1"/>
  </w:style>
  <w:style w:type="numbering" w:customStyle="1" w:styleId="2111b">
    <w:name w:val="Стиль2111"/>
    <w:rsid w:val="00791EF1"/>
  </w:style>
  <w:style w:type="numbering" w:customStyle="1" w:styleId="301">
    <w:name w:val="Нет списка30"/>
    <w:next w:val="af2"/>
    <w:uiPriority w:val="99"/>
    <w:semiHidden/>
    <w:unhideWhenUsed/>
    <w:rsid w:val="00791EF1"/>
  </w:style>
  <w:style w:type="numbering" w:customStyle="1" w:styleId="34b">
    <w:name w:val="Стиль34"/>
    <w:rsid w:val="00791EF1"/>
  </w:style>
  <w:style w:type="numbering" w:customStyle="1" w:styleId="1290">
    <w:name w:val="Нет списка129"/>
    <w:next w:val="af2"/>
    <w:uiPriority w:val="99"/>
    <w:semiHidden/>
    <w:unhideWhenUsed/>
    <w:rsid w:val="00791EF1"/>
  </w:style>
  <w:style w:type="numbering" w:customStyle="1" w:styleId="11141">
    <w:name w:val="Нет списка1114"/>
    <w:next w:val="af2"/>
    <w:uiPriority w:val="99"/>
    <w:semiHidden/>
    <w:unhideWhenUsed/>
    <w:rsid w:val="00791EF1"/>
  </w:style>
  <w:style w:type="numbering" w:customStyle="1" w:styleId="490">
    <w:name w:val="Нет списка49"/>
    <w:next w:val="af2"/>
    <w:uiPriority w:val="99"/>
    <w:semiHidden/>
    <w:unhideWhenUsed/>
    <w:rsid w:val="00791EF1"/>
  </w:style>
  <w:style w:type="numbering" w:customStyle="1" w:styleId="3139">
    <w:name w:val="Стиль313"/>
    <w:rsid w:val="00791EF1"/>
  </w:style>
  <w:style w:type="numbering" w:customStyle="1" w:styleId="14f8">
    <w:name w:val="Статья / Раздел14"/>
    <w:basedOn w:val="af2"/>
    <w:next w:val="afffffffffffffffffffffffff3"/>
    <w:rsid w:val="00791EF1"/>
  </w:style>
  <w:style w:type="numbering" w:customStyle="1" w:styleId="12100">
    <w:name w:val="Нет списка1210"/>
    <w:next w:val="af2"/>
    <w:uiPriority w:val="99"/>
    <w:semiHidden/>
    <w:unhideWhenUsed/>
    <w:rsid w:val="00791EF1"/>
  </w:style>
  <w:style w:type="numbering" w:customStyle="1" w:styleId="11151">
    <w:name w:val="Нет списка1115"/>
    <w:next w:val="af2"/>
    <w:uiPriority w:val="99"/>
    <w:semiHidden/>
    <w:unhideWhenUsed/>
    <w:rsid w:val="00791EF1"/>
  </w:style>
  <w:style w:type="numbering" w:customStyle="1" w:styleId="2158">
    <w:name w:val="Нет списка215"/>
    <w:next w:val="af2"/>
    <w:uiPriority w:val="99"/>
    <w:semiHidden/>
    <w:unhideWhenUsed/>
    <w:rsid w:val="00791EF1"/>
  </w:style>
  <w:style w:type="numbering" w:customStyle="1" w:styleId="1111112">
    <w:name w:val="1 / 1.1 / 1.1.12"/>
    <w:basedOn w:val="af2"/>
    <w:next w:val="1111110"/>
    <w:unhideWhenUsed/>
    <w:rsid w:val="00791EF1"/>
  </w:style>
  <w:style w:type="numbering" w:customStyle="1" w:styleId="1370">
    <w:name w:val="Нет списка137"/>
    <w:next w:val="af2"/>
    <w:uiPriority w:val="99"/>
    <w:semiHidden/>
    <w:unhideWhenUsed/>
    <w:rsid w:val="00791EF1"/>
  </w:style>
  <w:style w:type="numbering" w:customStyle="1" w:styleId="1460">
    <w:name w:val="Нет списка146"/>
    <w:next w:val="af2"/>
    <w:uiPriority w:val="99"/>
    <w:semiHidden/>
    <w:unhideWhenUsed/>
    <w:rsid w:val="00791EF1"/>
  </w:style>
  <w:style w:type="numbering" w:customStyle="1" w:styleId="13210">
    <w:name w:val="Нет списка1321"/>
    <w:next w:val="af2"/>
    <w:uiPriority w:val="99"/>
    <w:semiHidden/>
    <w:unhideWhenUsed/>
    <w:rsid w:val="00791EF1"/>
  </w:style>
  <w:style w:type="numbering" w:customStyle="1" w:styleId="14210">
    <w:name w:val="Нет списка1421"/>
    <w:next w:val="af2"/>
    <w:uiPriority w:val="99"/>
    <w:semiHidden/>
    <w:unhideWhenUsed/>
    <w:rsid w:val="00791EF1"/>
  </w:style>
  <w:style w:type="numbering" w:customStyle="1" w:styleId="12311">
    <w:name w:val="Нет списка1231"/>
    <w:next w:val="af2"/>
    <w:uiPriority w:val="99"/>
    <w:semiHidden/>
    <w:unhideWhenUsed/>
    <w:rsid w:val="00791EF1"/>
  </w:style>
  <w:style w:type="numbering" w:customStyle="1" w:styleId="13310">
    <w:name w:val="Нет списка1331"/>
    <w:next w:val="af2"/>
    <w:uiPriority w:val="99"/>
    <w:semiHidden/>
    <w:unhideWhenUsed/>
    <w:rsid w:val="00791EF1"/>
  </w:style>
  <w:style w:type="numbering" w:customStyle="1" w:styleId="4313">
    <w:name w:val="Нет списка431"/>
    <w:next w:val="af2"/>
    <w:uiPriority w:val="99"/>
    <w:semiHidden/>
    <w:unhideWhenUsed/>
    <w:rsid w:val="00791EF1"/>
  </w:style>
  <w:style w:type="numbering" w:customStyle="1" w:styleId="14310">
    <w:name w:val="Нет списка1431"/>
    <w:next w:val="af2"/>
    <w:uiPriority w:val="99"/>
    <w:semiHidden/>
    <w:unhideWhenUsed/>
    <w:rsid w:val="00791EF1"/>
  </w:style>
  <w:style w:type="numbering" w:customStyle="1" w:styleId="1813">
    <w:name w:val="Нет списка181"/>
    <w:next w:val="af2"/>
    <w:uiPriority w:val="99"/>
    <w:semiHidden/>
    <w:unhideWhenUsed/>
    <w:rsid w:val="00791EF1"/>
  </w:style>
  <w:style w:type="numbering" w:customStyle="1" w:styleId="1241">
    <w:name w:val="Нет списка1241"/>
    <w:next w:val="af2"/>
    <w:uiPriority w:val="99"/>
    <w:semiHidden/>
    <w:unhideWhenUsed/>
    <w:rsid w:val="00791EF1"/>
  </w:style>
  <w:style w:type="numbering" w:customStyle="1" w:styleId="1341">
    <w:name w:val="Нет списка1341"/>
    <w:next w:val="af2"/>
    <w:uiPriority w:val="99"/>
    <w:semiHidden/>
    <w:unhideWhenUsed/>
    <w:rsid w:val="00791EF1"/>
  </w:style>
  <w:style w:type="numbering" w:customStyle="1" w:styleId="4413">
    <w:name w:val="Нет списка441"/>
    <w:next w:val="af2"/>
    <w:uiPriority w:val="99"/>
    <w:semiHidden/>
    <w:unhideWhenUsed/>
    <w:rsid w:val="00791EF1"/>
  </w:style>
  <w:style w:type="numbering" w:customStyle="1" w:styleId="1441">
    <w:name w:val="Нет списка1441"/>
    <w:next w:val="af2"/>
    <w:uiPriority w:val="99"/>
    <w:semiHidden/>
    <w:unhideWhenUsed/>
    <w:rsid w:val="00791EF1"/>
  </w:style>
  <w:style w:type="numbering" w:customStyle="1" w:styleId="1913">
    <w:name w:val="Нет списка191"/>
    <w:next w:val="af2"/>
    <w:uiPriority w:val="99"/>
    <w:semiHidden/>
    <w:unhideWhenUsed/>
    <w:rsid w:val="00791EF1"/>
  </w:style>
  <w:style w:type="numbering" w:customStyle="1" w:styleId="12511">
    <w:name w:val="Нет списка1251"/>
    <w:next w:val="af2"/>
    <w:uiPriority w:val="99"/>
    <w:semiHidden/>
    <w:unhideWhenUsed/>
    <w:rsid w:val="00791EF1"/>
  </w:style>
  <w:style w:type="numbering" w:customStyle="1" w:styleId="1351">
    <w:name w:val="Нет списка1351"/>
    <w:next w:val="af2"/>
    <w:uiPriority w:val="99"/>
    <w:semiHidden/>
    <w:unhideWhenUsed/>
    <w:rsid w:val="00791EF1"/>
  </w:style>
  <w:style w:type="numbering" w:customStyle="1" w:styleId="4510">
    <w:name w:val="Нет списка451"/>
    <w:next w:val="af2"/>
    <w:uiPriority w:val="99"/>
    <w:semiHidden/>
    <w:unhideWhenUsed/>
    <w:rsid w:val="00791EF1"/>
  </w:style>
  <w:style w:type="numbering" w:customStyle="1" w:styleId="1451">
    <w:name w:val="Нет списка1451"/>
    <w:next w:val="af2"/>
    <w:uiPriority w:val="99"/>
    <w:semiHidden/>
    <w:unhideWhenUsed/>
    <w:rsid w:val="00791EF1"/>
  </w:style>
  <w:style w:type="numbering" w:customStyle="1" w:styleId="1013">
    <w:name w:val="Нет списка101"/>
    <w:next w:val="af2"/>
    <w:uiPriority w:val="99"/>
    <w:semiHidden/>
    <w:unhideWhenUsed/>
    <w:rsid w:val="00791EF1"/>
  </w:style>
  <w:style w:type="numbering" w:customStyle="1" w:styleId="11013">
    <w:name w:val="Нет списка1101"/>
    <w:next w:val="af2"/>
    <w:uiPriority w:val="99"/>
    <w:semiHidden/>
    <w:unhideWhenUsed/>
    <w:rsid w:val="00791EF1"/>
  </w:style>
  <w:style w:type="numbering" w:customStyle="1" w:styleId="2714">
    <w:name w:val="Нет списка271"/>
    <w:next w:val="af2"/>
    <w:uiPriority w:val="99"/>
    <w:semiHidden/>
    <w:unhideWhenUsed/>
    <w:rsid w:val="00791EF1"/>
  </w:style>
  <w:style w:type="numbering" w:customStyle="1" w:styleId="4610">
    <w:name w:val="Нет списка461"/>
    <w:next w:val="af2"/>
    <w:uiPriority w:val="99"/>
    <w:semiHidden/>
    <w:unhideWhenUsed/>
    <w:rsid w:val="00791EF1"/>
  </w:style>
  <w:style w:type="numbering" w:customStyle="1" w:styleId="1261">
    <w:name w:val="Нет списка1261"/>
    <w:next w:val="af2"/>
    <w:uiPriority w:val="99"/>
    <w:semiHidden/>
    <w:unhideWhenUsed/>
    <w:rsid w:val="00791EF1"/>
  </w:style>
  <w:style w:type="numbering" w:customStyle="1" w:styleId="2012">
    <w:name w:val="Нет списка201"/>
    <w:next w:val="af2"/>
    <w:uiPriority w:val="99"/>
    <w:semiHidden/>
    <w:unhideWhenUsed/>
    <w:rsid w:val="00791EF1"/>
  </w:style>
  <w:style w:type="numbering" w:customStyle="1" w:styleId="221d">
    <w:name w:val="Стиль221"/>
    <w:rsid w:val="00791EF1"/>
  </w:style>
  <w:style w:type="numbering" w:customStyle="1" w:styleId="3219">
    <w:name w:val="Стиль321"/>
    <w:rsid w:val="00791EF1"/>
  </w:style>
  <w:style w:type="numbering" w:customStyle="1" w:styleId="21ff">
    <w:name w:val="Статья / Раздел21"/>
    <w:basedOn w:val="af2"/>
    <w:next w:val="afffffffffffffffffffffffff3"/>
    <w:rsid w:val="00791EF1"/>
  </w:style>
  <w:style w:type="numbering" w:customStyle="1" w:styleId="1181">
    <w:name w:val="Нет списка1181"/>
    <w:next w:val="af2"/>
    <w:uiPriority w:val="99"/>
    <w:semiHidden/>
    <w:unhideWhenUsed/>
    <w:rsid w:val="00791EF1"/>
  </w:style>
  <w:style w:type="numbering" w:customStyle="1" w:styleId="1191">
    <w:name w:val="Нет списка1191"/>
    <w:next w:val="af2"/>
    <w:uiPriority w:val="99"/>
    <w:semiHidden/>
    <w:unhideWhenUsed/>
    <w:rsid w:val="00791EF1"/>
  </w:style>
  <w:style w:type="numbering" w:customStyle="1" w:styleId="2810">
    <w:name w:val="Нет списка281"/>
    <w:next w:val="af2"/>
    <w:uiPriority w:val="99"/>
    <w:semiHidden/>
    <w:unhideWhenUsed/>
    <w:rsid w:val="00791EF1"/>
  </w:style>
  <w:style w:type="numbering" w:customStyle="1" w:styleId="3710">
    <w:name w:val="Нет списка371"/>
    <w:next w:val="af2"/>
    <w:uiPriority w:val="99"/>
    <w:semiHidden/>
    <w:unhideWhenUsed/>
    <w:rsid w:val="00791EF1"/>
  </w:style>
  <w:style w:type="numbering" w:customStyle="1" w:styleId="4710">
    <w:name w:val="Нет списка471"/>
    <w:next w:val="af2"/>
    <w:uiPriority w:val="99"/>
    <w:semiHidden/>
    <w:unhideWhenUsed/>
    <w:rsid w:val="00791EF1"/>
  </w:style>
  <w:style w:type="numbering" w:customStyle="1" w:styleId="3111a">
    <w:name w:val="Стиль3111"/>
    <w:rsid w:val="00791EF1"/>
  </w:style>
  <w:style w:type="numbering" w:customStyle="1" w:styleId="121f1">
    <w:name w:val="Статья / Раздел121"/>
    <w:basedOn w:val="af2"/>
    <w:next w:val="afffffffffffffffffffffffff3"/>
    <w:rsid w:val="00791EF1"/>
  </w:style>
  <w:style w:type="numbering" w:customStyle="1" w:styleId="12710">
    <w:name w:val="Нет списка1271"/>
    <w:next w:val="af2"/>
    <w:uiPriority w:val="99"/>
    <w:semiHidden/>
    <w:unhideWhenUsed/>
    <w:rsid w:val="00791EF1"/>
  </w:style>
  <w:style w:type="numbering" w:customStyle="1" w:styleId="111211">
    <w:name w:val="Нет списка11121"/>
    <w:next w:val="af2"/>
    <w:uiPriority w:val="99"/>
    <w:semiHidden/>
    <w:unhideWhenUsed/>
    <w:rsid w:val="00791EF1"/>
  </w:style>
  <w:style w:type="numbering" w:customStyle="1" w:styleId="2910">
    <w:name w:val="Нет списка291"/>
    <w:next w:val="af2"/>
    <w:uiPriority w:val="99"/>
    <w:semiHidden/>
    <w:unhideWhenUsed/>
    <w:rsid w:val="00791EF1"/>
  </w:style>
  <w:style w:type="numbering" w:customStyle="1" w:styleId="1201">
    <w:name w:val="Нет списка1201"/>
    <w:next w:val="af2"/>
    <w:uiPriority w:val="99"/>
    <w:semiHidden/>
    <w:unhideWhenUsed/>
    <w:rsid w:val="00791EF1"/>
  </w:style>
  <w:style w:type="numbering" w:customStyle="1" w:styleId="11101">
    <w:name w:val="Нет списка11101"/>
    <w:next w:val="af2"/>
    <w:uiPriority w:val="99"/>
    <w:semiHidden/>
    <w:unhideWhenUsed/>
    <w:rsid w:val="00791EF1"/>
  </w:style>
  <w:style w:type="numbering" w:customStyle="1" w:styleId="21010">
    <w:name w:val="Нет списка2101"/>
    <w:next w:val="af2"/>
    <w:uiPriority w:val="99"/>
    <w:semiHidden/>
    <w:unhideWhenUsed/>
    <w:rsid w:val="00791EF1"/>
  </w:style>
  <w:style w:type="numbering" w:customStyle="1" w:styleId="3810">
    <w:name w:val="Нет списка381"/>
    <w:next w:val="af2"/>
    <w:uiPriority w:val="99"/>
    <w:semiHidden/>
    <w:unhideWhenUsed/>
    <w:rsid w:val="00791EF1"/>
  </w:style>
  <w:style w:type="numbering" w:customStyle="1" w:styleId="481">
    <w:name w:val="Нет списка481"/>
    <w:next w:val="af2"/>
    <w:uiPriority w:val="99"/>
    <w:semiHidden/>
    <w:unhideWhenUsed/>
    <w:rsid w:val="00791EF1"/>
  </w:style>
  <w:style w:type="numbering" w:customStyle="1" w:styleId="131f0">
    <w:name w:val="Статья / Раздел131"/>
    <w:basedOn w:val="af2"/>
    <w:next w:val="afffffffffffffffffffffffff3"/>
    <w:rsid w:val="00791EF1"/>
  </w:style>
  <w:style w:type="numbering" w:customStyle="1" w:styleId="1281">
    <w:name w:val="Нет списка1281"/>
    <w:next w:val="af2"/>
    <w:uiPriority w:val="99"/>
    <w:semiHidden/>
    <w:unhideWhenUsed/>
    <w:rsid w:val="00791EF1"/>
  </w:style>
  <w:style w:type="numbering" w:customStyle="1" w:styleId="111311">
    <w:name w:val="Нет списка11131"/>
    <w:next w:val="af2"/>
    <w:uiPriority w:val="99"/>
    <w:semiHidden/>
    <w:unhideWhenUsed/>
    <w:rsid w:val="00791EF1"/>
  </w:style>
  <w:style w:type="numbering" w:customStyle="1" w:styleId="21318">
    <w:name w:val="Нет списка2131"/>
    <w:next w:val="af2"/>
    <w:uiPriority w:val="99"/>
    <w:semiHidden/>
    <w:unhideWhenUsed/>
    <w:rsid w:val="00791EF1"/>
  </w:style>
  <w:style w:type="numbering" w:customStyle="1" w:styleId="31317">
    <w:name w:val="Нет списка3131"/>
    <w:next w:val="af2"/>
    <w:uiPriority w:val="99"/>
    <w:semiHidden/>
    <w:unhideWhenUsed/>
    <w:rsid w:val="00791EF1"/>
  </w:style>
  <w:style w:type="numbering" w:customStyle="1" w:styleId="1361">
    <w:name w:val="Нет списка1361"/>
    <w:next w:val="af2"/>
    <w:uiPriority w:val="99"/>
    <w:semiHidden/>
    <w:unhideWhenUsed/>
    <w:rsid w:val="00791EF1"/>
  </w:style>
  <w:style w:type="numbering" w:customStyle="1" w:styleId="211113">
    <w:name w:val="Стиль21111"/>
    <w:rsid w:val="00791EF1"/>
  </w:style>
  <w:style w:type="character" w:customStyle="1" w:styleId="2105pt0">
    <w:name w:val="Основной текст (2) + 10;5 pt"/>
    <w:basedOn w:val="2fff5"/>
    <w:rsid w:val="00791EF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fffff8">
    <w:name w:val="Неразрешенное упоминание2"/>
    <w:basedOn w:val="af0"/>
    <w:uiPriority w:val="99"/>
    <w:semiHidden/>
    <w:unhideWhenUsed/>
    <w:rsid w:val="00791E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3868">
      <w:bodyDiv w:val="1"/>
      <w:marLeft w:val="0"/>
      <w:marRight w:val="0"/>
      <w:marTop w:val="0"/>
      <w:marBottom w:val="0"/>
      <w:divBdr>
        <w:top w:val="none" w:sz="0" w:space="0" w:color="auto"/>
        <w:left w:val="none" w:sz="0" w:space="0" w:color="auto"/>
        <w:bottom w:val="none" w:sz="0" w:space="0" w:color="auto"/>
        <w:right w:val="none" w:sz="0" w:space="0" w:color="auto"/>
      </w:divBdr>
      <w:divsChild>
        <w:div w:id="2093775966">
          <w:marLeft w:val="0"/>
          <w:marRight w:val="0"/>
          <w:marTop w:val="0"/>
          <w:marBottom w:val="0"/>
          <w:divBdr>
            <w:top w:val="none" w:sz="0" w:space="0" w:color="auto"/>
            <w:left w:val="none" w:sz="0" w:space="0" w:color="auto"/>
            <w:bottom w:val="none" w:sz="0" w:space="0" w:color="auto"/>
            <w:right w:val="none" w:sz="0" w:space="0" w:color="auto"/>
          </w:divBdr>
          <w:divsChild>
            <w:div w:id="1327708768">
              <w:marLeft w:val="0"/>
              <w:marRight w:val="0"/>
              <w:marTop w:val="0"/>
              <w:marBottom w:val="0"/>
              <w:divBdr>
                <w:top w:val="none" w:sz="0" w:space="0" w:color="auto"/>
                <w:left w:val="none" w:sz="0" w:space="0" w:color="auto"/>
                <w:bottom w:val="none" w:sz="0" w:space="0" w:color="auto"/>
                <w:right w:val="none" w:sz="0" w:space="0" w:color="auto"/>
              </w:divBdr>
            </w:div>
          </w:divsChild>
        </w:div>
        <w:div w:id="810905438">
          <w:marLeft w:val="0"/>
          <w:marRight w:val="0"/>
          <w:marTop w:val="0"/>
          <w:marBottom w:val="0"/>
          <w:divBdr>
            <w:top w:val="none" w:sz="0" w:space="0" w:color="auto"/>
            <w:left w:val="none" w:sz="0" w:space="0" w:color="auto"/>
            <w:bottom w:val="none" w:sz="0" w:space="0" w:color="auto"/>
            <w:right w:val="none" w:sz="0" w:space="0" w:color="auto"/>
          </w:divBdr>
          <w:divsChild>
            <w:div w:id="129263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914">
      <w:bodyDiv w:val="1"/>
      <w:marLeft w:val="0"/>
      <w:marRight w:val="0"/>
      <w:marTop w:val="0"/>
      <w:marBottom w:val="0"/>
      <w:divBdr>
        <w:top w:val="none" w:sz="0" w:space="0" w:color="auto"/>
        <w:left w:val="none" w:sz="0" w:space="0" w:color="auto"/>
        <w:bottom w:val="none" w:sz="0" w:space="0" w:color="auto"/>
        <w:right w:val="none" w:sz="0" w:space="0" w:color="auto"/>
      </w:divBdr>
    </w:div>
    <w:div w:id="12460303">
      <w:bodyDiv w:val="1"/>
      <w:marLeft w:val="0"/>
      <w:marRight w:val="0"/>
      <w:marTop w:val="0"/>
      <w:marBottom w:val="0"/>
      <w:divBdr>
        <w:top w:val="none" w:sz="0" w:space="0" w:color="auto"/>
        <w:left w:val="none" w:sz="0" w:space="0" w:color="auto"/>
        <w:bottom w:val="none" w:sz="0" w:space="0" w:color="auto"/>
        <w:right w:val="none" w:sz="0" w:space="0" w:color="auto"/>
      </w:divBdr>
    </w:div>
    <w:div w:id="27490110">
      <w:bodyDiv w:val="1"/>
      <w:marLeft w:val="0"/>
      <w:marRight w:val="0"/>
      <w:marTop w:val="0"/>
      <w:marBottom w:val="0"/>
      <w:divBdr>
        <w:top w:val="none" w:sz="0" w:space="0" w:color="auto"/>
        <w:left w:val="none" w:sz="0" w:space="0" w:color="auto"/>
        <w:bottom w:val="none" w:sz="0" w:space="0" w:color="auto"/>
        <w:right w:val="none" w:sz="0" w:space="0" w:color="auto"/>
      </w:divBdr>
    </w:div>
    <w:div w:id="27611925">
      <w:bodyDiv w:val="1"/>
      <w:marLeft w:val="0"/>
      <w:marRight w:val="0"/>
      <w:marTop w:val="0"/>
      <w:marBottom w:val="0"/>
      <w:divBdr>
        <w:top w:val="none" w:sz="0" w:space="0" w:color="auto"/>
        <w:left w:val="none" w:sz="0" w:space="0" w:color="auto"/>
        <w:bottom w:val="none" w:sz="0" w:space="0" w:color="auto"/>
        <w:right w:val="none" w:sz="0" w:space="0" w:color="auto"/>
      </w:divBdr>
    </w:div>
    <w:div w:id="31925486">
      <w:bodyDiv w:val="1"/>
      <w:marLeft w:val="0"/>
      <w:marRight w:val="0"/>
      <w:marTop w:val="0"/>
      <w:marBottom w:val="0"/>
      <w:divBdr>
        <w:top w:val="none" w:sz="0" w:space="0" w:color="auto"/>
        <w:left w:val="none" w:sz="0" w:space="0" w:color="auto"/>
        <w:bottom w:val="none" w:sz="0" w:space="0" w:color="auto"/>
        <w:right w:val="none" w:sz="0" w:space="0" w:color="auto"/>
      </w:divBdr>
    </w:div>
    <w:div w:id="37628622">
      <w:bodyDiv w:val="1"/>
      <w:marLeft w:val="0"/>
      <w:marRight w:val="0"/>
      <w:marTop w:val="0"/>
      <w:marBottom w:val="0"/>
      <w:divBdr>
        <w:top w:val="none" w:sz="0" w:space="0" w:color="auto"/>
        <w:left w:val="none" w:sz="0" w:space="0" w:color="auto"/>
        <w:bottom w:val="none" w:sz="0" w:space="0" w:color="auto"/>
        <w:right w:val="none" w:sz="0" w:space="0" w:color="auto"/>
      </w:divBdr>
    </w:div>
    <w:div w:id="42024406">
      <w:bodyDiv w:val="1"/>
      <w:marLeft w:val="0"/>
      <w:marRight w:val="0"/>
      <w:marTop w:val="0"/>
      <w:marBottom w:val="0"/>
      <w:divBdr>
        <w:top w:val="none" w:sz="0" w:space="0" w:color="auto"/>
        <w:left w:val="none" w:sz="0" w:space="0" w:color="auto"/>
        <w:bottom w:val="none" w:sz="0" w:space="0" w:color="auto"/>
        <w:right w:val="none" w:sz="0" w:space="0" w:color="auto"/>
      </w:divBdr>
    </w:div>
    <w:div w:id="43724831">
      <w:bodyDiv w:val="1"/>
      <w:marLeft w:val="0"/>
      <w:marRight w:val="0"/>
      <w:marTop w:val="0"/>
      <w:marBottom w:val="0"/>
      <w:divBdr>
        <w:top w:val="none" w:sz="0" w:space="0" w:color="auto"/>
        <w:left w:val="none" w:sz="0" w:space="0" w:color="auto"/>
        <w:bottom w:val="none" w:sz="0" w:space="0" w:color="auto"/>
        <w:right w:val="none" w:sz="0" w:space="0" w:color="auto"/>
      </w:divBdr>
    </w:div>
    <w:div w:id="44528468">
      <w:bodyDiv w:val="1"/>
      <w:marLeft w:val="0"/>
      <w:marRight w:val="0"/>
      <w:marTop w:val="0"/>
      <w:marBottom w:val="0"/>
      <w:divBdr>
        <w:top w:val="none" w:sz="0" w:space="0" w:color="auto"/>
        <w:left w:val="none" w:sz="0" w:space="0" w:color="auto"/>
        <w:bottom w:val="none" w:sz="0" w:space="0" w:color="auto"/>
        <w:right w:val="none" w:sz="0" w:space="0" w:color="auto"/>
      </w:divBdr>
    </w:div>
    <w:div w:id="52042761">
      <w:bodyDiv w:val="1"/>
      <w:marLeft w:val="0"/>
      <w:marRight w:val="0"/>
      <w:marTop w:val="0"/>
      <w:marBottom w:val="0"/>
      <w:divBdr>
        <w:top w:val="none" w:sz="0" w:space="0" w:color="auto"/>
        <w:left w:val="none" w:sz="0" w:space="0" w:color="auto"/>
        <w:bottom w:val="none" w:sz="0" w:space="0" w:color="auto"/>
        <w:right w:val="none" w:sz="0" w:space="0" w:color="auto"/>
      </w:divBdr>
    </w:div>
    <w:div w:id="71318637">
      <w:bodyDiv w:val="1"/>
      <w:marLeft w:val="0"/>
      <w:marRight w:val="0"/>
      <w:marTop w:val="0"/>
      <w:marBottom w:val="0"/>
      <w:divBdr>
        <w:top w:val="none" w:sz="0" w:space="0" w:color="auto"/>
        <w:left w:val="none" w:sz="0" w:space="0" w:color="auto"/>
        <w:bottom w:val="none" w:sz="0" w:space="0" w:color="auto"/>
        <w:right w:val="none" w:sz="0" w:space="0" w:color="auto"/>
      </w:divBdr>
    </w:div>
    <w:div w:id="86780594">
      <w:bodyDiv w:val="1"/>
      <w:marLeft w:val="0"/>
      <w:marRight w:val="0"/>
      <w:marTop w:val="0"/>
      <w:marBottom w:val="0"/>
      <w:divBdr>
        <w:top w:val="none" w:sz="0" w:space="0" w:color="auto"/>
        <w:left w:val="none" w:sz="0" w:space="0" w:color="auto"/>
        <w:bottom w:val="none" w:sz="0" w:space="0" w:color="auto"/>
        <w:right w:val="none" w:sz="0" w:space="0" w:color="auto"/>
      </w:divBdr>
    </w:div>
    <w:div w:id="100227162">
      <w:bodyDiv w:val="1"/>
      <w:marLeft w:val="0"/>
      <w:marRight w:val="0"/>
      <w:marTop w:val="0"/>
      <w:marBottom w:val="0"/>
      <w:divBdr>
        <w:top w:val="none" w:sz="0" w:space="0" w:color="auto"/>
        <w:left w:val="none" w:sz="0" w:space="0" w:color="auto"/>
        <w:bottom w:val="none" w:sz="0" w:space="0" w:color="auto"/>
        <w:right w:val="none" w:sz="0" w:space="0" w:color="auto"/>
      </w:divBdr>
    </w:div>
    <w:div w:id="102847412">
      <w:bodyDiv w:val="1"/>
      <w:marLeft w:val="0"/>
      <w:marRight w:val="0"/>
      <w:marTop w:val="0"/>
      <w:marBottom w:val="0"/>
      <w:divBdr>
        <w:top w:val="none" w:sz="0" w:space="0" w:color="auto"/>
        <w:left w:val="none" w:sz="0" w:space="0" w:color="auto"/>
        <w:bottom w:val="none" w:sz="0" w:space="0" w:color="auto"/>
        <w:right w:val="none" w:sz="0" w:space="0" w:color="auto"/>
      </w:divBdr>
    </w:div>
    <w:div w:id="106824442">
      <w:bodyDiv w:val="1"/>
      <w:marLeft w:val="0"/>
      <w:marRight w:val="0"/>
      <w:marTop w:val="0"/>
      <w:marBottom w:val="0"/>
      <w:divBdr>
        <w:top w:val="none" w:sz="0" w:space="0" w:color="auto"/>
        <w:left w:val="none" w:sz="0" w:space="0" w:color="auto"/>
        <w:bottom w:val="none" w:sz="0" w:space="0" w:color="auto"/>
        <w:right w:val="none" w:sz="0" w:space="0" w:color="auto"/>
      </w:divBdr>
      <w:divsChild>
        <w:div w:id="949816227">
          <w:marLeft w:val="0"/>
          <w:marRight w:val="0"/>
          <w:marTop w:val="0"/>
          <w:marBottom w:val="0"/>
          <w:divBdr>
            <w:top w:val="none" w:sz="0" w:space="0" w:color="auto"/>
            <w:left w:val="none" w:sz="0" w:space="0" w:color="auto"/>
            <w:bottom w:val="none" w:sz="0" w:space="0" w:color="auto"/>
            <w:right w:val="none" w:sz="0" w:space="0" w:color="auto"/>
          </w:divBdr>
          <w:divsChild>
            <w:div w:id="153956102">
              <w:marLeft w:val="0"/>
              <w:marRight w:val="0"/>
              <w:marTop w:val="0"/>
              <w:marBottom w:val="75"/>
              <w:divBdr>
                <w:top w:val="none" w:sz="0" w:space="0" w:color="auto"/>
                <w:left w:val="none" w:sz="0" w:space="0" w:color="auto"/>
                <w:bottom w:val="none" w:sz="0" w:space="0" w:color="auto"/>
                <w:right w:val="none" w:sz="0" w:space="0" w:color="auto"/>
              </w:divBdr>
            </w:div>
            <w:div w:id="376047412">
              <w:marLeft w:val="0"/>
              <w:marRight w:val="0"/>
              <w:marTop w:val="0"/>
              <w:marBottom w:val="75"/>
              <w:divBdr>
                <w:top w:val="none" w:sz="0" w:space="0" w:color="auto"/>
                <w:left w:val="none" w:sz="0" w:space="0" w:color="auto"/>
                <w:bottom w:val="none" w:sz="0" w:space="0" w:color="auto"/>
                <w:right w:val="none" w:sz="0" w:space="0" w:color="auto"/>
              </w:divBdr>
            </w:div>
            <w:div w:id="600722839">
              <w:marLeft w:val="0"/>
              <w:marRight w:val="0"/>
              <w:marTop w:val="0"/>
              <w:marBottom w:val="75"/>
              <w:divBdr>
                <w:top w:val="none" w:sz="0" w:space="0" w:color="auto"/>
                <w:left w:val="none" w:sz="0" w:space="0" w:color="auto"/>
                <w:bottom w:val="none" w:sz="0" w:space="0" w:color="auto"/>
                <w:right w:val="none" w:sz="0" w:space="0" w:color="auto"/>
              </w:divBdr>
            </w:div>
            <w:div w:id="1192957477">
              <w:marLeft w:val="0"/>
              <w:marRight w:val="0"/>
              <w:marTop w:val="0"/>
              <w:marBottom w:val="75"/>
              <w:divBdr>
                <w:top w:val="none" w:sz="0" w:space="0" w:color="auto"/>
                <w:left w:val="none" w:sz="0" w:space="0" w:color="auto"/>
                <w:bottom w:val="none" w:sz="0" w:space="0" w:color="auto"/>
                <w:right w:val="none" w:sz="0" w:space="0" w:color="auto"/>
              </w:divBdr>
            </w:div>
            <w:div w:id="1521504816">
              <w:marLeft w:val="0"/>
              <w:marRight w:val="0"/>
              <w:marTop w:val="0"/>
              <w:marBottom w:val="75"/>
              <w:divBdr>
                <w:top w:val="none" w:sz="0" w:space="0" w:color="auto"/>
                <w:left w:val="none" w:sz="0" w:space="0" w:color="auto"/>
                <w:bottom w:val="none" w:sz="0" w:space="0" w:color="auto"/>
                <w:right w:val="none" w:sz="0" w:space="0" w:color="auto"/>
              </w:divBdr>
            </w:div>
            <w:div w:id="1899634051">
              <w:marLeft w:val="0"/>
              <w:marRight w:val="0"/>
              <w:marTop w:val="0"/>
              <w:marBottom w:val="75"/>
              <w:divBdr>
                <w:top w:val="none" w:sz="0" w:space="0" w:color="auto"/>
                <w:left w:val="none" w:sz="0" w:space="0" w:color="auto"/>
                <w:bottom w:val="none" w:sz="0" w:space="0" w:color="auto"/>
                <w:right w:val="none" w:sz="0" w:space="0" w:color="auto"/>
              </w:divBdr>
            </w:div>
          </w:divsChild>
        </w:div>
        <w:div w:id="1304235392">
          <w:marLeft w:val="0"/>
          <w:marRight w:val="0"/>
          <w:marTop w:val="0"/>
          <w:marBottom w:val="0"/>
          <w:divBdr>
            <w:top w:val="none" w:sz="0" w:space="0" w:color="auto"/>
            <w:left w:val="none" w:sz="0" w:space="0" w:color="auto"/>
            <w:bottom w:val="none" w:sz="0" w:space="0" w:color="auto"/>
            <w:right w:val="none" w:sz="0" w:space="0" w:color="auto"/>
          </w:divBdr>
          <w:divsChild>
            <w:div w:id="1089544286">
              <w:marLeft w:val="0"/>
              <w:marRight w:val="0"/>
              <w:marTop w:val="0"/>
              <w:marBottom w:val="75"/>
              <w:divBdr>
                <w:top w:val="none" w:sz="0" w:space="0" w:color="auto"/>
                <w:left w:val="none" w:sz="0" w:space="0" w:color="auto"/>
                <w:bottom w:val="none" w:sz="0" w:space="0" w:color="auto"/>
                <w:right w:val="none" w:sz="0" w:space="0" w:color="auto"/>
              </w:divBdr>
            </w:div>
            <w:div w:id="20142629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398810">
      <w:bodyDiv w:val="1"/>
      <w:marLeft w:val="0"/>
      <w:marRight w:val="0"/>
      <w:marTop w:val="0"/>
      <w:marBottom w:val="0"/>
      <w:divBdr>
        <w:top w:val="none" w:sz="0" w:space="0" w:color="auto"/>
        <w:left w:val="none" w:sz="0" w:space="0" w:color="auto"/>
        <w:bottom w:val="none" w:sz="0" w:space="0" w:color="auto"/>
        <w:right w:val="none" w:sz="0" w:space="0" w:color="auto"/>
      </w:divBdr>
    </w:div>
    <w:div w:id="115753852">
      <w:bodyDiv w:val="1"/>
      <w:marLeft w:val="0"/>
      <w:marRight w:val="0"/>
      <w:marTop w:val="0"/>
      <w:marBottom w:val="0"/>
      <w:divBdr>
        <w:top w:val="none" w:sz="0" w:space="0" w:color="auto"/>
        <w:left w:val="none" w:sz="0" w:space="0" w:color="auto"/>
        <w:bottom w:val="none" w:sz="0" w:space="0" w:color="auto"/>
        <w:right w:val="none" w:sz="0" w:space="0" w:color="auto"/>
      </w:divBdr>
    </w:div>
    <w:div w:id="116681479">
      <w:bodyDiv w:val="1"/>
      <w:marLeft w:val="0"/>
      <w:marRight w:val="0"/>
      <w:marTop w:val="0"/>
      <w:marBottom w:val="0"/>
      <w:divBdr>
        <w:top w:val="none" w:sz="0" w:space="0" w:color="auto"/>
        <w:left w:val="none" w:sz="0" w:space="0" w:color="auto"/>
        <w:bottom w:val="none" w:sz="0" w:space="0" w:color="auto"/>
        <w:right w:val="none" w:sz="0" w:space="0" w:color="auto"/>
      </w:divBdr>
    </w:div>
    <w:div w:id="140002455">
      <w:bodyDiv w:val="1"/>
      <w:marLeft w:val="0"/>
      <w:marRight w:val="0"/>
      <w:marTop w:val="0"/>
      <w:marBottom w:val="0"/>
      <w:divBdr>
        <w:top w:val="none" w:sz="0" w:space="0" w:color="auto"/>
        <w:left w:val="none" w:sz="0" w:space="0" w:color="auto"/>
        <w:bottom w:val="none" w:sz="0" w:space="0" w:color="auto"/>
        <w:right w:val="none" w:sz="0" w:space="0" w:color="auto"/>
      </w:divBdr>
    </w:div>
    <w:div w:id="142047988">
      <w:bodyDiv w:val="1"/>
      <w:marLeft w:val="0"/>
      <w:marRight w:val="0"/>
      <w:marTop w:val="0"/>
      <w:marBottom w:val="0"/>
      <w:divBdr>
        <w:top w:val="none" w:sz="0" w:space="0" w:color="auto"/>
        <w:left w:val="none" w:sz="0" w:space="0" w:color="auto"/>
        <w:bottom w:val="none" w:sz="0" w:space="0" w:color="auto"/>
        <w:right w:val="none" w:sz="0" w:space="0" w:color="auto"/>
      </w:divBdr>
    </w:div>
    <w:div w:id="143353443">
      <w:bodyDiv w:val="1"/>
      <w:marLeft w:val="0"/>
      <w:marRight w:val="0"/>
      <w:marTop w:val="0"/>
      <w:marBottom w:val="0"/>
      <w:divBdr>
        <w:top w:val="none" w:sz="0" w:space="0" w:color="auto"/>
        <w:left w:val="none" w:sz="0" w:space="0" w:color="auto"/>
        <w:bottom w:val="none" w:sz="0" w:space="0" w:color="auto"/>
        <w:right w:val="none" w:sz="0" w:space="0" w:color="auto"/>
      </w:divBdr>
    </w:div>
    <w:div w:id="151072026">
      <w:bodyDiv w:val="1"/>
      <w:marLeft w:val="0"/>
      <w:marRight w:val="0"/>
      <w:marTop w:val="0"/>
      <w:marBottom w:val="0"/>
      <w:divBdr>
        <w:top w:val="none" w:sz="0" w:space="0" w:color="auto"/>
        <w:left w:val="none" w:sz="0" w:space="0" w:color="auto"/>
        <w:bottom w:val="none" w:sz="0" w:space="0" w:color="auto"/>
        <w:right w:val="none" w:sz="0" w:space="0" w:color="auto"/>
      </w:divBdr>
    </w:div>
    <w:div w:id="170073708">
      <w:bodyDiv w:val="1"/>
      <w:marLeft w:val="0"/>
      <w:marRight w:val="0"/>
      <w:marTop w:val="0"/>
      <w:marBottom w:val="0"/>
      <w:divBdr>
        <w:top w:val="none" w:sz="0" w:space="0" w:color="auto"/>
        <w:left w:val="none" w:sz="0" w:space="0" w:color="auto"/>
        <w:bottom w:val="none" w:sz="0" w:space="0" w:color="auto"/>
        <w:right w:val="none" w:sz="0" w:space="0" w:color="auto"/>
      </w:divBdr>
    </w:div>
    <w:div w:id="179707350">
      <w:bodyDiv w:val="1"/>
      <w:marLeft w:val="0"/>
      <w:marRight w:val="0"/>
      <w:marTop w:val="0"/>
      <w:marBottom w:val="0"/>
      <w:divBdr>
        <w:top w:val="none" w:sz="0" w:space="0" w:color="auto"/>
        <w:left w:val="none" w:sz="0" w:space="0" w:color="auto"/>
        <w:bottom w:val="none" w:sz="0" w:space="0" w:color="auto"/>
        <w:right w:val="none" w:sz="0" w:space="0" w:color="auto"/>
      </w:divBdr>
    </w:div>
    <w:div w:id="179976192">
      <w:bodyDiv w:val="1"/>
      <w:marLeft w:val="0"/>
      <w:marRight w:val="0"/>
      <w:marTop w:val="0"/>
      <w:marBottom w:val="0"/>
      <w:divBdr>
        <w:top w:val="none" w:sz="0" w:space="0" w:color="auto"/>
        <w:left w:val="none" w:sz="0" w:space="0" w:color="auto"/>
        <w:bottom w:val="none" w:sz="0" w:space="0" w:color="auto"/>
        <w:right w:val="none" w:sz="0" w:space="0" w:color="auto"/>
      </w:divBdr>
    </w:div>
    <w:div w:id="181214574">
      <w:bodyDiv w:val="1"/>
      <w:marLeft w:val="0"/>
      <w:marRight w:val="0"/>
      <w:marTop w:val="0"/>
      <w:marBottom w:val="0"/>
      <w:divBdr>
        <w:top w:val="none" w:sz="0" w:space="0" w:color="auto"/>
        <w:left w:val="none" w:sz="0" w:space="0" w:color="auto"/>
        <w:bottom w:val="none" w:sz="0" w:space="0" w:color="auto"/>
        <w:right w:val="none" w:sz="0" w:space="0" w:color="auto"/>
      </w:divBdr>
    </w:div>
    <w:div w:id="184488321">
      <w:bodyDiv w:val="1"/>
      <w:marLeft w:val="0"/>
      <w:marRight w:val="0"/>
      <w:marTop w:val="0"/>
      <w:marBottom w:val="0"/>
      <w:divBdr>
        <w:top w:val="none" w:sz="0" w:space="0" w:color="auto"/>
        <w:left w:val="none" w:sz="0" w:space="0" w:color="auto"/>
        <w:bottom w:val="none" w:sz="0" w:space="0" w:color="auto"/>
        <w:right w:val="none" w:sz="0" w:space="0" w:color="auto"/>
      </w:divBdr>
    </w:div>
    <w:div w:id="186607759">
      <w:bodyDiv w:val="1"/>
      <w:marLeft w:val="0"/>
      <w:marRight w:val="0"/>
      <w:marTop w:val="0"/>
      <w:marBottom w:val="0"/>
      <w:divBdr>
        <w:top w:val="none" w:sz="0" w:space="0" w:color="auto"/>
        <w:left w:val="none" w:sz="0" w:space="0" w:color="auto"/>
        <w:bottom w:val="none" w:sz="0" w:space="0" w:color="auto"/>
        <w:right w:val="none" w:sz="0" w:space="0" w:color="auto"/>
      </w:divBdr>
    </w:div>
    <w:div w:id="204800251">
      <w:bodyDiv w:val="1"/>
      <w:marLeft w:val="0"/>
      <w:marRight w:val="0"/>
      <w:marTop w:val="0"/>
      <w:marBottom w:val="0"/>
      <w:divBdr>
        <w:top w:val="none" w:sz="0" w:space="0" w:color="auto"/>
        <w:left w:val="none" w:sz="0" w:space="0" w:color="auto"/>
        <w:bottom w:val="none" w:sz="0" w:space="0" w:color="auto"/>
        <w:right w:val="none" w:sz="0" w:space="0" w:color="auto"/>
      </w:divBdr>
    </w:div>
    <w:div w:id="212041394">
      <w:bodyDiv w:val="1"/>
      <w:marLeft w:val="0"/>
      <w:marRight w:val="0"/>
      <w:marTop w:val="0"/>
      <w:marBottom w:val="0"/>
      <w:divBdr>
        <w:top w:val="none" w:sz="0" w:space="0" w:color="auto"/>
        <w:left w:val="none" w:sz="0" w:space="0" w:color="auto"/>
        <w:bottom w:val="none" w:sz="0" w:space="0" w:color="auto"/>
        <w:right w:val="none" w:sz="0" w:space="0" w:color="auto"/>
      </w:divBdr>
    </w:div>
    <w:div w:id="224225790">
      <w:bodyDiv w:val="1"/>
      <w:marLeft w:val="0"/>
      <w:marRight w:val="0"/>
      <w:marTop w:val="0"/>
      <w:marBottom w:val="0"/>
      <w:divBdr>
        <w:top w:val="none" w:sz="0" w:space="0" w:color="auto"/>
        <w:left w:val="none" w:sz="0" w:space="0" w:color="auto"/>
        <w:bottom w:val="none" w:sz="0" w:space="0" w:color="auto"/>
        <w:right w:val="none" w:sz="0" w:space="0" w:color="auto"/>
      </w:divBdr>
      <w:divsChild>
        <w:div w:id="1924559174">
          <w:marLeft w:val="0"/>
          <w:marRight w:val="0"/>
          <w:marTop w:val="0"/>
          <w:marBottom w:val="0"/>
          <w:divBdr>
            <w:top w:val="none" w:sz="0" w:space="0" w:color="auto"/>
            <w:left w:val="none" w:sz="0" w:space="0" w:color="auto"/>
            <w:bottom w:val="none" w:sz="0" w:space="0" w:color="auto"/>
            <w:right w:val="none" w:sz="0" w:space="0" w:color="auto"/>
          </w:divBdr>
        </w:div>
        <w:div w:id="1461076430">
          <w:marLeft w:val="0"/>
          <w:marRight w:val="0"/>
          <w:marTop w:val="0"/>
          <w:marBottom w:val="0"/>
          <w:divBdr>
            <w:top w:val="none" w:sz="0" w:space="0" w:color="auto"/>
            <w:left w:val="none" w:sz="0" w:space="0" w:color="auto"/>
            <w:bottom w:val="none" w:sz="0" w:space="0" w:color="auto"/>
            <w:right w:val="none" w:sz="0" w:space="0" w:color="auto"/>
          </w:divBdr>
          <w:divsChild>
            <w:div w:id="981348364">
              <w:marLeft w:val="0"/>
              <w:marRight w:val="0"/>
              <w:marTop w:val="0"/>
              <w:marBottom w:val="0"/>
              <w:divBdr>
                <w:top w:val="none" w:sz="0" w:space="0" w:color="auto"/>
                <w:left w:val="none" w:sz="0" w:space="0" w:color="auto"/>
                <w:bottom w:val="none" w:sz="0" w:space="0" w:color="auto"/>
                <w:right w:val="none" w:sz="0" w:space="0" w:color="auto"/>
              </w:divBdr>
              <w:divsChild>
                <w:div w:id="1196583218">
                  <w:marLeft w:val="0"/>
                  <w:marRight w:val="0"/>
                  <w:marTop w:val="0"/>
                  <w:marBottom w:val="0"/>
                  <w:divBdr>
                    <w:top w:val="none" w:sz="0" w:space="0" w:color="auto"/>
                    <w:left w:val="none" w:sz="0" w:space="0" w:color="auto"/>
                    <w:bottom w:val="none" w:sz="0" w:space="0" w:color="auto"/>
                    <w:right w:val="none" w:sz="0" w:space="0" w:color="auto"/>
                  </w:divBdr>
                  <w:divsChild>
                    <w:div w:id="789589244">
                      <w:marLeft w:val="0"/>
                      <w:marRight w:val="0"/>
                      <w:marTop w:val="0"/>
                      <w:marBottom w:val="0"/>
                      <w:divBdr>
                        <w:top w:val="none" w:sz="0" w:space="0" w:color="auto"/>
                        <w:left w:val="none" w:sz="0" w:space="0" w:color="auto"/>
                        <w:bottom w:val="none" w:sz="0" w:space="0" w:color="auto"/>
                        <w:right w:val="none" w:sz="0" w:space="0" w:color="auto"/>
                      </w:divBdr>
                      <w:divsChild>
                        <w:div w:id="265621826">
                          <w:marLeft w:val="0"/>
                          <w:marRight w:val="0"/>
                          <w:marTop w:val="0"/>
                          <w:marBottom w:val="0"/>
                          <w:divBdr>
                            <w:top w:val="none" w:sz="0" w:space="0" w:color="auto"/>
                            <w:left w:val="none" w:sz="0" w:space="0" w:color="auto"/>
                            <w:bottom w:val="none" w:sz="0" w:space="0" w:color="auto"/>
                            <w:right w:val="none" w:sz="0" w:space="0" w:color="auto"/>
                          </w:divBdr>
                          <w:divsChild>
                            <w:div w:id="105041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199057">
                      <w:marLeft w:val="0"/>
                      <w:marRight w:val="0"/>
                      <w:marTop w:val="0"/>
                      <w:marBottom w:val="0"/>
                      <w:divBdr>
                        <w:top w:val="none" w:sz="0" w:space="0" w:color="auto"/>
                        <w:left w:val="none" w:sz="0" w:space="0" w:color="auto"/>
                        <w:bottom w:val="none" w:sz="0" w:space="0" w:color="auto"/>
                        <w:right w:val="none" w:sz="0" w:space="0" w:color="auto"/>
                      </w:divBdr>
                      <w:divsChild>
                        <w:div w:id="69622161">
                          <w:marLeft w:val="0"/>
                          <w:marRight w:val="0"/>
                          <w:marTop w:val="0"/>
                          <w:marBottom w:val="0"/>
                          <w:divBdr>
                            <w:top w:val="none" w:sz="0" w:space="0" w:color="auto"/>
                            <w:left w:val="none" w:sz="0" w:space="0" w:color="auto"/>
                            <w:bottom w:val="none" w:sz="0" w:space="0" w:color="auto"/>
                            <w:right w:val="none" w:sz="0" w:space="0" w:color="auto"/>
                          </w:divBdr>
                          <w:divsChild>
                            <w:div w:id="136505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169707">
                      <w:marLeft w:val="0"/>
                      <w:marRight w:val="0"/>
                      <w:marTop w:val="0"/>
                      <w:marBottom w:val="0"/>
                      <w:divBdr>
                        <w:top w:val="none" w:sz="0" w:space="0" w:color="auto"/>
                        <w:left w:val="none" w:sz="0" w:space="0" w:color="auto"/>
                        <w:bottom w:val="none" w:sz="0" w:space="0" w:color="auto"/>
                        <w:right w:val="none" w:sz="0" w:space="0" w:color="auto"/>
                      </w:divBdr>
                      <w:divsChild>
                        <w:div w:id="904220028">
                          <w:marLeft w:val="0"/>
                          <w:marRight w:val="0"/>
                          <w:marTop w:val="0"/>
                          <w:marBottom w:val="0"/>
                          <w:divBdr>
                            <w:top w:val="none" w:sz="0" w:space="0" w:color="auto"/>
                            <w:left w:val="none" w:sz="0" w:space="0" w:color="auto"/>
                            <w:bottom w:val="none" w:sz="0" w:space="0" w:color="auto"/>
                            <w:right w:val="none" w:sz="0" w:space="0" w:color="auto"/>
                          </w:divBdr>
                          <w:divsChild>
                            <w:div w:id="34151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045238">
                      <w:marLeft w:val="0"/>
                      <w:marRight w:val="0"/>
                      <w:marTop w:val="0"/>
                      <w:marBottom w:val="0"/>
                      <w:divBdr>
                        <w:top w:val="none" w:sz="0" w:space="0" w:color="auto"/>
                        <w:left w:val="none" w:sz="0" w:space="0" w:color="auto"/>
                        <w:bottom w:val="none" w:sz="0" w:space="0" w:color="auto"/>
                        <w:right w:val="none" w:sz="0" w:space="0" w:color="auto"/>
                      </w:divBdr>
                      <w:divsChild>
                        <w:div w:id="902569434">
                          <w:marLeft w:val="0"/>
                          <w:marRight w:val="0"/>
                          <w:marTop w:val="0"/>
                          <w:marBottom w:val="0"/>
                          <w:divBdr>
                            <w:top w:val="none" w:sz="0" w:space="0" w:color="auto"/>
                            <w:left w:val="none" w:sz="0" w:space="0" w:color="auto"/>
                            <w:bottom w:val="none" w:sz="0" w:space="0" w:color="auto"/>
                            <w:right w:val="none" w:sz="0" w:space="0" w:color="auto"/>
                          </w:divBdr>
                          <w:divsChild>
                            <w:div w:id="139947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340501">
                      <w:marLeft w:val="0"/>
                      <w:marRight w:val="0"/>
                      <w:marTop w:val="0"/>
                      <w:marBottom w:val="0"/>
                      <w:divBdr>
                        <w:top w:val="none" w:sz="0" w:space="0" w:color="auto"/>
                        <w:left w:val="none" w:sz="0" w:space="0" w:color="auto"/>
                        <w:bottom w:val="none" w:sz="0" w:space="0" w:color="auto"/>
                        <w:right w:val="none" w:sz="0" w:space="0" w:color="auto"/>
                      </w:divBdr>
                      <w:divsChild>
                        <w:div w:id="1752896564">
                          <w:marLeft w:val="0"/>
                          <w:marRight w:val="0"/>
                          <w:marTop w:val="0"/>
                          <w:marBottom w:val="0"/>
                          <w:divBdr>
                            <w:top w:val="none" w:sz="0" w:space="0" w:color="auto"/>
                            <w:left w:val="none" w:sz="0" w:space="0" w:color="auto"/>
                            <w:bottom w:val="none" w:sz="0" w:space="0" w:color="auto"/>
                            <w:right w:val="none" w:sz="0" w:space="0" w:color="auto"/>
                          </w:divBdr>
                          <w:divsChild>
                            <w:div w:id="212568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023803">
                      <w:marLeft w:val="0"/>
                      <w:marRight w:val="0"/>
                      <w:marTop w:val="0"/>
                      <w:marBottom w:val="0"/>
                      <w:divBdr>
                        <w:top w:val="none" w:sz="0" w:space="0" w:color="auto"/>
                        <w:left w:val="none" w:sz="0" w:space="0" w:color="auto"/>
                        <w:bottom w:val="none" w:sz="0" w:space="0" w:color="auto"/>
                        <w:right w:val="none" w:sz="0" w:space="0" w:color="auto"/>
                      </w:divBdr>
                      <w:divsChild>
                        <w:div w:id="943340120">
                          <w:marLeft w:val="0"/>
                          <w:marRight w:val="0"/>
                          <w:marTop w:val="0"/>
                          <w:marBottom w:val="0"/>
                          <w:divBdr>
                            <w:top w:val="none" w:sz="0" w:space="0" w:color="auto"/>
                            <w:left w:val="none" w:sz="0" w:space="0" w:color="auto"/>
                            <w:bottom w:val="none" w:sz="0" w:space="0" w:color="auto"/>
                            <w:right w:val="none" w:sz="0" w:space="0" w:color="auto"/>
                          </w:divBdr>
                          <w:divsChild>
                            <w:div w:id="183521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8661658">
      <w:bodyDiv w:val="1"/>
      <w:marLeft w:val="0"/>
      <w:marRight w:val="0"/>
      <w:marTop w:val="0"/>
      <w:marBottom w:val="0"/>
      <w:divBdr>
        <w:top w:val="none" w:sz="0" w:space="0" w:color="auto"/>
        <w:left w:val="none" w:sz="0" w:space="0" w:color="auto"/>
        <w:bottom w:val="none" w:sz="0" w:space="0" w:color="auto"/>
        <w:right w:val="none" w:sz="0" w:space="0" w:color="auto"/>
      </w:divBdr>
    </w:div>
    <w:div w:id="232352339">
      <w:bodyDiv w:val="1"/>
      <w:marLeft w:val="0"/>
      <w:marRight w:val="0"/>
      <w:marTop w:val="0"/>
      <w:marBottom w:val="0"/>
      <w:divBdr>
        <w:top w:val="none" w:sz="0" w:space="0" w:color="auto"/>
        <w:left w:val="none" w:sz="0" w:space="0" w:color="auto"/>
        <w:bottom w:val="none" w:sz="0" w:space="0" w:color="auto"/>
        <w:right w:val="none" w:sz="0" w:space="0" w:color="auto"/>
      </w:divBdr>
      <w:divsChild>
        <w:div w:id="556556158">
          <w:marLeft w:val="0"/>
          <w:marRight w:val="0"/>
          <w:marTop w:val="0"/>
          <w:marBottom w:val="0"/>
          <w:divBdr>
            <w:top w:val="none" w:sz="0" w:space="0" w:color="auto"/>
            <w:left w:val="none" w:sz="0" w:space="0" w:color="auto"/>
            <w:bottom w:val="none" w:sz="0" w:space="0" w:color="auto"/>
            <w:right w:val="none" w:sz="0" w:space="0" w:color="auto"/>
          </w:divBdr>
          <w:divsChild>
            <w:div w:id="217253153">
              <w:marLeft w:val="0"/>
              <w:marRight w:val="0"/>
              <w:marTop w:val="0"/>
              <w:marBottom w:val="0"/>
              <w:divBdr>
                <w:top w:val="none" w:sz="0" w:space="0" w:color="auto"/>
                <w:left w:val="none" w:sz="0" w:space="0" w:color="auto"/>
                <w:bottom w:val="none" w:sz="0" w:space="0" w:color="auto"/>
                <w:right w:val="none" w:sz="0" w:space="0" w:color="auto"/>
              </w:divBdr>
              <w:divsChild>
                <w:div w:id="1757555572">
                  <w:marLeft w:val="0"/>
                  <w:marRight w:val="0"/>
                  <w:marTop w:val="0"/>
                  <w:marBottom w:val="0"/>
                  <w:divBdr>
                    <w:top w:val="none" w:sz="0" w:space="0" w:color="auto"/>
                    <w:left w:val="none" w:sz="0" w:space="0" w:color="auto"/>
                    <w:bottom w:val="none" w:sz="0" w:space="0" w:color="auto"/>
                    <w:right w:val="none" w:sz="0" w:space="0" w:color="auto"/>
                  </w:divBdr>
                </w:div>
              </w:divsChild>
            </w:div>
            <w:div w:id="572160287">
              <w:marLeft w:val="0"/>
              <w:marRight w:val="0"/>
              <w:marTop w:val="0"/>
              <w:marBottom w:val="0"/>
              <w:divBdr>
                <w:top w:val="none" w:sz="0" w:space="0" w:color="auto"/>
                <w:left w:val="none" w:sz="0" w:space="0" w:color="auto"/>
                <w:bottom w:val="none" w:sz="0" w:space="0" w:color="auto"/>
                <w:right w:val="none" w:sz="0" w:space="0" w:color="auto"/>
              </w:divBdr>
              <w:divsChild>
                <w:div w:id="1230732908">
                  <w:marLeft w:val="0"/>
                  <w:marRight w:val="0"/>
                  <w:marTop w:val="0"/>
                  <w:marBottom w:val="0"/>
                  <w:divBdr>
                    <w:top w:val="none" w:sz="0" w:space="0" w:color="auto"/>
                    <w:left w:val="none" w:sz="0" w:space="0" w:color="auto"/>
                    <w:bottom w:val="none" w:sz="0" w:space="0" w:color="auto"/>
                    <w:right w:val="none" w:sz="0" w:space="0" w:color="auto"/>
                  </w:divBdr>
                </w:div>
              </w:divsChild>
            </w:div>
            <w:div w:id="1421411555">
              <w:marLeft w:val="0"/>
              <w:marRight w:val="0"/>
              <w:marTop w:val="0"/>
              <w:marBottom w:val="0"/>
              <w:divBdr>
                <w:top w:val="none" w:sz="0" w:space="0" w:color="auto"/>
                <w:left w:val="none" w:sz="0" w:space="0" w:color="auto"/>
                <w:bottom w:val="none" w:sz="0" w:space="0" w:color="auto"/>
                <w:right w:val="none" w:sz="0" w:space="0" w:color="auto"/>
              </w:divBdr>
              <w:divsChild>
                <w:div w:id="2090885966">
                  <w:marLeft w:val="0"/>
                  <w:marRight w:val="0"/>
                  <w:marTop w:val="0"/>
                  <w:marBottom w:val="0"/>
                  <w:divBdr>
                    <w:top w:val="none" w:sz="0" w:space="0" w:color="auto"/>
                    <w:left w:val="none" w:sz="0" w:space="0" w:color="auto"/>
                    <w:bottom w:val="none" w:sz="0" w:space="0" w:color="auto"/>
                    <w:right w:val="none" w:sz="0" w:space="0" w:color="auto"/>
                  </w:divBdr>
                </w:div>
              </w:divsChild>
            </w:div>
            <w:div w:id="1445462764">
              <w:marLeft w:val="0"/>
              <w:marRight w:val="0"/>
              <w:marTop w:val="0"/>
              <w:marBottom w:val="0"/>
              <w:divBdr>
                <w:top w:val="none" w:sz="0" w:space="0" w:color="auto"/>
                <w:left w:val="none" w:sz="0" w:space="0" w:color="auto"/>
                <w:bottom w:val="none" w:sz="0" w:space="0" w:color="auto"/>
                <w:right w:val="none" w:sz="0" w:space="0" w:color="auto"/>
              </w:divBdr>
              <w:divsChild>
                <w:div w:id="955793274">
                  <w:marLeft w:val="0"/>
                  <w:marRight w:val="0"/>
                  <w:marTop w:val="0"/>
                  <w:marBottom w:val="0"/>
                  <w:divBdr>
                    <w:top w:val="none" w:sz="0" w:space="0" w:color="auto"/>
                    <w:left w:val="none" w:sz="0" w:space="0" w:color="auto"/>
                    <w:bottom w:val="none" w:sz="0" w:space="0" w:color="auto"/>
                    <w:right w:val="none" w:sz="0" w:space="0" w:color="auto"/>
                  </w:divBdr>
                </w:div>
              </w:divsChild>
            </w:div>
            <w:div w:id="1730835510">
              <w:marLeft w:val="0"/>
              <w:marRight w:val="0"/>
              <w:marTop w:val="0"/>
              <w:marBottom w:val="0"/>
              <w:divBdr>
                <w:top w:val="none" w:sz="0" w:space="0" w:color="auto"/>
                <w:left w:val="none" w:sz="0" w:space="0" w:color="auto"/>
                <w:bottom w:val="none" w:sz="0" w:space="0" w:color="auto"/>
                <w:right w:val="none" w:sz="0" w:space="0" w:color="auto"/>
              </w:divBdr>
              <w:divsChild>
                <w:div w:id="34860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748656">
          <w:marLeft w:val="0"/>
          <w:marRight w:val="0"/>
          <w:marTop w:val="0"/>
          <w:marBottom w:val="0"/>
          <w:divBdr>
            <w:top w:val="none" w:sz="0" w:space="0" w:color="auto"/>
            <w:left w:val="none" w:sz="0" w:space="0" w:color="auto"/>
            <w:bottom w:val="none" w:sz="0" w:space="0" w:color="auto"/>
            <w:right w:val="none" w:sz="0" w:space="0" w:color="auto"/>
          </w:divBdr>
        </w:div>
      </w:divsChild>
    </w:div>
    <w:div w:id="235213932">
      <w:bodyDiv w:val="1"/>
      <w:marLeft w:val="0"/>
      <w:marRight w:val="0"/>
      <w:marTop w:val="0"/>
      <w:marBottom w:val="0"/>
      <w:divBdr>
        <w:top w:val="none" w:sz="0" w:space="0" w:color="auto"/>
        <w:left w:val="none" w:sz="0" w:space="0" w:color="auto"/>
        <w:bottom w:val="none" w:sz="0" w:space="0" w:color="auto"/>
        <w:right w:val="none" w:sz="0" w:space="0" w:color="auto"/>
      </w:divBdr>
    </w:div>
    <w:div w:id="240994663">
      <w:bodyDiv w:val="1"/>
      <w:marLeft w:val="0"/>
      <w:marRight w:val="0"/>
      <w:marTop w:val="0"/>
      <w:marBottom w:val="0"/>
      <w:divBdr>
        <w:top w:val="none" w:sz="0" w:space="0" w:color="auto"/>
        <w:left w:val="none" w:sz="0" w:space="0" w:color="auto"/>
        <w:bottom w:val="none" w:sz="0" w:space="0" w:color="auto"/>
        <w:right w:val="none" w:sz="0" w:space="0" w:color="auto"/>
      </w:divBdr>
    </w:div>
    <w:div w:id="252864979">
      <w:bodyDiv w:val="1"/>
      <w:marLeft w:val="0"/>
      <w:marRight w:val="0"/>
      <w:marTop w:val="0"/>
      <w:marBottom w:val="0"/>
      <w:divBdr>
        <w:top w:val="none" w:sz="0" w:space="0" w:color="auto"/>
        <w:left w:val="none" w:sz="0" w:space="0" w:color="auto"/>
        <w:bottom w:val="none" w:sz="0" w:space="0" w:color="auto"/>
        <w:right w:val="none" w:sz="0" w:space="0" w:color="auto"/>
      </w:divBdr>
    </w:div>
    <w:div w:id="272134567">
      <w:bodyDiv w:val="1"/>
      <w:marLeft w:val="0"/>
      <w:marRight w:val="0"/>
      <w:marTop w:val="0"/>
      <w:marBottom w:val="0"/>
      <w:divBdr>
        <w:top w:val="none" w:sz="0" w:space="0" w:color="auto"/>
        <w:left w:val="none" w:sz="0" w:space="0" w:color="auto"/>
        <w:bottom w:val="none" w:sz="0" w:space="0" w:color="auto"/>
        <w:right w:val="none" w:sz="0" w:space="0" w:color="auto"/>
      </w:divBdr>
    </w:div>
    <w:div w:id="291636396">
      <w:bodyDiv w:val="1"/>
      <w:marLeft w:val="0"/>
      <w:marRight w:val="0"/>
      <w:marTop w:val="0"/>
      <w:marBottom w:val="0"/>
      <w:divBdr>
        <w:top w:val="none" w:sz="0" w:space="0" w:color="auto"/>
        <w:left w:val="none" w:sz="0" w:space="0" w:color="auto"/>
        <w:bottom w:val="none" w:sz="0" w:space="0" w:color="auto"/>
        <w:right w:val="none" w:sz="0" w:space="0" w:color="auto"/>
      </w:divBdr>
    </w:div>
    <w:div w:id="304243079">
      <w:bodyDiv w:val="1"/>
      <w:marLeft w:val="0"/>
      <w:marRight w:val="0"/>
      <w:marTop w:val="0"/>
      <w:marBottom w:val="0"/>
      <w:divBdr>
        <w:top w:val="none" w:sz="0" w:space="0" w:color="auto"/>
        <w:left w:val="none" w:sz="0" w:space="0" w:color="auto"/>
        <w:bottom w:val="none" w:sz="0" w:space="0" w:color="auto"/>
        <w:right w:val="none" w:sz="0" w:space="0" w:color="auto"/>
      </w:divBdr>
      <w:divsChild>
        <w:div w:id="305284493">
          <w:marLeft w:val="0"/>
          <w:marRight w:val="0"/>
          <w:marTop w:val="0"/>
          <w:marBottom w:val="0"/>
          <w:divBdr>
            <w:top w:val="none" w:sz="0" w:space="0" w:color="auto"/>
            <w:left w:val="none" w:sz="0" w:space="0" w:color="auto"/>
            <w:bottom w:val="none" w:sz="0" w:space="0" w:color="auto"/>
            <w:right w:val="none" w:sz="0" w:space="0" w:color="auto"/>
          </w:divBdr>
        </w:div>
        <w:div w:id="1352802413">
          <w:marLeft w:val="0"/>
          <w:marRight w:val="0"/>
          <w:marTop w:val="0"/>
          <w:marBottom w:val="0"/>
          <w:divBdr>
            <w:top w:val="none" w:sz="0" w:space="0" w:color="auto"/>
            <w:left w:val="none" w:sz="0" w:space="0" w:color="auto"/>
            <w:bottom w:val="none" w:sz="0" w:space="0" w:color="auto"/>
            <w:right w:val="none" w:sz="0" w:space="0" w:color="auto"/>
          </w:divBdr>
        </w:div>
        <w:div w:id="1490172949">
          <w:marLeft w:val="0"/>
          <w:marRight w:val="0"/>
          <w:marTop w:val="0"/>
          <w:marBottom w:val="0"/>
          <w:divBdr>
            <w:top w:val="none" w:sz="0" w:space="0" w:color="auto"/>
            <w:left w:val="none" w:sz="0" w:space="0" w:color="auto"/>
            <w:bottom w:val="none" w:sz="0" w:space="0" w:color="auto"/>
            <w:right w:val="none" w:sz="0" w:space="0" w:color="auto"/>
          </w:divBdr>
        </w:div>
      </w:divsChild>
    </w:div>
    <w:div w:id="305665944">
      <w:bodyDiv w:val="1"/>
      <w:marLeft w:val="0"/>
      <w:marRight w:val="0"/>
      <w:marTop w:val="0"/>
      <w:marBottom w:val="0"/>
      <w:divBdr>
        <w:top w:val="none" w:sz="0" w:space="0" w:color="auto"/>
        <w:left w:val="none" w:sz="0" w:space="0" w:color="auto"/>
        <w:bottom w:val="none" w:sz="0" w:space="0" w:color="auto"/>
        <w:right w:val="none" w:sz="0" w:space="0" w:color="auto"/>
      </w:divBdr>
    </w:div>
    <w:div w:id="310016885">
      <w:bodyDiv w:val="1"/>
      <w:marLeft w:val="0"/>
      <w:marRight w:val="0"/>
      <w:marTop w:val="0"/>
      <w:marBottom w:val="0"/>
      <w:divBdr>
        <w:top w:val="none" w:sz="0" w:space="0" w:color="auto"/>
        <w:left w:val="none" w:sz="0" w:space="0" w:color="auto"/>
        <w:bottom w:val="none" w:sz="0" w:space="0" w:color="auto"/>
        <w:right w:val="none" w:sz="0" w:space="0" w:color="auto"/>
      </w:divBdr>
    </w:div>
    <w:div w:id="328560081">
      <w:bodyDiv w:val="1"/>
      <w:marLeft w:val="0"/>
      <w:marRight w:val="0"/>
      <w:marTop w:val="0"/>
      <w:marBottom w:val="0"/>
      <w:divBdr>
        <w:top w:val="none" w:sz="0" w:space="0" w:color="auto"/>
        <w:left w:val="none" w:sz="0" w:space="0" w:color="auto"/>
        <w:bottom w:val="none" w:sz="0" w:space="0" w:color="auto"/>
        <w:right w:val="none" w:sz="0" w:space="0" w:color="auto"/>
      </w:divBdr>
    </w:div>
    <w:div w:id="353504028">
      <w:bodyDiv w:val="1"/>
      <w:marLeft w:val="0"/>
      <w:marRight w:val="0"/>
      <w:marTop w:val="0"/>
      <w:marBottom w:val="0"/>
      <w:divBdr>
        <w:top w:val="none" w:sz="0" w:space="0" w:color="auto"/>
        <w:left w:val="none" w:sz="0" w:space="0" w:color="auto"/>
        <w:bottom w:val="none" w:sz="0" w:space="0" w:color="auto"/>
        <w:right w:val="none" w:sz="0" w:space="0" w:color="auto"/>
      </w:divBdr>
    </w:div>
    <w:div w:id="357120919">
      <w:bodyDiv w:val="1"/>
      <w:marLeft w:val="0"/>
      <w:marRight w:val="0"/>
      <w:marTop w:val="0"/>
      <w:marBottom w:val="0"/>
      <w:divBdr>
        <w:top w:val="none" w:sz="0" w:space="0" w:color="auto"/>
        <w:left w:val="none" w:sz="0" w:space="0" w:color="auto"/>
        <w:bottom w:val="none" w:sz="0" w:space="0" w:color="auto"/>
        <w:right w:val="none" w:sz="0" w:space="0" w:color="auto"/>
      </w:divBdr>
    </w:div>
    <w:div w:id="366757419">
      <w:bodyDiv w:val="1"/>
      <w:marLeft w:val="0"/>
      <w:marRight w:val="0"/>
      <w:marTop w:val="0"/>
      <w:marBottom w:val="0"/>
      <w:divBdr>
        <w:top w:val="none" w:sz="0" w:space="0" w:color="auto"/>
        <w:left w:val="none" w:sz="0" w:space="0" w:color="auto"/>
        <w:bottom w:val="none" w:sz="0" w:space="0" w:color="auto"/>
        <w:right w:val="none" w:sz="0" w:space="0" w:color="auto"/>
      </w:divBdr>
    </w:div>
    <w:div w:id="383602441">
      <w:bodyDiv w:val="1"/>
      <w:marLeft w:val="0"/>
      <w:marRight w:val="0"/>
      <w:marTop w:val="0"/>
      <w:marBottom w:val="0"/>
      <w:divBdr>
        <w:top w:val="none" w:sz="0" w:space="0" w:color="auto"/>
        <w:left w:val="none" w:sz="0" w:space="0" w:color="auto"/>
        <w:bottom w:val="none" w:sz="0" w:space="0" w:color="auto"/>
        <w:right w:val="none" w:sz="0" w:space="0" w:color="auto"/>
      </w:divBdr>
    </w:div>
    <w:div w:id="400950757">
      <w:bodyDiv w:val="1"/>
      <w:marLeft w:val="0"/>
      <w:marRight w:val="0"/>
      <w:marTop w:val="0"/>
      <w:marBottom w:val="0"/>
      <w:divBdr>
        <w:top w:val="none" w:sz="0" w:space="0" w:color="auto"/>
        <w:left w:val="none" w:sz="0" w:space="0" w:color="auto"/>
        <w:bottom w:val="none" w:sz="0" w:space="0" w:color="auto"/>
        <w:right w:val="none" w:sz="0" w:space="0" w:color="auto"/>
      </w:divBdr>
    </w:div>
    <w:div w:id="418259258">
      <w:bodyDiv w:val="1"/>
      <w:marLeft w:val="0"/>
      <w:marRight w:val="0"/>
      <w:marTop w:val="0"/>
      <w:marBottom w:val="0"/>
      <w:divBdr>
        <w:top w:val="none" w:sz="0" w:space="0" w:color="auto"/>
        <w:left w:val="none" w:sz="0" w:space="0" w:color="auto"/>
        <w:bottom w:val="none" w:sz="0" w:space="0" w:color="auto"/>
        <w:right w:val="none" w:sz="0" w:space="0" w:color="auto"/>
      </w:divBdr>
    </w:div>
    <w:div w:id="421729018">
      <w:bodyDiv w:val="1"/>
      <w:marLeft w:val="0"/>
      <w:marRight w:val="0"/>
      <w:marTop w:val="0"/>
      <w:marBottom w:val="0"/>
      <w:divBdr>
        <w:top w:val="none" w:sz="0" w:space="0" w:color="auto"/>
        <w:left w:val="none" w:sz="0" w:space="0" w:color="auto"/>
        <w:bottom w:val="none" w:sz="0" w:space="0" w:color="auto"/>
        <w:right w:val="none" w:sz="0" w:space="0" w:color="auto"/>
      </w:divBdr>
    </w:div>
    <w:div w:id="423454274">
      <w:bodyDiv w:val="1"/>
      <w:marLeft w:val="0"/>
      <w:marRight w:val="0"/>
      <w:marTop w:val="0"/>
      <w:marBottom w:val="0"/>
      <w:divBdr>
        <w:top w:val="none" w:sz="0" w:space="0" w:color="auto"/>
        <w:left w:val="none" w:sz="0" w:space="0" w:color="auto"/>
        <w:bottom w:val="none" w:sz="0" w:space="0" w:color="auto"/>
        <w:right w:val="none" w:sz="0" w:space="0" w:color="auto"/>
      </w:divBdr>
    </w:div>
    <w:div w:id="425732843">
      <w:bodyDiv w:val="1"/>
      <w:marLeft w:val="0"/>
      <w:marRight w:val="0"/>
      <w:marTop w:val="0"/>
      <w:marBottom w:val="0"/>
      <w:divBdr>
        <w:top w:val="none" w:sz="0" w:space="0" w:color="auto"/>
        <w:left w:val="none" w:sz="0" w:space="0" w:color="auto"/>
        <w:bottom w:val="none" w:sz="0" w:space="0" w:color="auto"/>
        <w:right w:val="none" w:sz="0" w:space="0" w:color="auto"/>
      </w:divBdr>
    </w:div>
    <w:div w:id="435946421">
      <w:bodyDiv w:val="1"/>
      <w:marLeft w:val="0"/>
      <w:marRight w:val="0"/>
      <w:marTop w:val="0"/>
      <w:marBottom w:val="0"/>
      <w:divBdr>
        <w:top w:val="none" w:sz="0" w:space="0" w:color="auto"/>
        <w:left w:val="none" w:sz="0" w:space="0" w:color="auto"/>
        <w:bottom w:val="none" w:sz="0" w:space="0" w:color="auto"/>
        <w:right w:val="none" w:sz="0" w:space="0" w:color="auto"/>
      </w:divBdr>
      <w:divsChild>
        <w:div w:id="274100756">
          <w:marLeft w:val="0"/>
          <w:marRight w:val="0"/>
          <w:marTop w:val="121"/>
          <w:marBottom w:val="0"/>
          <w:divBdr>
            <w:top w:val="none" w:sz="0" w:space="0" w:color="auto"/>
            <w:left w:val="none" w:sz="0" w:space="0" w:color="auto"/>
            <w:bottom w:val="none" w:sz="0" w:space="0" w:color="auto"/>
            <w:right w:val="none" w:sz="0" w:space="0" w:color="auto"/>
          </w:divBdr>
        </w:div>
      </w:divsChild>
    </w:div>
    <w:div w:id="446972868">
      <w:bodyDiv w:val="1"/>
      <w:marLeft w:val="0"/>
      <w:marRight w:val="0"/>
      <w:marTop w:val="0"/>
      <w:marBottom w:val="0"/>
      <w:divBdr>
        <w:top w:val="none" w:sz="0" w:space="0" w:color="auto"/>
        <w:left w:val="none" w:sz="0" w:space="0" w:color="auto"/>
        <w:bottom w:val="none" w:sz="0" w:space="0" w:color="auto"/>
        <w:right w:val="none" w:sz="0" w:space="0" w:color="auto"/>
      </w:divBdr>
    </w:div>
    <w:div w:id="458645752">
      <w:bodyDiv w:val="1"/>
      <w:marLeft w:val="0"/>
      <w:marRight w:val="0"/>
      <w:marTop w:val="0"/>
      <w:marBottom w:val="0"/>
      <w:divBdr>
        <w:top w:val="none" w:sz="0" w:space="0" w:color="auto"/>
        <w:left w:val="none" w:sz="0" w:space="0" w:color="auto"/>
        <w:bottom w:val="none" w:sz="0" w:space="0" w:color="auto"/>
        <w:right w:val="none" w:sz="0" w:space="0" w:color="auto"/>
      </w:divBdr>
    </w:div>
    <w:div w:id="462970753">
      <w:bodyDiv w:val="1"/>
      <w:marLeft w:val="0"/>
      <w:marRight w:val="0"/>
      <w:marTop w:val="0"/>
      <w:marBottom w:val="0"/>
      <w:divBdr>
        <w:top w:val="none" w:sz="0" w:space="0" w:color="auto"/>
        <w:left w:val="none" w:sz="0" w:space="0" w:color="auto"/>
        <w:bottom w:val="none" w:sz="0" w:space="0" w:color="auto"/>
        <w:right w:val="none" w:sz="0" w:space="0" w:color="auto"/>
      </w:divBdr>
    </w:div>
    <w:div w:id="469057742">
      <w:bodyDiv w:val="1"/>
      <w:marLeft w:val="0"/>
      <w:marRight w:val="0"/>
      <w:marTop w:val="0"/>
      <w:marBottom w:val="0"/>
      <w:divBdr>
        <w:top w:val="none" w:sz="0" w:space="0" w:color="auto"/>
        <w:left w:val="none" w:sz="0" w:space="0" w:color="auto"/>
        <w:bottom w:val="none" w:sz="0" w:space="0" w:color="auto"/>
        <w:right w:val="none" w:sz="0" w:space="0" w:color="auto"/>
      </w:divBdr>
    </w:div>
    <w:div w:id="488138823">
      <w:bodyDiv w:val="1"/>
      <w:marLeft w:val="0"/>
      <w:marRight w:val="0"/>
      <w:marTop w:val="0"/>
      <w:marBottom w:val="0"/>
      <w:divBdr>
        <w:top w:val="none" w:sz="0" w:space="0" w:color="auto"/>
        <w:left w:val="none" w:sz="0" w:space="0" w:color="auto"/>
        <w:bottom w:val="none" w:sz="0" w:space="0" w:color="auto"/>
        <w:right w:val="none" w:sz="0" w:space="0" w:color="auto"/>
      </w:divBdr>
    </w:div>
    <w:div w:id="490947783">
      <w:bodyDiv w:val="1"/>
      <w:marLeft w:val="0"/>
      <w:marRight w:val="0"/>
      <w:marTop w:val="0"/>
      <w:marBottom w:val="0"/>
      <w:divBdr>
        <w:top w:val="none" w:sz="0" w:space="0" w:color="auto"/>
        <w:left w:val="none" w:sz="0" w:space="0" w:color="auto"/>
        <w:bottom w:val="none" w:sz="0" w:space="0" w:color="auto"/>
        <w:right w:val="none" w:sz="0" w:space="0" w:color="auto"/>
      </w:divBdr>
    </w:div>
    <w:div w:id="491877283">
      <w:bodyDiv w:val="1"/>
      <w:marLeft w:val="0"/>
      <w:marRight w:val="0"/>
      <w:marTop w:val="0"/>
      <w:marBottom w:val="0"/>
      <w:divBdr>
        <w:top w:val="none" w:sz="0" w:space="0" w:color="auto"/>
        <w:left w:val="none" w:sz="0" w:space="0" w:color="auto"/>
        <w:bottom w:val="none" w:sz="0" w:space="0" w:color="auto"/>
        <w:right w:val="none" w:sz="0" w:space="0" w:color="auto"/>
      </w:divBdr>
    </w:div>
    <w:div w:id="495221578">
      <w:bodyDiv w:val="1"/>
      <w:marLeft w:val="0"/>
      <w:marRight w:val="0"/>
      <w:marTop w:val="0"/>
      <w:marBottom w:val="0"/>
      <w:divBdr>
        <w:top w:val="none" w:sz="0" w:space="0" w:color="auto"/>
        <w:left w:val="none" w:sz="0" w:space="0" w:color="auto"/>
        <w:bottom w:val="none" w:sz="0" w:space="0" w:color="auto"/>
        <w:right w:val="none" w:sz="0" w:space="0" w:color="auto"/>
      </w:divBdr>
      <w:divsChild>
        <w:div w:id="953827433">
          <w:marLeft w:val="0"/>
          <w:marRight w:val="0"/>
          <w:marTop w:val="0"/>
          <w:marBottom w:val="0"/>
          <w:divBdr>
            <w:top w:val="none" w:sz="0" w:space="0" w:color="auto"/>
            <w:left w:val="none" w:sz="0" w:space="0" w:color="auto"/>
            <w:bottom w:val="none" w:sz="0" w:space="0" w:color="auto"/>
            <w:right w:val="none" w:sz="0" w:space="0" w:color="auto"/>
          </w:divBdr>
        </w:div>
        <w:div w:id="1083457535">
          <w:marLeft w:val="0"/>
          <w:marRight w:val="0"/>
          <w:marTop w:val="0"/>
          <w:marBottom w:val="0"/>
          <w:divBdr>
            <w:top w:val="none" w:sz="0" w:space="0" w:color="auto"/>
            <w:left w:val="none" w:sz="0" w:space="0" w:color="auto"/>
            <w:bottom w:val="none" w:sz="0" w:space="0" w:color="auto"/>
            <w:right w:val="none" w:sz="0" w:space="0" w:color="auto"/>
          </w:divBdr>
        </w:div>
      </w:divsChild>
    </w:div>
    <w:div w:id="496962362">
      <w:bodyDiv w:val="1"/>
      <w:marLeft w:val="0"/>
      <w:marRight w:val="0"/>
      <w:marTop w:val="0"/>
      <w:marBottom w:val="0"/>
      <w:divBdr>
        <w:top w:val="none" w:sz="0" w:space="0" w:color="auto"/>
        <w:left w:val="none" w:sz="0" w:space="0" w:color="auto"/>
        <w:bottom w:val="none" w:sz="0" w:space="0" w:color="auto"/>
        <w:right w:val="none" w:sz="0" w:space="0" w:color="auto"/>
      </w:divBdr>
    </w:div>
    <w:div w:id="505440485">
      <w:bodyDiv w:val="1"/>
      <w:marLeft w:val="0"/>
      <w:marRight w:val="0"/>
      <w:marTop w:val="0"/>
      <w:marBottom w:val="0"/>
      <w:divBdr>
        <w:top w:val="none" w:sz="0" w:space="0" w:color="auto"/>
        <w:left w:val="none" w:sz="0" w:space="0" w:color="auto"/>
        <w:bottom w:val="none" w:sz="0" w:space="0" w:color="auto"/>
        <w:right w:val="none" w:sz="0" w:space="0" w:color="auto"/>
      </w:divBdr>
    </w:div>
    <w:div w:id="505824422">
      <w:bodyDiv w:val="1"/>
      <w:marLeft w:val="0"/>
      <w:marRight w:val="0"/>
      <w:marTop w:val="0"/>
      <w:marBottom w:val="0"/>
      <w:divBdr>
        <w:top w:val="none" w:sz="0" w:space="0" w:color="auto"/>
        <w:left w:val="none" w:sz="0" w:space="0" w:color="auto"/>
        <w:bottom w:val="none" w:sz="0" w:space="0" w:color="auto"/>
        <w:right w:val="none" w:sz="0" w:space="0" w:color="auto"/>
      </w:divBdr>
    </w:div>
    <w:div w:id="509292690">
      <w:bodyDiv w:val="1"/>
      <w:marLeft w:val="0"/>
      <w:marRight w:val="0"/>
      <w:marTop w:val="0"/>
      <w:marBottom w:val="0"/>
      <w:divBdr>
        <w:top w:val="none" w:sz="0" w:space="0" w:color="auto"/>
        <w:left w:val="none" w:sz="0" w:space="0" w:color="auto"/>
        <w:bottom w:val="none" w:sz="0" w:space="0" w:color="auto"/>
        <w:right w:val="none" w:sz="0" w:space="0" w:color="auto"/>
      </w:divBdr>
    </w:div>
    <w:div w:id="511795496">
      <w:bodyDiv w:val="1"/>
      <w:marLeft w:val="0"/>
      <w:marRight w:val="0"/>
      <w:marTop w:val="0"/>
      <w:marBottom w:val="0"/>
      <w:divBdr>
        <w:top w:val="none" w:sz="0" w:space="0" w:color="auto"/>
        <w:left w:val="none" w:sz="0" w:space="0" w:color="auto"/>
        <w:bottom w:val="none" w:sz="0" w:space="0" w:color="auto"/>
        <w:right w:val="none" w:sz="0" w:space="0" w:color="auto"/>
      </w:divBdr>
    </w:div>
    <w:div w:id="530263493">
      <w:bodyDiv w:val="1"/>
      <w:marLeft w:val="0"/>
      <w:marRight w:val="0"/>
      <w:marTop w:val="0"/>
      <w:marBottom w:val="0"/>
      <w:divBdr>
        <w:top w:val="none" w:sz="0" w:space="0" w:color="auto"/>
        <w:left w:val="none" w:sz="0" w:space="0" w:color="auto"/>
        <w:bottom w:val="none" w:sz="0" w:space="0" w:color="auto"/>
        <w:right w:val="none" w:sz="0" w:space="0" w:color="auto"/>
      </w:divBdr>
    </w:div>
    <w:div w:id="535629827">
      <w:bodyDiv w:val="1"/>
      <w:marLeft w:val="0"/>
      <w:marRight w:val="0"/>
      <w:marTop w:val="0"/>
      <w:marBottom w:val="0"/>
      <w:divBdr>
        <w:top w:val="none" w:sz="0" w:space="0" w:color="auto"/>
        <w:left w:val="none" w:sz="0" w:space="0" w:color="auto"/>
        <w:bottom w:val="none" w:sz="0" w:space="0" w:color="auto"/>
        <w:right w:val="none" w:sz="0" w:space="0" w:color="auto"/>
      </w:divBdr>
    </w:div>
    <w:div w:id="547255952">
      <w:bodyDiv w:val="1"/>
      <w:marLeft w:val="0"/>
      <w:marRight w:val="0"/>
      <w:marTop w:val="0"/>
      <w:marBottom w:val="0"/>
      <w:divBdr>
        <w:top w:val="none" w:sz="0" w:space="0" w:color="auto"/>
        <w:left w:val="none" w:sz="0" w:space="0" w:color="auto"/>
        <w:bottom w:val="none" w:sz="0" w:space="0" w:color="auto"/>
        <w:right w:val="none" w:sz="0" w:space="0" w:color="auto"/>
      </w:divBdr>
    </w:div>
    <w:div w:id="558713410">
      <w:bodyDiv w:val="1"/>
      <w:marLeft w:val="0"/>
      <w:marRight w:val="0"/>
      <w:marTop w:val="0"/>
      <w:marBottom w:val="0"/>
      <w:divBdr>
        <w:top w:val="none" w:sz="0" w:space="0" w:color="auto"/>
        <w:left w:val="none" w:sz="0" w:space="0" w:color="auto"/>
        <w:bottom w:val="none" w:sz="0" w:space="0" w:color="auto"/>
        <w:right w:val="none" w:sz="0" w:space="0" w:color="auto"/>
      </w:divBdr>
    </w:div>
    <w:div w:id="561723067">
      <w:bodyDiv w:val="1"/>
      <w:marLeft w:val="0"/>
      <w:marRight w:val="0"/>
      <w:marTop w:val="0"/>
      <w:marBottom w:val="0"/>
      <w:divBdr>
        <w:top w:val="none" w:sz="0" w:space="0" w:color="auto"/>
        <w:left w:val="none" w:sz="0" w:space="0" w:color="auto"/>
        <w:bottom w:val="none" w:sz="0" w:space="0" w:color="auto"/>
        <w:right w:val="none" w:sz="0" w:space="0" w:color="auto"/>
      </w:divBdr>
    </w:div>
    <w:div w:id="567040263">
      <w:bodyDiv w:val="1"/>
      <w:marLeft w:val="0"/>
      <w:marRight w:val="0"/>
      <w:marTop w:val="0"/>
      <w:marBottom w:val="0"/>
      <w:divBdr>
        <w:top w:val="none" w:sz="0" w:space="0" w:color="auto"/>
        <w:left w:val="none" w:sz="0" w:space="0" w:color="auto"/>
        <w:bottom w:val="none" w:sz="0" w:space="0" w:color="auto"/>
        <w:right w:val="none" w:sz="0" w:space="0" w:color="auto"/>
      </w:divBdr>
    </w:div>
    <w:div w:id="579487988">
      <w:bodyDiv w:val="1"/>
      <w:marLeft w:val="0"/>
      <w:marRight w:val="0"/>
      <w:marTop w:val="0"/>
      <w:marBottom w:val="0"/>
      <w:divBdr>
        <w:top w:val="none" w:sz="0" w:space="0" w:color="auto"/>
        <w:left w:val="none" w:sz="0" w:space="0" w:color="auto"/>
        <w:bottom w:val="none" w:sz="0" w:space="0" w:color="auto"/>
        <w:right w:val="none" w:sz="0" w:space="0" w:color="auto"/>
      </w:divBdr>
      <w:divsChild>
        <w:div w:id="574632958">
          <w:marLeft w:val="0"/>
          <w:marRight w:val="0"/>
          <w:marTop w:val="0"/>
          <w:marBottom w:val="0"/>
          <w:divBdr>
            <w:top w:val="none" w:sz="0" w:space="0" w:color="auto"/>
            <w:left w:val="none" w:sz="0" w:space="0" w:color="auto"/>
            <w:bottom w:val="none" w:sz="0" w:space="0" w:color="auto"/>
            <w:right w:val="none" w:sz="0" w:space="0" w:color="auto"/>
          </w:divBdr>
          <w:divsChild>
            <w:div w:id="856649970">
              <w:marLeft w:val="0"/>
              <w:marRight w:val="0"/>
              <w:marTop w:val="0"/>
              <w:marBottom w:val="0"/>
              <w:divBdr>
                <w:top w:val="none" w:sz="0" w:space="0" w:color="auto"/>
                <w:left w:val="none" w:sz="0" w:space="0" w:color="auto"/>
                <w:bottom w:val="none" w:sz="0" w:space="0" w:color="auto"/>
                <w:right w:val="none" w:sz="0" w:space="0" w:color="auto"/>
              </w:divBdr>
              <w:divsChild>
                <w:div w:id="1042362466">
                  <w:marLeft w:val="0"/>
                  <w:marRight w:val="0"/>
                  <w:marTop w:val="0"/>
                  <w:marBottom w:val="0"/>
                  <w:divBdr>
                    <w:top w:val="none" w:sz="0" w:space="0" w:color="auto"/>
                    <w:left w:val="none" w:sz="0" w:space="0" w:color="auto"/>
                    <w:bottom w:val="none" w:sz="0" w:space="0" w:color="auto"/>
                    <w:right w:val="none" w:sz="0" w:space="0" w:color="auto"/>
                  </w:divBdr>
                  <w:divsChild>
                    <w:div w:id="19817219">
                      <w:marLeft w:val="0"/>
                      <w:marRight w:val="0"/>
                      <w:marTop w:val="0"/>
                      <w:marBottom w:val="0"/>
                      <w:divBdr>
                        <w:top w:val="none" w:sz="0" w:space="0" w:color="auto"/>
                        <w:left w:val="none" w:sz="0" w:space="0" w:color="auto"/>
                        <w:bottom w:val="none" w:sz="0" w:space="0" w:color="auto"/>
                        <w:right w:val="none" w:sz="0" w:space="0" w:color="auto"/>
                      </w:divBdr>
                      <w:divsChild>
                        <w:div w:id="291712423">
                          <w:marLeft w:val="0"/>
                          <w:marRight w:val="0"/>
                          <w:marTop w:val="0"/>
                          <w:marBottom w:val="0"/>
                          <w:divBdr>
                            <w:top w:val="none" w:sz="0" w:space="0" w:color="auto"/>
                            <w:left w:val="none" w:sz="0" w:space="0" w:color="auto"/>
                            <w:bottom w:val="none" w:sz="0" w:space="0" w:color="auto"/>
                            <w:right w:val="none" w:sz="0" w:space="0" w:color="auto"/>
                          </w:divBdr>
                          <w:divsChild>
                            <w:div w:id="23609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10061">
                      <w:marLeft w:val="0"/>
                      <w:marRight w:val="0"/>
                      <w:marTop w:val="0"/>
                      <w:marBottom w:val="0"/>
                      <w:divBdr>
                        <w:top w:val="none" w:sz="0" w:space="0" w:color="auto"/>
                        <w:left w:val="none" w:sz="0" w:space="0" w:color="auto"/>
                        <w:bottom w:val="none" w:sz="0" w:space="0" w:color="auto"/>
                        <w:right w:val="none" w:sz="0" w:space="0" w:color="auto"/>
                      </w:divBdr>
                      <w:divsChild>
                        <w:div w:id="2122140631">
                          <w:marLeft w:val="0"/>
                          <w:marRight w:val="0"/>
                          <w:marTop w:val="0"/>
                          <w:marBottom w:val="0"/>
                          <w:divBdr>
                            <w:top w:val="none" w:sz="0" w:space="0" w:color="auto"/>
                            <w:left w:val="none" w:sz="0" w:space="0" w:color="auto"/>
                            <w:bottom w:val="none" w:sz="0" w:space="0" w:color="auto"/>
                            <w:right w:val="none" w:sz="0" w:space="0" w:color="auto"/>
                          </w:divBdr>
                          <w:divsChild>
                            <w:div w:id="336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03489">
                      <w:marLeft w:val="0"/>
                      <w:marRight w:val="0"/>
                      <w:marTop w:val="0"/>
                      <w:marBottom w:val="0"/>
                      <w:divBdr>
                        <w:top w:val="none" w:sz="0" w:space="0" w:color="auto"/>
                        <w:left w:val="none" w:sz="0" w:space="0" w:color="auto"/>
                        <w:bottom w:val="none" w:sz="0" w:space="0" w:color="auto"/>
                        <w:right w:val="none" w:sz="0" w:space="0" w:color="auto"/>
                      </w:divBdr>
                      <w:divsChild>
                        <w:div w:id="1785733333">
                          <w:marLeft w:val="0"/>
                          <w:marRight w:val="0"/>
                          <w:marTop w:val="0"/>
                          <w:marBottom w:val="0"/>
                          <w:divBdr>
                            <w:top w:val="none" w:sz="0" w:space="0" w:color="auto"/>
                            <w:left w:val="none" w:sz="0" w:space="0" w:color="auto"/>
                            <w:bottom w:val="none" w:sz="0" w:space="0" w:color="auto"/>
                            <w:right w:val="none" w:sz="0" w:space="0" w:color="auto"/>
                          </w:divBdr>
                          <w:divsChild>
                            <w:div w:id="18949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849774">
                      <w:marLeft w:val="0"/>
                      <w:marRight w:val="0"/>
                      <w:marTop w:val="0"/>
                      <w:marBottom w:val="0"/>
                      <w:divBdr>
                        <w:top w:val="none" w:sz="0" w:space="0" w:color="auto"/>
                        <w:left w:val="none" w:sz="0" w:space="0" w:color="auto"/>
                        <w:bottom w:val="none" w:sz="0" w:space="0" w:color="auto"/>
                        <w:right w:val="none" w:sz="0" w:space="0" w:color="auto"/>
                      </w:divBdr>
                      <w:divsChild>
                        <w:div w:id="1663119891">
                          <w:marLeft w:val="0"/>
                          <w:marRight w:val="0"/>
                          <w:marTop w:val="0"/>
                          <w:marBottom w:val="0"/>
                          <w:divBdr>
                            <w:top w:val="none" w:sz="0" w:space="0" w:color="auto"/>
                            <w:left w:val="none" w:sz="0" w:space="0" w:color="auto"/>
                            <w:bottom w:val="none" w:sz="0" w:space="0" w:color="auto"/>
                            <w:right w:val="none" w:sz="0" w:space="0" w:color="auto"/>
                          </w:divBdr>
                          <w:divsChild>
                            <w:div w:id="169738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893460">
                      <w:marLeft w:val="0"/>
                      <w:marRight w:val="0"/>
                      <w:marTop w:val="0"/>
                      <w:marBottom w:val="0"/>
                      <w:divBdr>
                        <w:top w:val="none" w:sz="0" w:space="0" w:color="auto"/>
                        <w:left w:val="none" w:sz="0" w:space="0" w:color="auto"/>
                        <w:bottom w:val="none" w:sz="0" w:space="0" w:color="auto"/>
                        <w:right w:val="none" w:sz="0" w:space="0" w:color="auto"/>
                      </w:divBdr>
                      <w:divsChild>
                        <w:div w:id="755321152">
                          <w:marLeft w:val="0"/>
                          <w:marRight w:val="0"/>
                          <w:marTop w:val="0"/>
                          <w:marBottom w:val="0"/>
                          <w:divBdr>
                            <w:top w:val="none" w:sz="0" w:space="0" w:color="auto"/>
                            <w:left w:val="none" w:sz="0" w:space="0" w:color="auto"/>
                            <w:bottom w:val="none" w:sz="0" w:space="0" w:color="auto"/>
                            <w:right w:val="none" w:sz="0" w:space="0" w:color="auto"/>
                          </w:divBdr>
                          <w:divsChild>
                            <w:div w:id="93690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919686">
                      <w:marLeft w:val="0"/>
                      <w:marRight w:val="0"/>
                      <w:marTop w:val="0"/>
                      <w:marBottom w:val="0"/>
                      <w:divBdr>
                        <w:top w:val="none" w:sz="0" w:space="0" w:color="auto"/>
                        <w:left w:val="none" w:sz="0" w:space="0" w:color="auto"/>
                        <w:bottom w:val="none" w:sz="0" w:space="0" w:color="auto"/>
                        <w:right w:val="none" w:sz="0" w:space="0" w:color="auto"/>
                      </w:divBdr>
                      <w:divsChild>
                        <w:div w:id="1789857721">
                          <w:marLeft w:val="0"/>
                          <w:marRight w:val="0"/>
                          <w:marTop w:val="0"/>
                          <w:marBottom w:val="0"/>
                          <w:divBdr>
                            <w:top w:val="none" w:sz="0" w:space="0" w:color="auto"/>
                            <w:left w:val="none" w:sz="0" w:space="0" w:color="auto"/>
                            <w:bottom w:val="none" w:sz="0" w:space="0" w:color="auto"/>
                            <w:right w:val="none" w:sz="0" w:space="0" w:color="auto"/>
                          </w:divBdr>
                          <w:divsChild>
                            <w:div w:id="196458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527699">
          <w:marLeft w:val="0"/>
          <w:marRight w:val="0"/>
          <w:marTop w:val="0"/>
          <w:marBottom w:val="0"/>
          <w:divBdr>
            <w:top w:val="none" w:sz="0" w:space="0" w:color="auto"/>
            <w:left w:val="none" w:sz="0" w:space="0" w:color="auto"/>
            <w:bottom w:val="none" w:sz="0" w:space="0" w:color="auto"/>
            <w:right w:val="none" w:sz="0" w:space="0" w:color="auto"/>
          </w:divBdr>
        </w:div>
      </w:divsChild>
    </w:div>
    <w:div w:id="589505345">
      <w:bodyDiv w:val="1"/>
      <w:marLeft w:val="0"/>
      <w:marRight w:val="0"/>
      <w:marTop w:val="0"/>
      <w:marBottom w:val="0"/>
      <w:divBdr>
        <w:top w:val="none" w:sz="0" w:space="0" w:color="auto"/>
        <w:left w:val="none" w:sz="0" w:space="0" w:color="auto"/>
        <w:bottom w:val="none" w:sz="0" w:space="0" w:color="auto"/>
        <w:right w:val="none" w:sz="0" w:space="0" w:color="auto"/>
      </w:divBdr>
    </w:div>
    <w:div w:id="600113245">
      <w:bodyDiv w:val="1"/>
      <w:marLeft w:val="0"/>
      <w:marRight w:val="0"/>
      <w:marTop w:val="0"/>
      <w:marBottom w:val="0"/>
      <w:divBdr>
        <w:top w:val="none" w:sz="0" w:space="0" w:color="auto"/>
        <w:left w:val="none" w:sz="0" w:space="0" w:color="auto"/>
        <w:bottom w:val="none" w:sz="0" w:space="0" w:color="auto"/>
        <w:right w:val="none" w:sz="0" w:space="0" w:color="auto"/>
      </w:divBdr>
    </w:div>
    <w:div w:id="600190352">
      <w:bodyDiv w:val="1"/>
      <w:marLeft w:val="0"/>
      <w:marRight w:val="0"/>
      <w:marTop w:val="0"/>
      <w:marBottom w:val="0"/>
      <w:divBdr>
        <w:top w:val="none" w:sz="0" w:space="0" w:color="auto"/>
        <w:left w:val="none" w:sz="0" w:space="0" w:color="auto"/>
        <w:bottom w:val="none" w:sz="0" w:space="0" w:color="auto"/>
        <w:right w:val="none" w:sz="0" w:space="0" w:color="auto"/>
      </w:divBdr>
    </w:div>
    <w:div w:id="607810842">
      <w:bodyDiv w:val="1"/>
      <w:marLeft w:val="0"/>
      <w:marRight w:val="0"/>
      <w:marTop w:val="0"/>
      <w:marBottom w:val="0"/>
      <w:divBdr>
        <w:top w:val="none" w:sz="0" w:space="0" w:color="auto"/>
        <w:left w:val="none" w:sz="0" w:space="0" w:color="auto"/>
        <w:bottom w:val="none" w:sz="0" w:space="0" w:color="auto"/>
        <w:right w:val="none" w:sz="0" w:space="0" w:color="auto"/>
      </w:divBdr>
    </w:div>
    <w:div w:id="612790803">
      <w:bodyDiv w:val="1"/>
      <w:marLeft w:val="0"/>
      <w:marRight w:val="0"/>
      <w:marTop w:val="0"/>
      <w:marBottom w:val="0"/>
      <w:divBdr>
        <w:top w:val="none" w:sz="0" w:space="0" w:color="auto"/>
        <w:left w:val="none" w:sz="0" w:space="0" w:color="auto"/>
        <w:bottom w:val="none" w:sz="0" w:space="0" w:color="auto"/>
        <w:right w:val="none" w:sz="0" w:space="0" w:color="auto"/>
      </w:divBdr>
    </w:div>
    <w:div w:id="613024931">
      <w:bodyDiv w:val="1"/>
      <w:marLeft w:val="0"/>
      <w:marRight w:val="0"/>
      <w:marTop w:val="0"/>
      <w:marBottom w:val="0"/>
      <w:divBdr>
        <w:top w:val="none" w:sz="0" w:space="0" w:color="auto"/>
        <w:left w:val="none" w:sz="0" w:space="0" w:color="auto"/>
        <w:bottom w:val="none" w:sz="0" w:space="0" w:color="auto"/>
        <w:right w:val="none" w:sz="0" w:space="0" w:color="auto"/>
      </w:divBdr>
    </w:div>
    <w:div w:id="616330256">
      <w:bodyDiv w:val="1"/>
      <w:marLeft w:val="0"/>
      <w:marRight w:val="0"/>
      <w:marTop w:val="0"/>
      <w:marBottom w:val="0"/>
      <w:divBdr>
        <w:top w:val="none" w:sz="0" w:space="0" w:color="auto"/>
        <w:left w:val="none" w:sz="0" w:space="0" w:color="auto"/>
        <w:bottom w:val="none" w:sz="0" w:space="0" w:color="auto"/>
        <w:right w:val="none" w:sz="0" w:space="0" w:color="auto"/>
      </w:divBdr>
    </w:div>
    <w:div w:id="629674870">
      <w:bodyDiv w:val="1"/>
      <w:marLeft w:val="0"/>
      <w:marRight w:val="0"/>
      <w:marTop w:val="0"/>
      <w:marBottom w:val="0"/>
      <w:divBdr>
        <w:top w:val="none" w:sz="0" w:space="0" w:color="auto"/>
        <w:left w:val="none" w:sz="0" w:space="0" w:color="auto"/>
        <w:bottom w:val="none" w:sz="0" w:space="0" w:color="auto"/>
        <w:right w:val="none" w:sz="0" w:space="0" w:color="auto"/>
      </w:divBdr>
    </w:div>
    <w:div w:id="646856359">
      <w:bodyDiv w:val="1"/>
      <w:marLeft w:val="0"/>
      <w:marRight w:val="0"/>
      <w:marTop w:val="0"/>
      <w:marBottom w:val="0"/>
      <w:divBdr>
        <w:top w:val="none" w:sz="0" w:space="0" w:color="auto"/>
        <w:left w:val="none" w:sz="0" w:space="0" w:color="auto"/>
        <w:bottom w:val="none" w:sz="0" w:space="0" w:color="auto"/>
        <w:right w:val="none" w:sz="0" w:space="0" w:color="auto"/>
      </w:divBdr>
    </w:div>
    <w:div w:id="655304231">
      <w:bodyDiv w:val="1"/>
      <w:marLeft w:val="0"/>
      <w:marRight w:val="0"/>
      <w:marTop w:val="0"/>
      <w:marBottom w:val="0"/>
      <w:divBdr>
        <w:top w:val="none" w:sz="0" w:space="0" w:color="auto"/>
        <w:left w:val="none" w:sz="0" w:space="0" w:color="auto"/>
        <w:bottom w:val="none" w:sz="0" w:space="0" w:color="auto"/>
        <w:right w:val="none" w:sz="0" w:space="0" w:color="auto"/>
      </w:divBdr>
      <w:divsChild>
        <w:div w:id="32851403">
          <w:marLeft w:val="0"/>
          <w:marRight w:val="30"/>
          <w:marTop w:val="0"/>
          <w:marBottom w:val="0"/>
          <w:divBdr>
            <w:top w:val="single" w:sz="6" w:space="0" w:color="F5F6F6"/>
            <w:left w:val="single" w:sz="6" w:space="18" w:color="F5F6F6"/>
            <w:bottom w:val="single" w:sz="6" w:space="0" w:color="F5F6F6"/>
            <w:right w:val="single" w:sz="6" w:space="4" w:color="F5F6F6"/>
          </w:divBdr>
        </w:div>
        <w:div w:id="275988181">
          <w:marLeft w:val="0"/>
          <w:marRight w:val="30"/>
          <w:marTop w:val="45"/>
          <w:marBottom w:val="0"/>
          <w:divBdr>
            <w:top w:val="none" w:sz="0" w:space="0" w:color="auto"/>
            <w:left w:val="none" w:sz="0" w:space="0" w:color="auto"/>
            <w:bottom w:val="none" w:sz="0" w:space="0" w:color="auto"/>
            <w:right w:val="none" w:sz="0" w:space="0" w:color="auto"/>
          </w:divBdr>
        </w:div>
        <w:div w:id="1781486408">
          <w:marLeft w:val="0"/>
          <w:marRight w:val="30"/>
          <w:marTop w:val="0"/>
          <w:marBottom w:val="0"/>
          <w:divBdr>
            <w:top w:val="single" w:sz="6" w:space="0" w:color="F5F6F6"/>
            <w:left w:val="single" w:sz="6" w:space="18" w:color="F5F6F6"/>
            <w:bottom w:val="single" w:sz="6" w:space="0" w:color="F5F6F6"/>
            <w:right w:val="single" w:sz="6" w:space="4" w:color="F5F6F6"/>
          </w:divBdr>
        </w:div>
      </w:divsChild>
    </w:div>
    <w:div w:id="656225207">
      <w:bodyDiv w:val="1"/>
      <w:marLeft w:val="0"/>
      <w:marRight w:val="0"/>
      <w:marTop w:val="0"/>
      <w:marBottom w:val="0"/>
      <w:divBdr>
        <w:top w:val="none" w:sz="0" w:space="0" w:color="auto"/>
        <w:left w:val="none" w:sz="0" w:space="0" w:color="auto"/>
        <w:bottom w:val="none" w:sz="0" w:space="0" w:color="auto"/>
        <w:right w:val="none" w:sz="0" w:space="0" w:color="auto"/>
      </w:divBdr>
    </w:div>
    <w:div w:id="662439133">
      <w:bodyDiv w:val="1"/>
      <w:marLeft w:val="0"/>
      <w:marRight w:val="0"/>
      <w:marTop w:val="0"/>
      <w:marBottom w:val="0"/>
      <w:divBdr>
        <w:top w:val="none" w:sz="0" w:space="0" w:color="auto"/>
        <w:left w:val="none" w:sz="0" w:space="0" w:color="auto"/>
        <w:bottom w:val="none" w:sz="0" w:space="0" w:color="auto"/>
        <w:right w:val="none" w:sz="0" w:space="0" w:color="auto"/>
      </w:divBdr>
    </w:div>
    <w:div w:id="671378223">
      <w:bodyDiv w:val="1"/>
      <w:marLeft w:val="0"/>
      <w:marRight w:val="0"/>
      <w:marTop w:val="0"/>
      <w:marBottom w:val="0"/>
      <w:divBdr>
        <w:top w:val="none" w:sz="0" w:space="0" w:color="auto"/>
        <w:left w:val="none" w:sz="0" w:space="0" w:color="auto"/>
        <w:bottom w:val="none" w:sz="0" w:space="0" w:color="auto"/>
        <w:right w:val="none" w:sz="0" w:space="0" w:color="auto"/>
      </w:divBdr>
    </w:div>
    <w:div w:id="679283497">
      <w:bodyDiv w:val="1"/>
      <w:marLeft w:val="0"/>
      <w:marRight w:val="0"/>
      <w:marTop w:val="0"/>
      <w:marBottom w:val="0"/>
      <w:divBdr>
        <w:top w:val="none" w:sz="0" w:space="0" w:color="auto"/>
        <w:left w:val="none" w:sz="0" w:space="0" w:color="auto"/>
        <w:bottom w:val="none" w:sz="0" w:space="0" w:color="auto"/>
        <w:right w:val="none" w:sz="0" w:space="0" w:color="auto"/>
      </w:divBdr>
    </w:div>
    <w:div w:id="679819784">
      <w:bodyDiv w:val="1"/>
      <w:marLeft w:val="0"/>
      <w:marRight w:val="0"/>
      <w:marTop w:val="0"/>
      <w:marBottom w:val="0"/>
      <w:divBdr>
        <w:top w:val="none" w:sz="0" w:space="0" w:color="auto"/>
        <w:left w:val="none" w:sz="0" w:space="0" w:color="auto"/>
        <w:bottom w:val="none" w:sz="0" w:space="0" w:color="auto"/>
        <w:right w:val="none" w:sz="0" w:space="0" w:color="auto"/>
      </w:divBdr>
    </w:div>
    <w:div w:id="679968502">
      <w:bodyDiv w:val="1"/>
      <w:marLeft w:val="0"/>
      <w:marRight w:val="0"/>
      <w:marTop w:val="0"/>
      <w:marBottom w:val="0"/>
      <w:divBdr>
        <w:top w:val="none" w:sz="0" w:space="0" w:color="auto"/>
        <w:left w:val="none" w:sz="0" w:space="0" w:color="auto"/>
        <w:bottom w:val="none" w:sz="0" w:space="0" w:color="auto"/>
        <w:right w:val="none" w:sz="0" w:space="0" w:color="auto"/>
      </w:divBdr>
    </w:div>
    <w:div w:id="682708548">
      <w:bodyDiv w:val="1"/>
      <w:marLeft w:val="0"/>
      <w:marRight w:val="0"/>
      <w:marTop w:val="0"/>
      <w:marBottom w:val="0"/>
      <w:divBdr>
        <w:top w:val="none" w:sz="0" w:space="0" w:color="auto"/>
        <w:left w:val="none" w:sz="0" w:space="0" w:color="auto"/>
        <w:bottom w:val="none" w:sz="0" w:space="0" w:color="auto"/>
        <w:right w:val="none" w:sz="0" w:space="0" w:color="auto"/>
      </w:divBdr>
    </w:div>
    <w:div w:id="692918883">
      <w:bodyDiv w:val="1"/>
      <w:marLeft w:val="0"/>
      <w:marRight w:val="0"/>
      <w:marTop w:val="0"/>
      <w:marBottom w:val="0"/>
      <w:divBdr>
        <w:top w:val="none" w:sz="0" w:space="0" w:color="auto"/>
        <w:left w:val="none" w:sz="0" w:space="0" w:color="auto"/>
        <w:bottom w:val="none" w:sz="0" w:space="0" w:color="auto"/>
        <w:right w:val="none" w:sz="0" w:space="0" w:color="auto"/>
      </w:divBdr>
    </w:div>
    <w:div w:id="716973869">
      <w:bodyDiv w:val="1"/>
      <w:marLeft w:val="0"/>
      <w:marRight w:val="0"/>
      <w:marTop w:val="0"/>
      <w:marBottom w:val="0"/>
      <w:divBdr>
        <w:top w:val="none" w:sz="0" w:space="0" w:color="auto"/>
        <w:left w:val="none" w:sz="0" w:space="0" w:color="auto"/>
        <w:bottom w:val="none" w:sz="0" w:space="0" w:color="auto"/>
        <w:right w:val="none" w:sz="0" w:space="0" w:color="auto"/>
      </w:divBdr>
    </w:div>
    <w:div w:id="741105898">
      <w:bodyDiv w:val="1"/>
      <w:marLeft w:val="0"/>
      <w:marRight w:val="0"/>
      <w:marTop w:val="0"/>
      <w:marBottom w:val="0"/>
      <w:divBdr>
        <w:top w:val="none" w:sz="0" w:space="0" w:color="auto"/>
        <w:left w:val="none" w:sz="0" w:space="0" w:color="auto"/>
        <w:bottom w:val="none" w:sz="0" w:space="0" w:color="auto"/>
        <w:right w:val="none" w:sz="0" w:space="0" w:color="auto"/>
      </w:divBdr>
    </w:div>
    <w:div w:id="748694614">
      <w:bodyDiv w:val="1"/>
      <w:marLeft w:val="0"/>
      <w:marRight w:val="0"/>
      <w:marTop w:val="0"/>
      <w:marBottom w:val="0"/>
      <w:divBdr>
        <w:top w:val="none" w:sz="0" w:space="0" w:color="auto"/>
        <w:left w:val="none" w:sz="0" w:space="0" w:color="auto"/>
        <w:bottom w:val="none" w:sz="0" w:space="0" w:color="auto"/>
        <w:right w:val="none" w:sz="0" w:space="0" w:color="auto"/>
      </w:divBdr>
    </w:div>
    <w:div w:id="750350871">
      <w:bodyDiv w:val="1"/>
      <w:marLeft w:val="0"/>
      <w:marRight w:val="0"/>
      <w:marTop w:val="0"/>
      <w:marBottom w:val="0"/>
      <w:divBdr>
        <w:top w:val="none" w:sz="0" w:space="0" w:color="auto"/>
        <w:left w:val="none" w:sz="0" w:space="0" w:color="auto"/>
        <w:bottom w:val="none" w:sz="0" w:space="0" w:color="auto"/>
        <w:right w:val="none" w:sz="0" w:space="0" w:color="auto"/>
      </w:divBdr>
    </w:div>
    <w:div w:id="766467299">
      <w:bodyDiv w:val="1"/>
      <w:marLeft w:val="0"/>
      <w:marRight w:val="0"/>
      <w:marTop w:val="0"/>
      <w:marBottom w:val="0"/>
      <w:divBdr>
        <w:top w:val="none" w:sz="0" w:space="0" w:color="auto"/>
        <w:left w:val="none" w:sz="0" w:space="0" w:color="auto"/>
        <w:bottom w:val="none" w:sz="0" w:space="0" w:color="auto"/>
        <w:right w:val="none" w:sz="0" w:space="0" w:color="auto"/>
      </w:divBdr>
    </w:div>
    <w:div w:id="768699374">
      <w:bodyDiv w:val="1"/>
      <w:marLeft w:val="0"/>
      <w:marRight w:val="0"/>
      <w:marTop w:val="0"/>
      <w:marBottom w:val="0"/>
      <w:divBdr>
        <w:top w:val="none" w:sz="0" w:space="0" w:color="auto"/>
        <w:left w:val="none" w:sz="0" w:space="0" w:color="auto"/>
        <w:bottom w:val="none" w:sz="0" w:space="0" w:color="auto"/>
        <w:right w:val="none" w:sz="0" w:space="0" w:color="auto"/>
      </w:divBdr>
    </w:div>
    <w:div w:id="783306126">
      <w:bodyDiv w:val="1"/>
      <w:marLeft w:val="0"/>
      <w:marRight w:val="0"/>
      <w:marTop w:val="0"/>
      <w:marBottom w:val="0"/>
      <w:divBdr>
        <w:top w:val="none" w:sz="0" w:space="0" w:color="auto"/>
        <w:left w:val="none" w:sz="0" w:space="0" w:color="auto"/>
        <w:bottom w:val="none" w:sz="0" w:space="0" w:color="auto"/>
        <w:right w:val="none" w:sz="0" w:space="0" w:color="auto"/>
      </w:divBdr>
    </w:div>
    <w:div w:id="788935661">
      <w:bodyDiv w:val="1"/>
      <w:marLeft w:val="0"/>
      <w:marRight w:val="0"/>
      <w:marTop w:val="0"/>
      <w:marBottom w:val="0"/>
      <w:divBdr>
        <w:top w:val="none" w:sz="0" w:space="0" w:color="auto"/>
        <w:left w:val="none" w:sz="0" w:space="0" w:color="auto"/>
        <w:bottom w:val="none" w:sz="0" w:space="0" w:color="auto"/>
        <w:right w:val="none" w:sz="0" w:space="0" w:color="auto"/>
      </w:divBdr>
    </w:div>
    <w:div w:id="789782149">
      <w:bodyDiv w:val="1"/>
      <w:marLeft w:val="0"/>
      <w:marRight w:val="0"/>
      <w:marTop w:val="0"/>
      <w:marBottom w:val="0"/>
      <w:divBdr>
        <w:top w:val="none" w:sz="0" w:space="0" w:color="auto"/>
        <w:left w:val="none" w:sz="0" w:space="0" w:color="auto"/>
        <w:bottom w:val="none" w:sz="0" w:space="0" w:color="auto"/>
        <w:right w:val="none" w:sz="0" w:space="0" w:color="auto"/>
      </w:divBdr>
    </w:div>
    <w:div w:id="816531031">
      <w:bodyDiv w:val="1"/>
      <w:marLeft w:val="0"/>
      <w:marRight w:val="0"/>
      <w:marTop w:val="0"/>
      <w:marBottom w:val="0"/>
      <w:divBdr>
        <w:top w:val="none" w:sz="0" w:space="0" w:color="auto"/>
        <w:left w:val="none" w:sz="0" w:space="0" w:color="auto"/>
        <w:bottom w:val="none" w:sz="0" w:space="0" w:color="auto"/>
        <w:right w:val="none" w:sz="0" w:space="0" w:color="auto"/>
      </w:divBdr>
    </w:div>
    <w:div w:id="823665657">
      <w:bodyDiv w:val="1"/>
      <w:marLeft w:val="0"/>
      <w:marRight w:val="0"/>
      <w:marTop w:val="0"/>
      <w:marBottom w:val="0"/>
      <w:divBdr>
        <w:top w:val="none" w:sz="0" w:space="0" w:color="auto"/>
        <w:left w:val="none" w:sz="0" w:space="0" w:color="auto"/>
        <w:bottom w:val="none" w:sz="0" w:space="0" w:color="auto"/>
        <w:right w:val="none" w:sz="0" w:space="0" w:color="auto"/>
      </w:divBdr>
    </w:div>
    <w:div w:id="826243669">
      <w:bodyDiv w:val="1"/>
      <w:marLeft w:val="0"/>
      <w:marRight w:val="0"/>
      <w:marTop w:val="0"/>
      <w:marBottom w:val="0"/>
      <w:divBdr>
        <w:top w:val="none" w:sz="0" w:space="0" w:color="auto"/>
        <w:left w:val="none" w:sz="0" w:space="0" w:color="auto"/>
        <w:bottom w:val="none" w:sz="0" w:space="0" w:color="auto"/>
        <w:right w:val="none" w:sz="0" w:space="0" w:color="auto"/>
      </w:divBdr>
    </w:div>
    <w:div w:id="828442037">
      <w:bodyDiv w:val="1"/>
      <w:marLeft w:val="0"/>
      <w:marRight w:val="0"/>
      <w:marTop w:val="0"/>
      <w:marBottom w:val="0"/>
      <w:divBdr>
        <w:top w:val="none" w:sz="0" w:space="0" w:color="auto"/>
        <w:left w:val="none" w:sz="0" w:space="0" w:color="auto"/>
        <w:bottom w:val="none" w:sz="0" w:space="0" w:color="auto"/>
        <w:right w:val="none" w:sz="0" w:space="0" w:color="auto"/>
      </w:divBdr>
    </w:div>
    <w:div w:id="831681820">
      <w:bodyDiv w:val="1"/>
      <w:marLeft w:val="0"/>
      <w:marRight w:val="0"/>
      <w:marTop w:val="0"/>
      <w:marBottom w:val="0"/>
      <w:divBdr>
        <w:top w:val="none" w:sz="0" w:space="0" w:color="auto"/>
        <w:left w:val="none" w:sz="0" w:space="0" w:color="auto"/>
        <w:bottom w:val="none" w:sz="0" w:space="0" w:color="auto"/>
        <w:right w:val="none" w:sz="0" w:space="0" w:color="auto"/>
      </w:divBdr>
    </w:div>
    <w:div w:id="831722355">
      <w:bodyDiv w:val="1"/>
      <w:marLeft w:val="0"/>
      <w:marRight w:val="0"/>
      <w:marTop w:val="0"/>
      <w:marBottom w:val="0"/>
      <w:divBdr>
        <w:top w:val="none" w:sz="0" w:space="0" w:color="auto"/>
        <w:left w:val="none" w:sz="0" w:space="0" w:color="auto"/>
        <w:bottom w:val="none" w:sz="0" w:space="0" w:color="auto"/>
        <w:right w:val="none" w:sz="0" w:space="0" w:color="auto"/>
      </w:divBdr>
    </w:div>
    <w:div w:id="836848623">
      <w:bodyDiv w:val="1"/>
      <w:marLeft w:val="0"/>
      <w:marRight w:val="0"/>
      <w:marTop w:val="0"/>
      <w:marBottom w:val="0"/>
      <w:divBdr>
        <w:top w:val="none" w:sz="0" w:space="0" w:color="auto"/>
        <w:left w:val="none" w:sz="0" w:space="0" w:color="auto"/>
        <w:bottom w:val="none" w:sz="0" w:space="0" w:color="auto"/>
        <w:right w:val="none" w:sz="0" w:space="0" w:color="auto"/>
      </w:divBdr>
    </w:div>
    <w:div w:id="840314882">
      <w:bodyDiv w:val="1"/>
      <w:marLeft w:val="0"/>
      <w:marRight w:val="0"/>
      <w:marTop w:val="0"/>
      <w:marBottom w:val="0"/>
      <w:divBdr>
        <w:top w:val="none" w:sz="0" w:space="0" w:color="auto"/>
        <w:left w:val="none" w:sz="0" w:space="0" w:color="auto"/>
        <w:bottom w:val="none" w:sz="0" w:space="0" w:color="auto"/>
        <w:right w:val="none" w:sz="0" w:space="0" w:color="auto"/>
      </w:divBdr>
    </w:div>
    <w:div w:id="844634992">
      <w:bodyDiv w:val="1"/>
      <w:marLeft w:val="0"/>
      <w:marRight w:val="0"/>
      <w:marTop w:val="0"/>
      <w:marBottom w:val="0"/>
      <w:divBdr>
        <w:top w:val="none" w:sz="0" w:space="0" w:color="auto"/>
        <w:left w:val="none" w:sz="0" w:space="0" w:color="auto"/>
        <w:bottom w:val="none" w:sz="0" w:space="0" w:color="auto"/>
        <w:right w:val="none" w:sz="0" w:space="0" w:color="auto"/>
      </w:divBdr>
    </w:div>
    <w:div w:id="858737227">
      <w:bodyDiv w:val="1"/>
      <w:marLeft w:val="0"/>
      <w:marRight w:val="0"/>
      <w:marTop w:val="0"/>
      <w:marBottom w:val="0"/>
      <w:divBdr>
        <w:top w:val="none" w:sz="0" w:space="0" w:color="auto"/>
        <w:left w:val="none" w:sz="0" w:space="0" w:color="auto"/>
        <w:bottom w:val="none" w:sz="0" w:space="0" w:color="auto"/>
        <w:right w:val="none" w:sz="0" w:space="0" w:color="auto"/>
      </w:divBdr>
    </w:div>
    <w:div w:id="870269039">
      <w:bodyDiv w:val="1"/>
      <w:marLeft w:val="0"/>
      <w:marRight w:val="0"/>
      <w:marTop w:val="0"/>
      <w:marBottom w:val="0"/>
      <w:divBdr>
        <w:top w:val="none" w:sz="0" w:space="0" w:color="auto"/>
        <w:left w:val="none" w:sz="0" w:space="0" w:color="auto"/>
        <w:bottom w:val="none" w:sz="0" w:space="0" w:color="auto"/>
        <w:right w:val="none" w:sz="0" w:space="0" w:color="auto"/>
      </w:divBdr>
    </w:div>
    <w:div w:id="870843474">
      <w:bodyDiv w:val="1"/>
      <w:marLeft w:val="0"/>
      <w:marRight w:val="0"/>
      <w:marTop w:val="0"/>
      <w:marBottom w:val="0"/>
      <w:divBdr>
        <w:top w:val="none" w:sz="0" w:space="0" w:color="auto"/>
        <w:left w:val="none" w:sz="0" w:space="0" w:color="auto"/>
        <w:bottom w:val="none" w:sz="0" w:space="0" w:color="auto"/>
        <w:right w:val="none" w:sz="0" w:space="0" w:color="auto"/>
      </w:divBdr>
    </w:div>
    <w:div w:id="876426298">
      <w:bodyDiv w:val="1"/>
      <w:marLeft w:val="0"/>
      <w:marRight w:val="0"/>
      <w:marTop w:val="0"/>
      <w:marBottom w:val="0"/>
      <w:divBdr>
        <w:top w:val="none" w:sz="0" w:space="0" w:color="auto"/>
        <w:left w:val="none" w:sz="0" w:space="0" w:color="auto"/>
        <w:bottom w:val="none" w:sz="0" w:space="0" w:color="auto"/>
        <w:right w:val="none" w:sz="0" w:space="0" w:color="auto"/>
      </w:divBdr>
    </w:div>
    <w:div w:id="901983817">
      <w:bodyDiv w:val="1"/>
      <w:marLeft w:val="0"/>
      <w:marRight w:val="0"/>
      <w:marTop w:val="0"/>
      <w:marBottom w:val="0"/>
      <w:divBdr>
        <w:top w:val="none" w:sz="0" w:space="0" w:color="auto"/>
        <w:left w:val="none" w:sz="0" w:space="0" w:color="auto"/>
        <w:bottom w:val="none" w:sz="0" w:space="0" w:color="auto"/>
        <w:right w:val="none" w:sz="0" w:space="0" w:color="auto"/>
      </w:divBdr>
    </w:div>
    <w:div w:id="926616939">
      <w:bodyDiv w:val="1"/>
      <w:marLeft w:val="0"/>
      <w:marRight w:val="0"/>
      <w:marTop w:val="0"/>
      <w:marBottom w:val="0"/>
      <w:divBdr>
        <w:top w:val="none" w:sz="0" w:space="0" w:color="auto"/>
        <w:left w:val="none" w:sz="0" w:space="0" w:color="auto"/>
        <w:bottom w:val="none" w:sz="0" w:space="0" w:color="auto"/>
        <w:right w:val="none" w:sz="0" w:space="0" w:color="auto"/>
      </w:divBdr>
    </w:div>
    <w:div w:id="926840483">
      <w:bodyDiv w:val="1"/>
      <w:marLeft w:val="0"/>
      <w:marRight w:val="0"/>
      <w:marTop w:val="0"/>
      <w:marBottom w:val="0"/>
      <w:divBdr>
        <w:top w:val="none" w:sz="0" w:space="0" w:color="auto"/>
        <w:left w:val="none" w:sz="0" w:space="0" w:color="auto"/>
        <w:bottom w:val="none" w:sz="0" w:space="0" w:color="auto"/>
        <w:right w:val="none" w:sz="0" w:space="0" w:color="auto"/>
      </w:divBdr>
    </w:div>
    <w:div w:id="927078633">
      <w:bodyDiv w:val="1"/>
      <w:marLeft w:val="0"/>
      <w:marRight w:val="0"/>
      <w:marTop w:val="0"/>
      <w:marBottom w:val="0"/>
      <w:divBdr>
        <w:top w:val="none" w:sz="0" w:space="0" w:color="auto"/>
        <w:left w:val="none" w:sz="0" w:space="0" w:color="auto"/>
        <w:bottom w:val="none" w:sz="0" w:space="0" w:color="auto"/>
        <w:right w:val="none" w:sz="0" w:space="0" w:color="auto"/>
      </w:divBdr>
    </w:div>
    <w:div w:id="954556087">
      <w:bodyDiv w:val="1"/>
      <w:marLeft w:val="0"/>
      <w:marRight w:val="0"/>
      <w:marTop w:val="0"/>
      <w:marBottom w:val="0"/>
      <w:divBdr>
        <w:top w:val="none" w:sz="0" w:space="0" w:color="auto"/>
        <w:left w:val="none" w:sz="0" w:space="0" w:color="auto"/>
        <w:bottom w:val="none" w:sz="0" w:space="0" w:color="auto"/>
        <w:right w:val="none" w:sz="0" w:space="0" w:color="auto"/>
      </w:divBdr>
    </w:div>
    <w:div w:id="954823257">
      <w:bodyDiv w:val="1"/>
      <w:marLeft w:val="0"/>
      <w:marRight w:val="0"/>
      <w:marTop w:val="0"/>
      <w:marBottom w:val="0"/>
      <w:divBdr>
        <w:top w:val="none" w:sz="0" w:space="0" w:color="auto"/>
        <w:left w:val="none" w:sz="0" w:space="0" w:color="auto"/>
        <w:bottom w:val="none" w:sz="0" w:space="0" w:color="auto"/>
        <w:right w:val="none" w:sz="0" w:space="0" w:color="auto"/>
      </w:divBdr>
    </w:div>
    <w:div w:id="961763794">
      <w:bodyDiv w:val="1"/>
      <w:marLeft w:val="0"/>
      <w:marRight w:val="0"/>
      <w:marTop w:val="0"/>
      <w:marBottom w:val="0"/>
      <w:divBdr>
        <w:top w:val="none" w:sz="0" w:space="0" w:color="auto"/>
        <w:left w:val="none" w:sz="0" w:space="0" w:color="auto"/>
        <w:bottom w:val="none" w:sz="0" w:space="0" w:color="auto"/>
        <w:right w:val="none" w:sz="0" w:space="0" w:color="auto"/>
      </w:divBdr>
    </w:div>
    <w:div w:id="963080950">
      <w:bodyDiv w:val="1"/>
      <w:marLeft w:val="0"/>
      <w:marRight w:val="0"/>
      <w:marTop w:val="0"/>
      <w:marBottom w:val="0"/>
      <w:divBdr>
        <w:top w:val="none" w:sz="0" w:space="0" w:color="auto"/>
        <w:left w:val="none" w:sz="0" w:space="0" w:color="auto"/>
        <w:bottom w:val="none" w:sz="0" w:space="0" w:color="auto"/>
        <w:right w:val="none" w:sz="0" w:space="0" w:color="auto"/>
      </w:divBdr>
    </w:div>
    <w:div w:id="977029225">
      <w:bodyDiv w:val="1"/>
      <w:marLeft w:val="0"/>
      <w:marRight w:val="0"/>
      <w:marTop w:val="0"/>
      <w:marBottom w:val="0"/>
      <w:divBdr>
        <w:top w:val="none" w:sz="0" w:space="0" w:color="auto"/>
        <w:left w:val="none" w:sz="0" w:space="0" w:color="auto"/>
        <w:bottom w:val="none" w:sz="0" w:space="0" w:color="auto"/>
        <w:right w:val="none" w:sz="0" w:space="0" w:color="auto"/>
      </w:divBdr>
    </w:div>
    <w:div w:id="991101586">
      <w:bodyDiv w:val="1"/>
      <w:marLeft w:val="0"/>
      <w:marRight w:val="0"/>
      <w:marTop w:val="0"/>
      <w:marBottom w:val="0"/>
      <w:divBdr>
        <w:top w:val="none" w:sz="0" w:space="0" w:color="auto"/>
        <w:left w:val="none" w:sz="0" w:space="0" w:color="auto"/>
        <w:bottom w:val="none" w:sz="0" w:space="0" w:color="auto"/>
        <w:right w:val="none" w:sz="0" w:space="0" w:color="auto"/>
      </w:divBdr>
    </w:div>
    <w:div w:id="998996682">
      <w:bodyDiv w:val="1"/>
      <w:marLeft w:val="0"/>
      <w:marRight w:val="0"/>
      <w:marTop w:val="0"/>
      <w:marBottom w:val="0"/>
      <w:divBdr>
        <w:top w:val="none" w:sz="0" w:space="0" w:color="auto"/>
        <w:left w:val="none" w:sz="0" w:space="0" w:color="auto"/>
        <w:bottom w:val="none" w:sz="0" w:space="0" w:color="auto"/>
        <w:right w:val="none" w:sz="0" w:space="0" w:color="auto"/>
      </w:divBdr>
    </w:div>
    <w:div w:id="1001198193">
      <w:bodyDiv w:val="1"/>
      <w:marLeft w:val="0"/>
      <w:marRight w:val="0"/>
      <w:marTop w:val="0"/>
      <w:marBottom w:val="0"/>
      <w:divBdr>
        <w:top w:val="none" w:sz="0" w:space="0" w:color="auto"/>
        <w:left w:val="none" w:sz="0" w:space="0" w:color="auto"/>
        <w:bottom w:val="none" w:sz="0" w:space="0" w:color="auto"/>
        <w:right w:val="none" w:sz="0" w:space="0" w:color="auto"/>
      </w:divBdr>
    </w:div>
    <w:div w:id="1009024923">
      <w:bodyDiv w:val="1"/>
      <w:marLeft w:val="0"/>
      <w:marRight w:val="0"/>
      <w:marTop w:val="0"/>
      <w:marBottom w:val="0"/>
      <w:divBdr>
        <w:top w:val="none" w:sz="0" w:space="0" w:color="auto"/>
        <w:left w:val="none" w:sz="0" w:space="0" w:color="auto"/>
        <w:bottom w:val="none" w:sz="0" w:space="0" w:color="auto"/>
        <w:right w:val="none" w:sz="0" w:space="0" w:color="auto"/>
      </w:divBdr>
    </w:div>
    <w:div w:id="1018459041">
      <w:bodyDiv w:val="1"/>
      <w:marLeft w:val="0"/>
      <w:marRight w:val="0"/>
      <w:marTop w:val="0"/>
      <w:marBottom w:val="0"/>
      <w:divBdr>
        <w:top w:val="none" w:sz="0" w:space="0" w:color="auto"/>
        <w:left w:val="none" w:sz="0" w:space="0" w:color="auto"/>
        <w:bottom w:val="none" w:sz="0" w:space="0" w:color="auto"/>
        <w:right w:val="none" w:sz="0" w:space="0" w:color="auto"/>
      </w:divBdr>
    </w:div>
    <w:div w:id="1056851207">
      <w:bodyDiv w:val="1"/>
      <w:marLeft w:val="0"/>
      <w:marRight w:val="0"/>
      <w:marTop w:val="0"/>
      <w:marBottom w:val="0"/>
      <w:divBdr>
        <w:top w:val="none" w:sz="0" w:space="0" w:color="auto"/>
        <w:left w:val="none" w:sz="0" w:space="0" w:color="auto"/>
        <w:bottom w:val="none" w:sz="0" w:space="0" w:color="auto"/>
        <w:right w:val="none" w:sz="0" w:space="0" w:color="auto"/>
      </w:divBdr>
    </w:div>
    <w:div w:id="1056854351">
      <w:bodyDiv w:val="1"/>
      <w:marLeft w:val="0"/>
      <w:marRight w:val="0"/>
      <w:marTop w:val="0"/>
      <w:marBottom w:val="0"/>
      <w:divBdr>
        <w:top w:val="none" w:sz="0" w:space="0" w:color="auto"/>
        <w:left w:val="none" w:sz="0" w:space="0" w:color="auto"/>
        <w:bottom w:val="none" w:sz="0" w:space="0" w:color="auto"/>
        <w:right w:val="none" w:sz="0" w:space="0" w:color="auto"/>
      </w:divBdr>
    </w:div>
    <w:div w:id="1063140414">
      <w:bodyDiv w:val="1"/>
      <w:marLeft w:val="0"/>
      <w:marRight w:val="0"/>
      <w:marTop w:val="0"/>
      <w:marBottom w:val="0"/>
      <w:divBdr>
        <w:top w:val="none" w:sz="0" w:space="0" w:color="auto"/>
        <w:left w:val="none" w:sz="0" w:space="0" w:color="auto"/>
        <w:bottom w:val="none" w:sz="0" w:space="0" w:color="auto"/>
        <w:right w:val="none" w:sz="0" w:space="0" w:color="auto"/>
      </w:divBdr>
    </w:div>
    <w:div w:id="1069767831">
      <w:bodyDiv w:val="1"/>
      <w:marLeft w:val="0"/>
      <w:marRight w:val="0"/>
      <w:marTop w:val="0"/>
      <w:marBottom w:val="0"/>
      <w:divBdr>
        <w:top w:val="none" w:sz="0" w:space="0" w:color="auto"/>
        <w:left w:val="none" w:sz="0" w:space="0" w:color="auto"/>
        <w:bottom w:val="none" w:sz="0" w:space="0" w:color="auto"/>
        <w:right w:val="none" w:sz="0" w:space="0" w:color="auto"/>
      </w:divBdr>
    </w:div>
    <w:div w:id="1078477817">
      <w:bodyDiv w:val="1"/>
      <w:marLeft w:val="0"/>
      <w:marRight w:val="0"/>
      <w:marTop w:val="0"/>
      <w:marBottom w:val="0"/>
      <w:divBdr>
        <w:top w:val="none" w:sz="0" w:space="0" w:color="auto"/>
        <w:left w:val="none" w:sz="0" w:space="0" w:color="auto"/>
        <w:bottom w:val="none" w:sz="0" w:space="0" w:color="auto"/>
        <w:right w:val="none" w:sz="0" w:space="0" w:color="auto"/>
      </w:divBdr>
    </w:div>
    <w:div w:id="1085689436">
      <w:bodyDiv w:val="1"/>
      <w:marLeft w:val="0"/>
      <w:marRight w:val="0"/>
      <w:marTop w:val="0"/>
      <w:marBottom w:val="0"/>
      <w:divBdr>
        <w:top w:val="none" w:sz="0" w:space="0" w:color="auto"/>
        <w:left w:val="none" w:sz="0" w:space="0" w:color="auto"/>
        <w:bottom w:val="none" w:sz="0" w:space="0" w:color="auto"/>
        <w:right w:val="none" w:sz="0" w:space="0" w:color="auto"/>
      </w:divBdr>
    </w:div>
    <w:div w:id="1097486143">
      <w:bodyDiv w:val="1"/>
      <w:marLeft w:val="0"/>
      <w:marRight w:val="0"/>
      <w:marTop w:val="0"/>
      <w:marBottom w:val="0"/>
      <w:divBdr>
        <w:top w:val="none" w:sz="0" w:space="0" w:color="auto"/>
        <w:left w:val="none" w:sz="0" w:space="0" w:color="auto"/>
        <w:bottom w:val="none" w:sz="0" w:space="0" w:color="auto"/>
        <w:right w:val="none" w:sz="0" w:space="0" w:color="auto"/>
      </w:divBdr>
    </w:div>
    <w:div w:id="1097796017">
      <w:bodyDiv w:val="1"/>
      <w:marLeft w:val="0"/>
      <w:marRight w:val="0"/>
      <w:marTop w:val="0"/>
      <w:marBottom w:val="0"/>
      <w:divBdr>
        <w:top w:val="none" w:sz="0" w:space="0" w:color="auto"/>
        <w:left w:val="none" w:sz="0" w:space="0" w:color="auto"/>
        <w:bottom w:val="none" w:sz="0" w:space="0" w:color="auto"/>
        <w:right w:val="none" w:sz="0" w:space="0" w:color="auto"/>
      </w:divBdr>
    </w:div>
    <w:div w:id="1101493004">
      <w:bodyDiv w:val="1"/>
      <w:marLeft w:val="0"/>
      <w:marRight w:val="0"/>
      <w:marTop w:val="0"/>
      <w:marBottom w:val="0"/>
      <w:divBdr>
        <w:top w:val="none" w:sz="0" w:space="0" w:color="auto"/>
        <w:left w:val="none" w:sz="0" w:space="0" w:color="auto"/>
        <w:bottom w:val="none" w:sz="0" w:space="0" w:color="auto"/>
        <w:right w:val="none" w:sz="0" w:space="0" w:color="auto"/>
      </w:divBdr>
    </w:div>
    <w:div w:id="1102916637">
      <w:bodyDiv w:val="1"/>
      <w:marLeft w:val="0"/>
      <w:marRight w:val="0"/>
      <w:marTop w:val="0"/>
      <w:marBottom w:val="0"/>
      <w:divBdr>
        <w:top w:val="none" w:sz="0" w:space="0" w:color="auto"/>
        <w:left w:val="none" w:sz="0" w:space="0" w:color="auto"/>
        <w:bottom w:val="none" w:sz="0" w:space="0" w:color="auto"/>
        <w:right w:val="none" w:sz="0" w:space="0" w:color="auto"/>
      </w:divBdr>
    </w:div>
    <w:div w:id="1104155040">
      <w:bodyDiv w:val="1"/>
      <w:marLeft w:val="0"/>
      <w:marRight w:val="0"/>
      <w:marTop w:val="0"/>
      <w:marBottom w:val="0"/>
      <w:divBdr>
        <w:top w:val="none" w:sz="0" w:space="0" w:color="auto"/>
        <w:left w:val="none" w:sz="0" w:space="0" w:color="auto"/>
        <w:bottom w:val="none" w:sz="0" w:space="0" w:color="auto"/>
        <w:right w:val="none" w:sz="0" w:space="0" w:color="auto"/>
      </w:divBdr>
    </w:div>
    <w:div w:id="1114985722">
      <w:bodyDiv w:val="1"/>
      <w:marLeft w:val="0"/>
      <w:marRight w:val="0"/>
      <w:marTop w:val="0"/>
      <w:marBottom w:val="0"/>
      <w:divBdr>
        <w:top w:val="none" w:sz="0" w:space="0" w:color="auto"/>
        <w:left w:val="none" w:sz="0" w:space="0" w:color="auto"/>
        <w:bottom w:val="none" w:sz="0" w:space="0" w:color="auto"/>
        <w:right w:val="none" w:sz="0" w:space="0" w:color="auto"/>
      </w:divBdr>
    </w:div>
    <w:div w:id="1120075798">
      <w:bodyDiv w:val="1"/>
      <w:marLeft w:val="0"/>
      <w:marRight w:val="0"/>
      <w:marTop w:val="0"/>
      <w:marBottom w:val="0"/>
      <w:divBdr>
        <w:top w:val="none" w:sz="0" w:space="0" w:color="auto"/>
        <w:left w:val="none" w:sz="0" w:space="0" w:color="auto"/>
        <w:bottom w:val="none" w:sz="0" w:space="0" w:color="auto"/>
        <w:right w:val="none" w:sz="0" w:space="0" w:color="auto"/>
      </w:divBdr>
    </w:div>
    <w:div w:id="1124889783">
      <w:bodyDiv w:val="1"/>
      <w:marLeft w:val="0"/>
      <w:marRight w:val="0"/>
      <w:marTop w:val="0"/>
      <w:marBottom w:val="0"/>
      <w:divBdr>
        <w:top w:val="none" w:sz="0" w:space="0" w:color="auto"/>
        <w:left w:val="none" w:sz="0" w:space="0" w:color="auto"/>
        <w:bottom w:val="none" w:sz="0" w:space="0" w:color="auto"/>
        <w:right w:val="none" w:sz="0" w:space="0" w:color="auto"/>
      </w:divBdr>
    </w:div>
    <w:div w:id="1136601133">
      <w:bodyDiv w:val="1"/>
      <w:marLeft w:val="0"/>
      <w:marRight w:val="0"/>
      <w:marTop w:val="0"/>
      <w:marBottom w:val="0"/>
      <w:divBdr>
        <w:top w:val="none" w:sz="0" w:space="0" w:color="auto"/>
        <w:left w:val="none" w:sz="0" w:space="0" w:color="auto"/>
        <w:bottom w:val="none" w:sz="0" w:space="0" w:color="auto"/>
        <w:right w:val="none" w:sz="0" w:space="0" w:color="auto"/>
      </w:divBdr>
    </w:div>
    <w:div w:id="1161893722">
      <w:bodyDiv w:val="1"/>
      <w:marLeft w:val="0"/>
      <w:marRight w:val="0"/>
      <w:marTop w:val="0"/>
      <w:marBottom w:val="0"/>
      <w:divBdr>
        <w:top w:val="none" w:sz="0" w:space="0" w:color="auto"/>
        <w:left w:val="none" w:sz="0" w:space="0" w:color="auto"/>
        <w:bottom w:val="none" w:sz="0" w:space="0" w:color="auto"/>
        <w:right w:val="none" w:sz="0" w:space="0" w:color="auto"/>
      </w:divBdr>
    </w:div>
    <w:div w:id="1177425244">
      <w:bodyDiv w:val="1"/>
      <w:marLeft w:val="0"/>
      <w:marRight w:val="0"/>
      <w:marTop w:val="0"/>
      <w:marBottom w:val="0"/>
      <w:divBdr>
        <w:top w:val="none" w:sz="0" w:space="0" w:color="auto"/>
        <w:left w:val="none" w:sz="0" w:space="0" w:color="auto"/>
        <w:bottom w:val="none" w:sz="0" w:space="0" w:color="auto"/>
        <w:right w:val="none" w:sz="0" w:space="0" w:color="auto"/>
      </w:divBdr>
    </w:div>
    <w:div w:id="1191456973">
      <w:bodyDiv w:val="1"/>
      <w:marLeft w:val="0"/>
      <w:marRight w:val="0"/>
      <w:marTop w:val="0"/>
      <w:marBottom w:val="0"/>
      <w:divBdr>
        <w:top w:val="none" w:sz="0" w:space="0" w:color="auto"/>
        <w:left w:val="none" w:sz="0" w:space="0" w:color="auto"/>
        <w:bottom w:val="none" w:sz="0" w:space="0" w:color="auto"/>
        <w:right w:val="none" w:sz="0" w:space="0" w:color="auto"/>
      </w:divBdr>
    </w:div>
    <w:div w:id="1191995034">
      <w:bodyDiv w:val="1"/>
      <w:marLeft w:val="0"/>
      <w:marRight w:val="0"/>
      <w:marTop w:val="0"/>
      <w:marBottom w:val="0"/>
      <w:divBdr>
        <w:top w:val="none" w:sz="0" w:space="0" w:color="auto"/>
        <w:left w:val="none" w:sz="0" w:space="0" w:color="auto"/>
        <w:bottom w:val="none" w:sz="0" w:space="0" w:color="auto"/>
        <w:right w:val="none" w:sz="0" w:space="0" w:color="auto"/>
      </w:divBdr>
    </w:div>
    <w:div w:id="1193374864">
      <w:bodyDiv w:val="1"/>
      <w:marLeft w:val="0"/>
      <w:marRight w:val="0"/>
      <w:marTop w:val="0"/>
      <w:marBottom w:val="0"/>
      <w:divBdr>
        <w:top w:val="none" w:sz="0" w:space="0" w:color="auto"/>
        <w:left w:val="none" w:sz="0" w:space="0" w:color="auto"/>
        <w:bottom w:val="none" w:sz="0" w:space="0" w:color="auto"/>
        <w:right w:val="none" w:sz="0" w:space="0" w:color="auto"/>
      </w:divBdr>
    </w:div>
    <w:div w:id="1193617600">
      <w:bodyDiv w:val="1"/>
      <w:marLeft w:val="0"/>
      <w:marRight w:val="0"/>
      <w:marTop w:val="0"/>
      <w:marBottom w:val="0"/>
      <w:divBdr>
        <w:top w:val="none" w:sz="0" w:space="0" w:color="auto"/>
        <w:left w:val="none" w:sz="0" w:space="0" w:color="auto"/>
        <w:bottom w:val="none" w:sz="0" w:space="0" w:color="auto"/>
        <w:right w:val="none" w:sz="0" w:space="0" w:color="auto"/>
      </w:divBdr>
    </w:div>
    <w:div w:id="1193880272">
      <w:bodyDiv w:val="1"/>
      <w:marLeft w:val="0"/>
      <w:marRight w:val="0"/>
      <w:marTop w:val="0"/>
      <w:marBottom w:val="0"/>
      <w:divBdr>
        <w:top w:val="none" w:sz="0" w:space="0" w:color="auto"/>
        <w:left w:val="none" w:sz="0" w:space="0" w:color="auto"/>
        <w:bottom w:val="none" w:sz="0" w:space="0" w:color="auto"/>
        <w:right w:val="none" w:sz="0" w:space="0" w:color="auto"/>
      </w:divBdr>
    </w:div>
    <w:div w:id="1201012874">
      <w:bodyDiv w:val="1"/>
      <w:marLeft w:val="0"/>
      <w:marRight w:val="0"/>
      <w:marTop w:val="0"/>
      <w:marBottom w:val="0"/>
      <w:divBdr>
        <w:top w:val="none" w:sz="0" w:space="0" w:color="auto"/>
        <w:left w:val="none" w:sz="0" w:space="0" w:color="auto"/>
        <w:bottom w:val="none" w:sz="0" w:space="0" w:color="auto"/>
        <w:right w:val="none" w:sz="0" w:space="0" w:color="auto"/>
      </w:divBdr>
    </w:div>
    <w:div w:id="1213035936">
      <w:bodyDiv w:val="1"/>
      <w:marLeft w:val="0"/>
      <w:marRight w:val="0"/>
      <w:marTop w:val="0"/>
      <w:marBottom w:val="0"/>
      <w:divBdr>
        <w:top w:val="none" w:sz="0" w:space="0" w:color="auto"/>
        <w:left w:val="none" w:sz="0" w:space="0" w:color="auto"/>
        <w:bottom w:val="none" w:sz="0" w:space="0" w:color="auto"/>
        <w:right w:val="none" w:sz="0" w:space="0" w:color="auto"/>
      </w:divBdr>
    </w:div>
    <w:div w:id="1218516500">
      <w:bodyDiv w:val="1"/>
      <w:marLeft w:val="0"/>
      <w:marRight w:val="0"/>
      <w:marTop w:val="0"/>
      <w:marBottom w:val="0"/>
      <w:divBdr>
        <w:top w:val="none" w:sz="0" w:space="0" w:color="auto"/>
        <w:left w:val="none" w:sz="0" w:space="0" w:color="auto"/>
        <w:bottom w:val="none" w:sz="0" w:space="0" w:color="auto"/>
        <w:right w:val="none" w:sz="0" w:space="0" w:color="auto"/>
      </w:divBdr>
    </w:div>
    <w:div w:id="1244686888">
      <w:bodyDiv w:val="1"/>
      <w:marLeft w:val="0"/>
      <w:marRight w:val="0"/>
      <w:marTop w:val="0"/>
      <w:marBottom w:val="0"/>
      <w:divBdr>
        <w:top w:val="none" w:sz="0" w:space="0" w:color="auto"/>
        <w:left w:val="none" w:sz="0" w:space="0" w:color="auto"/>
        <w:bottom w:val="none" w:sz="0" w:space="0" w:color="auto"/>
        <w:right w:val="none" w:sz="0" w:space="0" w:color="auto"/>
      </w:divBdr>
    </w:div>
    <w:div w:id="1257860117">
      <w:bodyDiv w:val="1"/>
      <w:marLeft w:val="0"/>
      <w:marRight w:val="0"/>
      <w:marTop w:val="0"/>
      <w:marBottom w:val="0"/>
      <w:divBdr>
        <w:top w:val="none" w:sz="0" w:space="0" w:color="auto"/>
        <w:left w:val="none" w:sz="0" w:space="0" w:color="auto"/>
        <w:bottom w:val="none" w:sz="0" w:space="0" w:color="auto"/>
        <w:right w:val="none" w:sz="0" w:space="0" w:color="auto"/>
      </w:divBdr>
    </w:div>
    <w:div w:id="1271015467">
      <w:bodyDiv w:val="1"/>
      <w:marLeft w:val="0"/>
      <w:marRight w:val="0"/>
      <w:marTop w:val="0"/>
      <w:marBottom w:val="0"/>
      <w:divBdr>
        <w:top w:val="none" w:sz="0" w:space="0" w:color="auto"/>
        <w:left w:val="none" w:sz="0" w:space="0" w:color="auto"/>
        <w:bottom w:val="none" w:sz="0" w:space="0" w:color="auto"/>
        <w:right w:val="none" w:sz="0" w:space="0" w:color="auto"/>
      </w:divBdr>
    </w:div>
    <w:div w:id="1275871332">
      <w:bodyDiv w:val="1"/>
      <w:marLeft w:val="0"/>
      <w:marRight w:val="0"/>
      <w:marTop w:val="0"/>
      <w:marBottom w:val="0"/>
      <w:divBdr>
        <w:top w:val="none" w:sz="0" w:space="0" w:color="auto"/>
        <w:left w:val="none" w:sz="0" w:space="0" w:color="auto"/>
        <w:bottom w:val="none" w:sz="0" w:space="0" w:color="auto"/>
        <w:right w:val="none" w:sz="0" w:space="0" w:color="auto"/>
      </w:divBdr>
    </w:div>
    <w:div w:id="1276014244">
      <w:bodyDiv w:val="1"/>
      <w:marLeft w:val="0"/>
      <w:marRight w:val="0"/>
      <w:marTop w:val="0"/>
      <w:marBottom w:val="0"/>
      <w:divBdr>
        <w:top w:val="none" w:sz="0" w:space="0" w:color="auto"/>
        <w:left w:val="none" w:sz="0" w:space="0" w:color="auto"/>
        <w:bottom w:val="none" w:sz="0" w:space="0" w:color="auto"/>
        <w:right w:val="none" w:sz="0" w:space="0" w:color="auto"/>
      </w:divBdr>
    </w:div>
    <w:div w:id="1282540447">
      <w:bodyDiv w:val="1"/>
      <w:marLeft w:val="0"/>
      <w:marRight w:val="0"/>
      <w:marTop w:val="0"/>
      <w:marBottom w:val="0"/>
      <w:divBdr>
        <w:top w:val="none" w:sz="0" w:space="0" w:color="auto"/>
        <w:left w:val="none" w:sz="0" w:space="0" w:color="auto"/>
        <w:bottom w:val="none" w:sz="0" w:space="0" w:color="auto"/>
        <w:right w:val="none" w:sz="0" w:space="0" w:color="auto"/>
      </w:divBdr>
    </w:div>
    <w:div w:id="1285038750">
      <w:bodyDiv w:val="1"/>
      <w:marLeft w:val="0"/>
      <w:marRight w:val="0"/>
      <w:marTop w:val="0"/>
      <w:marBottom w:val="0"/>
      <w:divBdr>
        <w:top w:val="none" w:sz="0" w:space="0" w:color="auto"/>
        <w:left w:val="none" w:sz="0" w:space="0" w:color="auto"/>
        <w:bottom w:val="none" w:sz="0" w:space="0" w:color="auto"/>
        <w:right w:val="none" w:sz="0" w:space="0" w:color="auto"/>
      </w:divBdr>
    </w:div>
    <w:div w:id="1297444780">
      <w:bodyDiv w:val="1"/>
      <w:marLeft w:val="0"/>
      <w:marRight w:val="0"/>
      <w:marTop w:val="0"/>
      <w:marBottom w:val="0"/>
      <w:divBdr>
        <w:top w:val="none" w:sz="0" w:space="0" w:color="auto"/>
        <w:left w:val="none" w:sz="0" w:space="0" w:color="auto"/>
        <w:bottom w:val="none" w:sz="0" w:space="0" w:color="auto"/>
        <w:right w:val="none" w:sz="0" w:space="0" w:color="auto"/>
      </w:divBdr>
    </w:div>
    <w:div w:id="1329207312">
      <w:bodyDiv w:val="1"/>
      <w:marLeft w:val="0"/>
      <w:marRight w:val="0"/>
      <w:marTop w:val="0"/>
      <w:marBottom w:val="0"/>
      <w:divBdr>
        <w:top w:val="none" w:sz="0" w:space="0" w:color="auto"/>
        <w:left w:val="none" w:sz="0" w:space="0" w:color="auto"/>
        <w:bottom w:val="none" w:sz="0" w:space="0" w:color="auto"/>
        <w:right w:val="none" w:sz="0" w:space="0" w:color="auto"/>
      </w:divBdr>
    </w:div>
    <w:div w:id="1337921049">
      <w:bodyDiv w:val="1"/>
      <w:marLeft w:val="0"/>
      <w:marRight w:val="0"/>
      <w:marTop w:val="0"/>
      <w:marBottom w:val="0"/>
      <w:divBdr>
        <w:top w:val="none" w:sz="0" w:space="0" w:color="auto"/>
        <w:left w:val="none" w:sz="0" w:space="0" w:color="auto"/>
        <w:bottom w:val="none" w:sz="0" w:space="0" w:color="auto"/>
        <w:right w:val="none" w:sz="0" w:space="0" w:color="auto"/>
      </w:divBdr>
    </w:div>
    <w:div w:id="1341345938">
      <w:bodyDiv w:val="1"/>
      <w:marLeft w:val="0"/>
      <w:marRight w:val="0"/>
      <w:marTop w:val="0"/>
      <w:marBottom w:val="0"/>
      <w:divBdr>
        <w:top w:val="none" w:sz="0" w:space="0" w:color="auto"/>
        <w:left w:val="none" w:sz="0" w:space="0" w:color="auto"/>
        <w:bottom w:val="none" w:sz="0" w:space="0" w:color="auto"/>
        <w:right w:val="none" w:sz="0" w:space="0" w:color="auto"/>
      </w:divBdr>
    </w:div>
    <w:div w:id="1356076986">
      <w:bodyDiv w:val="1"/>
      <w:marLeft w:val="0"/>
      <w:marRight w:val="0"/>
      <w:marTop w:val="0"/>
      <w:marBottom w:val="0"/>
      <w:divBdr>
        <w:top w:val="none" w:sz="0" w:space="0" w:color="auto"/>
        <w:left w:val="none" w:sz="0" w:space="0" w:color="auto"/>
        <w:bottom w:val="none" w:sz="0" w:space="0" w:color="auto"/>
        <w:right w:val="none" w:sz="0" w:space="0" w:color="auto"/>
      </w:divBdr>
    </w:div>
    <w:div w:id="1356887420">
      <w:bodyDiv w:val="1"/>
      <w:marLeft w:val="0"/>
      <w:marRight w:val="0"/>
      <w:marTop w:val="0"/>
      <w:marBottom w:val="0"/>
      <w:divBdr>
        <w:top w:val="none" w:sz="0" w:space="0" w:color="auto"/>
        <w:left w:val="none" w:sz="0" w:space="0" w:color="auto"/>
        <w:bottom w:val="none" w:sz="0" w:space="0" w:color="auto"/>
        <w:right w:val="none" w:sz="0" w:space="0" w:color="auto"/>
      </w:divBdr>
    </w:div>
    <w:div w:id="1359161038">
      <w:bodyDiv w:val="1"/>
      <w:marLeft w:val="0"/>
      <w:marRight w:val="0"/>
      <w:marTop w:val="0"/>
      <w:marBottom w:val="0"/>
      <w:divBdr>
        <w:top w:val="none" w:sz="0" w:space="0" w:color="auto"/>
        <w:left w:val="none" w:sz="0" w:space="0" w:color="auto"/>
        <w:bottom w:val="none" w:sz="0" w:space="0" w:color="auto"/>
        <w:right w:val="none" w:sz="0" w:space="0" w:color="auto"/>
      </w:divBdr>
      <w:divsChild>
        <w:div w:id="909384965">
          <w:marLeft w:val="0"/>
          <w:marRight w:val="0"/>
          <w:marTop w:val="0"/>
          <w:marBottom w:val="0"/>
          <w:divBdr>
            <w:top w:val="none" w:sz="0" w:space="0" w:color="auto"/>
            <w:left w:val="none" w:sz="0" w:space="0" w:color="auto"/>
            <w:bottom w:val="none" w:sz="0" w:space="0" w:color="auto"/>
            <w:right w:val="none" w:sz="0" w:space="0" w:color="auto"/>
          </w:divBdr>
        </w:div>
        <w:div w:id="1508405154">
          <w:marLeft w:val="0"/>
          <w:marRight w:val="0"/>
          <w:marTop w:val="0"/>
          <w:marBottom w:val="0"/>
          <w:divBdr>
            <w:top w:val="none" w:sz="0" w:space="0" w:color="auto"/>
            <w:left w:val="none" w:sz="0" w:space="0" w:color="auto"/>
            <w:bottom w:val="none" w:sz="0" w:space="0" w:color="auto"/>
            <w:right w:val="none" w:sz="0" w:space="0" w:color="auto"/>
          </w:divBdr>
        </w:div>
      </w:divsChild>
    </w:div>
    <w:div w:id="1361471875">
      <w:bodyDiv w:val="1"/>
      <w:marLeft w:val="0"/>
      <w:marRight w:val="0"/>
      <w:marTop w:val="0"/>
      <w:marBottom w:val="0"/>
      <w:divBdr>
        <w:top w:val="none" w:sz="0" w:space="0" w:color="auto"/>
        <w:left w:val="none" w:sz="0" w:space="0" w:color="auto"/>
        <w:bottom w:val="none" w:sz="0" w:space="0" w:color="auto"/>
        <w:right w:val="none" w:sz="0" w:space="0" w:color="auto"/>
      </w:divBdr>
    </w:div>
    <w:div w:id="1365866337">
      <w:bodyDiv w:val="1"/>
      <w:marLeft w:val="0"/>
      <w:marRight w:val="0"/>
      <w:marTop w:val="0"/>
      <w:marBottom w:val="0"/>
      <w:divBdr>
        <w:top w:val="none" w:sz="0" w:space="0" w:color="auto"/>
        <w:left w:val="none" w:sz="0" w:space="0" w:color="auto"/>
        <w:bottom w:val="none" w:sz="0" w:space="0" w:color="auto"/>
        <w:right w:val="none" w:sz="0" w:space="0" w:color="auto"/>
      </w:divBdr>
    </w:div>
    <w:div w:id="1370183938">
      <w:bodyDiv w:val="1"/>
      <w:marLeft w:val="0"/>
      <w:marRight w:val="0"/>
      <w:marTop w:val="0"/>
      <w:marBottom w:val="0"/>
      <w:divBdr>
        <w:top w:val="none" w:sz="0" w:space="0" w:color="auto"/>
        <w:left w:val="none" w:sz="0" w:space="0" w:color="auto"/>
        <w:bottom w:val="none" w:sz="0" w:space="0" w:color="auto"/>
        <w:right w:val="none" w:sz="0" w:space="0" w:color="auto"/>
      </w:divBdr>
    </w:div>
    <w:div w:id="1384986068">
      <w:bodyDiv w:val="1"/>
      <w:marLeft w:val="0"/>
      <w:marRight w:val="0"/>
      <w:marTop w:val="0"/>
      <w:marBottom w:val="0"/>
      <w:divBdr>
        <w:top w:val="none" w:sz="0" w:space="0" w:color="auto"/>
        <w:left w:val="none" w:sz="0" w:space="0" w:color="auto"/>
        <w:bottom w:val="none" w:sz="0" w:space="0" w:color="auto"/>
        <w:right w:val="none" w:sz="0" w:space="0" w:color="auto"/>
      </w:divBdr>
    </w:div>
    <w:div w:id="1393650177">
      <w:bodyDiv w:val="1"/>
      <w:marLeft w:val="0"/>
      <w:marRight w:val="0"/>
      <w:marTop w:val="0"/>
      <w:marBottom w:val="0"/>
      <w:divBdr>
        <w:top w:val="none" w:sz="0" w:space="0" w:color="auto"/>
        <w:left w:val="none" w:sz="0" w:space="0" w:color="auto"/>
        <w:bottom w:val="none" w:sz="0" w:space="0" w:color="auto"/>
        <w:right w:val="none" w:sz="0" w:space="0" w:color="auto"/>
      </w:divBdr>
    </w:div>
    <w:div w:id="1397245105">
      <w:bodyDiv w:val="1"/>
      <w:marLeft w:val="0"/>
      <w:marRight w:val="0"/>
      <w:marTop w:val="0"/>
      <w:marBottom w:val="0"/>
      <w:divBdr>
        <w:top w:val="none" w:sz="0" w:space="0" w:color="auto"/>
        <w:left w:val="none" w:sz="0" w:space="0" w:color="auto"/>
        <w:bottom w:val="none" w:sz="0" w:space="0" w:color="auto"/>
        <w:right w:val="none" w:sz="0" w:space="0" w:color="auto"/>
      </w:divBdr>
    </w:div>
    <w:div w:id="1420567182">
      <w:bodyDiv w:val="1"/>
      <w:marLeft w:val="0"/>
      <w:marRight w:val="0"/>
      <w:marTop w:val="0"/>
      <w:marBottom w:val="0"/>
      <w:divBdr>
        <w:top w:val="none" w:sz="0" w:space="0" w:color="auto"/>
        <w:left w:val="none" w:sz="0" w:space="0" w:color="auto"/>
        <w:bottom w:val="none" w:sz="0" w:space="0" w:color="auto"/>
        <w:right w:val="none" w:sz="0" w:space="0" w:color="auto"/>
      </w:divBdr>
    </w:div>
    <w:div w:id="1425221538">
      <w:bodyDiv w:val="1"/>
      <w:marLeft w:val="0"/>
      <w:marRight w:val="0"/>
      <w:marTop w:val="0"/>
      <w:marBottom w:val="0"/>
      <w:divBdr>
        <w:top w:val="none" w:sz="0" w:space="0" w:color="auto"/>
        <w:left w:val="none" w:sz="0" w:space="0" w:color="auto"/>
        <w:bottom w:val="none" w:sz="0" w:space="0" w:color="auto"/>
        <w:right w:val="none" w:sz="0" w:space="0" w:color="auto"/>
      </w:divBdr>
    </w:div>
    <w:div w:id="1438872290">
      <w:bodyDiv w:val="1"/>
      <w:marLeft w:val="0"/>
      <w:marRight w:val="0"/>
      <w:marTop w:val="0"/>
      <w:marBottom w:val="0"/>
      <w:divBdr>
        <w:top w:val="none" w:sz="0" w:space="0" w:color="auto"/>
        <w:left w:val="none" w:sz="0" w:space="0" w:color="auto"/>
        <w:bottom w:val="none" w:sz="0" w:space="0" w:color="auto"/>
        <w:right w:val="none" w:sz="0" w:space="0" w:color="auto"/>
      </w:divBdr>
    </w:div>
    <w:div w:id="1453134500">
      <w:bodyDiv w:val="1"/>
      <w:marLeft w:val="0"/>
      <w:marRight w:val="0"/>
      <w:marTop w:val="0"/>
      <w:marBottom w:val="0"/>
      <w:divBdr>
        <w:top w:val="none" w:sz="0" w:space="0" w:color="auto"/>
        <w:left w:val="none" w:sz="0" w:space="0" w:color="auto"/>
        <w:bottom w:val="none" w:sz="0" w:space="0" w:color="auto"/>
        <w:right w:val="none" w:sz="0" w:space="0" w:color="auto"/>
      </w:divBdr>
    </w:div>
    <w:div w:id="1460226327">
      <w:bodyDiv w:val="1"/>
      <w:marLeft w:val="0"/>
      <w:marRight w:val="0"/>
      <w:marTop w:val="0"/>
      <w:marBottom w:val="0"/>
      <w:divBdr>
        <w:top w:val="none" w:sz="0" w:space="0" w:color="auto"/>
        <w:left w:val="none" w:sz="0" w:space="0" w:color="auto"/>
        <w:bottom w:val="none" w:sz="0" w:space="0" w:color="auto"/>
        <w:right w:val="none" w:sz="0" w:space="0" w:color="auto"/>
      </w:divBdr>
      <w:divsChild>
        <w:div w:id="1403525641">
          <w:marLeft w:val="0"/>
          <w:marRight w:val="0"/>
          <w:marTop w:val="0"/>
          <w:marBottom w:val="0"/>
          <w:divBdr>
            <w:top w:val="none" w:sz="0" w:space="0" w:color="auto"/>
            <w:left w:val="none" w:sz="0" w:space="0" w:color="auto"/>
            <w:bottom w:val="none" w:sz="0" w:space="0" w:color="auto"/>
            <w:right w:val="none" w:sz="0" w:space="0" w:color="auto"/>
          </w:divBdr>
        </w:div>
      </w:divsChild>
    </w:div>
    <w:div w:id="1478837441">
      <w:bodyDiv w:val="1"/>
      <w:marLeft w:val="0"/>
      <w:marRight w:val="0"/>
      <w:marTop w:val="0"/>
      <w:marBottom w:val="0"/>
      <w:divBdr>
        <w:top w:val="none" w:sz="0" w:space="0" w:color="auto"/>
        <w:left w:val="none" w:sz="0" w:space="0" w:color="auto"/>
        <w:bottom w:val="none" w:sz="0" w:space="0" w:color="auto"/>
        <w:right w:val="none" w:sz="0" w:space="0" w:color="auto"/>
      </w:divBdr>
      <w:divsChild>
        <w:div w:id="1557933105">
          <w:marLeft w:val="0"/>
          <w:marRight w:val="0"/>
          <w:marTop w:val="0"/>
          <w:marBottom w:val="0"/>
          <w:divBdr>
            <w:top w:val="none" w:sz="0" w:space="0" w:color="auto"/>
            <w:left w:val="none" w:sz="0" w:space="0" w:color="auto"/>
            <w:bottom w:val="none" w:sz="0" w:space="0" w:color="auto"/>
            <w:right w:val="none" w:sz="0" w:space="0" w:color="auto"/>
          </w:divBdr>
        </w:div>
        <w:div w:id="1498226400">
          <w:marLeft w:val="0"/>
          <w:marRight w:val="0"/>
          <w:marTop w:val="0"/>
          <w:marBottom w:val="0"/>
          <w:divBdr>
            <w:top w:val="none" w:sz="0" w:space="0" w:color="auto"/>
            <w:left w:val="none" w:sz="0" w:space="0" w:color="auto"/>
            <w:bottom w:val="none" w:sz="0" w:space="0" w:color="auto"/>
            <w:right w:val="none" w:sz="0" w:space="0" w:color="auto"/>
          </w:divBdr>
        </w:div>
        <w:div w:id="2067877689">
          <w:marLeft w:val="0"/>
          <w:marRight w:val="0"/>
          <w:marTop w:val="360"/>
          <w:marBottom w:val="0"/>
          <w:divBdr>
            <w:top w:val="none" w:sz="0" w:space="0" w:color="auto"/>
            <w:left w:val="none" w:sz="0" w:space="0" w:color="auto"/>
            <w:bottom w:val="none" w:sz="0" w:space="0" w:color="auto"/>
            <w:right w:val="none" w:sz="0" w:space="0" w:color="auto"/>
          </w:divBdr>
        </w:div>
        <w:div w:id="1407072646">
          <w:marLeft w:val="0"/>
          <w:marRight w:val="0"/>
          <w:marTop w:val="0"/>
          <w:marBottom w:val="0"/>
          <w:divBdr>
            <w:top w:val="none" w:sz="0" w:space="0" w:color="auto"/>
            <w:left w:val="none" w:sz="0" w:space="0" w:color="auto"/>
            <w:bottom w:val="none" w:sz="0" w:space="0" w:color="auto"/>
            <w:right w:val="none" w:sz="0" w:space="0" w:color="auto"/>
          </w:divBdr>
        </w:div>
        <w:div w:id="1543442160">
          <w:marLeft w:val="0"/>
          <w:marRight w:val="0"/>
          <w:marTop w:val="0"/>
          <w:marBottom w:val="0"/>
          <w:divBdr>
            <w:top w:val="none" w:sz="0" w:space="0" w:color="auto"/>
            <w:left w:val="none" w:sz="0" w:space="0" w:color="auto"/>
            <w:bottom w:val="none" w:sz="0" w:space="0" w:color="auto"/>
            <w:right w:val="none" w:sz="0" w:space="0" w:color="auto"/>
          </w:divBdr>
        </w:div>
        <w:div w:id="744299186">
          <w:marLeft w:val="0"/>
          <w:marRight w:val="0"/>
          <w:marTop w:val="0"/>
          <w:marBottom w:val="0"/>
          <w:divBdr>
            <w:top w:val="none" w:sz="0" w:space="0" w:color="auto"/>
            <w:left w:val="none" w:sz="0" w:space="0" w:color="auto"/>
            <w:bottom w:val="none" w:sz="0" w:space="0" w:color="auto"/>
            <w:right w:val="none" w:sz="0" w:space="0" w:color="auto"/>
          </w:divBdr>
        </w:div>
        <w:div w:id="1012224108">
          <w:marLeft w:val="0"/>
          <w:marRight w:val="0"/>
          <w:marTop w:val="0"/>
          <w:marBottom w:val="0"/>
          <w:divBdr>
            <w:top w:val="none" w:sz="0" w:space="0" w:color="auto"/>
            <w:left w:val="none" w:sz="0" w:space="0" w:color="auto"/>
            <w:bottom w:val="none" w:sz="0" w:space="0" w:color="auto"/>
            <w:right w:val="none" w:sz="0" w:space="0" w:color="auto"/>
          </w:divBdr>
        </w:div>
      </w:divsChild>
    </w:div>
    <w:div w:id="1484544184">
      <w:bodyDiv w:val="1"/>
      <w:marLeft w:val="0"/>
      <w:marRight w:val="0"/>
      <w:marTop w:val="0"/>
      <w:marBottom w:val="0"/>
      <w:divBdr>
        <w:top w:val="none" w:sz="0" w:space="0" w:color="auto"/>
        <w:left w:val="none" w:sz="0" w:space="0" w:color="auto"/>
        <w:bottom w:val="none" w:sz="0" w:space="0" w:color="auto"/>
        <w:right w:val="none" w:sz="0" w:space="0" w:color="auto"/>
      </w:divBdr>
      <w:divsChild>
        <w:div w:id="252933924">
          <w:marLeft w:val="0"/>
          <w:marRight w:val="0"/>
          <w:marTop w:val="121"/>
          <w:marBottom w:val="0"/>
          <w:divBdr>
            <w:top w:val="none" w:sz="0" w:space="0" w:color="auto"/>
            <w:left w:val="none" w:sz="0" w:space="0" w:color="auto"/>
            <w:bottom w:val="none" w:sz="0" w:space="0" w:color="auto"/>
            <w:right w:val="none" w:sz="0" w:space="0" w:color="auto"/>
          </w:divBdr>
        </w:div>
      </w:divsChild>
    </w:div>
    <w:div w:id="1488009413">
      <w:bodyDiv w:val="1"/>
      <w:marLeft w:val="0"/>
      <w:marRight w:val="0"/>
      <w:marTop w:val="0"/>
      <w:marBottom w:val="0"/>
      <w:divBdr>
        <w:top w:val="none" w:sz="0" w:space="0" w:color="auto"/>
        <w:left w:val="none" w:sz="0" w:space="0" w:color="auto"/>
        <w:bottom w:val="none" w:sz="0" w:space="0" w:color="auto"/>
        <w:right w:val="none" w:sz="0" w:space="0" w:color="auto"/>
      </w:divBdr>
    </w:div>
    <w:div w:id="1491368574">
      <w:bodyDiv w:val="1"/>
      <w:marLeft w:val="0"/>
      <w:marRight w:val="0"/>
      <w:marTop w:val="0"/>
      <w:marBottom w:val="0"/>
      <w:divBdr>
        <w:top w:val="none" w:sz="0" w:space="0" w:color="auto"/>
        <w:left w:val="none" w:sz="0" w:space="0" w:color="auto"/>
        <w:bottom w:val="none" w:sz="0" w:space="0" w:color="auto"/>
        <w:right w:val="none" w:sz="0" w:space="0" w:color="auto"/>
      </w:divBdr>
    </w:div>
    <w:div w:id="1493326515">
      <w:bodyDiv w:val="1"/>
      <w:marLeft w:val="0"/>
      <w:marRight w:val="0"/>
      <w:marTop w:val="0"/>
      <w:marBottom w:val="0"/>
      <w:divBdr>
        <w:top w:val="none" w:sz="0" w:space="0" w:color="auto"/>
        <w:left w:val="none" w:sz="0" w:space="0" w:color="auto"/>
        <w:bottom w:val="none" w:sz="0" w:space="0" w:color="auto"/>
        <w:right w:val="none" w:sz="0" w:space="0" w:color="auto"/>
      </w:divBdr>
    </w:div>
    <w:div w:id="1493522133">
      <w:bodyDiv w:val="1"/>
      <w:marLeft w:val="0"/>
      <w:marRight w:val="0"/>
      <w:marTop w:val="0"/>
      <w:marBottom w:val="0"/>
      <w:divBdr>
        <w:top w:val="none" w:sz="0" w:space="0" w:color="auto"/>
        <w:left w:val="none" w:sz="0" w:space="0" w:color="auto"/>
        <w:bottom w:val="none" w:sz="0" w:space="0" w:color="auto"/>
        <w:right w:val="none" w:sz="0" w:space="0" w:color="auto"/>
      </w:divBdr>
    </w:div>
    <w:div w:id="1516381190">
      <w:bodyDiv w:val="1"/>
      <w:marLeft w:val="0"/>
      <w:marRight w:val="0"/>
      <w:marTop w:val="0"/>
      <w:marBottom w:val="0"/>
      <w:divBdr>
        <w:top w:val="none" w:sz="0" w:space="0" w:color="auto"/>
        <w:left w:val="none" w:sz="0" w:space="0" w:color="auto"/>
        <w:bottom w:val="none" w:sz="0" w:space="0" w:color="auto"/>
        <w:right w:val="none" w:sz="0" w:space="0" w:color="auto"/>
      </w:divBdr>
    </w:div>
    <w:div w:id="1516919849">
      <w:bodyDiv w:val="1"/>
      <w:marLeft w:val="0"/>
      <w:marRight w:val="0"/>
      <w:marTop w:val="0"/>
      <w:marBottom w:val="0"/>
      <w:divBdr>
        <w:top w:val="none" w:sz="0" w:space="0" w:color="auto"/>
        <w:left w:val="none" w:sz="0" w:space="0" w:color="auto"/>
        <w:bottom w:val="none" w:sz="0" w:space="0" w:color="auto"/>
        <w:right w:val="none" w:sz="0" w:space="0" w:color="auto"/>
      </w:divBdr>
    </w:div>
    <w:div w:id="1525436401">
      <w:bodyDiv w:val="1"/>
      <w:marLeft w:val="0"/>
      <w:marRight w:val="0"/>
      <w:marTop w:val="0"/>
      <w:marBottom w:val="0"/>
      <w:divBdr>
        <w:top w:val="none" w:sz="0" w:space="0" w:color="auto"/>
        <w:left w:val="none" w:sz="0" w:space="0" w:color="auto"/>
        <w:bottom w:val="none" w:sz="0" w:space="0" w:color="auto"/>
        <w:right w:val="none" w:sz="0" w:space="0" w:color="auto"/>
      </w:divBdr>
    </w:div>
    <w:div w:id="1529872461">
      <w:bodyDiv w:val="1"/>
      <w:marLeft w:val="0"/>
      <w:marRight w:val="0"/>
      <w:marTop w:val="0"/>
      <w:marBottom w:val="0"/>
      <w:divBdr>
        <w:top w:val="none" w:sz="0" w:space="0" w:color="auto"/>
        <w:left w:val="none" w:sz="0" w:space="0" w:color="auto"/>
        <w:bottom w:val="none" w:sz="0" w:space="0" w:color="auto"/>
        <w:right w:val="none" w:sz="0" w:space="0" w:color="auto"/>
      </w:divBdr>
    </w:div>
    <w:div w:id="1547450438">
      <w:bodyDiv w:val="1"/>
      <w:marLeft w:val="0"/>
      <w:marRight w:val="0"/>
      <w:marTop w:val="0"/>
      <w:marBottom w:val="0"/>
      <w:divBdr>
        <w:top w:val="none" w:sz="0" w:space="0" w:color="auto"/>
        <w:left w:val="none" w:sz="0" w:space="0" w:color="auto"/>
        <w:bottom w:val="none" w:sz="0" w:space="0" w:color="auto"/>
        <w:right w:val="none" w:sz="0" w:space="0" w:color="auto"/>
      </w:divBdr>
    </w:div>
    <w:div w:id="1568539807">
      <w:bodyDiv w:val="1"/>
      <w:marLeft w:val="0"/>
      <w:marRight w:val="0"/>
      <w:marTop w:val="0"/>
      <w:marBottom w:val="0"/>
      <w:divBdr>
        <w:top w:val="none" w:sz="0" w:space="0" w:color="auto"/>
        <w:left w:val="none" w:sz="0" w:space="0" w:color="auto"/>
        <w:bottom w:val="none" w:sz="0" w:space="0" w:color="auto"/>
        <w:right w:val="none" w:sz="0" w:space="0" w:color="auto"/>
      </w:divBdr>
    </w:div>
    <w:div w:id="1569653876">
      <w:bodyDiv w:val="1"/>
      <w:marLeft w:val="0"/>
      <w:marRight w:val="0"/>
      <w:marTop w:val="0"/>
      <w:marBottom w:val="0"/>
      <w:divBdr>
        <w:top w:val="none" w:sz="0" w:space="0" w:color="auto"/>
        <w:left w:val="none" w:sz="0" w:space="0" w:color="auto"/>
        <w:bottom w:val="none" w:sz="0" w:space="0" w:color="auto"/>
        <w:right w:val="none" w:sz="0" w:space="0" w:color="auto"/>
      </w:divBdr>
    </w:div>
    <w:div w:id="1569993157">
      <w:bodyDiv w:val="1"/>
      <w:marLeft w:val="0"/>
      <w:marRight w:val="0"/>
      <w:marTop w:val="0"/>
      <w:marBottom w:val="0"/>
      <w:divBdr>
        <w:top w:val="none" w:sz="0" w:space="0" w:color="auto"/>
        <w:left w:val="none" w:sz="0" w:space="0" w:color="auto"/>
        <w:bottom w:val="none" w:sz="0" w:space="0" w:color="auto"/>
        <w:right w:val="none" w:sz="0" w:space="0" w:color="auto"/>
      </w:divBdr>
    </w:div>
    <w:div w:id="1589193906">
      <w:bodyDiv w:val="1"/>
      <w:marLeft w:val="0"/>
      <w:marRight w:val="0"/>
      <w:marTop w:val="0"/>
      <w:marBottom w:val="0"/>
      <w:divBdr>
        <w:top w:val="none" w:sz="0" w:space="0" w:color="auto"/>
        <w:left w:val="none" w:sz="0" w:space="0" w:color="auto"/>
        <w:bottom w:val="none" w:sz="0" w:space="0" w:color="auto"/>
        <w:right w:val="none" w:sz="0" w:space="0" w:color="auto"/>
      </w:divBdr>
    </w:div>
    <w:div w:id="1593780499">
      <w:bodyDiv w:val="1"/>
      <w:marLeft w:val="0"/>
      <w:marRight w:val="0"/>
      <w:marTop w:val="0"/>
      <w:marBottom w:val="0"/>
      <w:divBdr>
        <w:top w:val="none" w:sz="0" w:space="0" w:color="auto"/>
        <w:left w:val="none" w:sz="0" w:space="0" w:color="auto"/>
        <w:bottom w:val="none" w:sz="0" w:space="0" w:color="auto"/>
        <w:right w:val="none" w:sz="0" w:space="0" w:color="auto"/>
      </w:divBdr>
      <w:divsChild>
        <w:div w:id="2096973995">
          <w:marLeft w:val="0"/>
          <w:marRight w:val="0"/>
          <w:marTop w:val="0"/>
          <w:marBottom w:val="0"/>
          <w:divBdr>
            <w:top w:val="none" w:sz="0" w:space="0" w:color="auto"/>
            <w:left w:val="none" w:sz="0" w:space="0" w:color="auto"/>
            <w:bottom w:val="none" w:sz="0" w:space="0" w:color="auto"/>
            <w:right w:val="none" w:sz="0" w:space="0" w:color="auto"/>
          </w:divBdr>
        </w:div>
      </w:divsChild>
    </w:div>
    <w:div w:id="1594701457">
      <w:bodyDiv w:val="1"/>
      <w:marLeft w:val="0"/>
      <w:marRight w:val="0"/>
      <w:marTop w:val="0"/>
      <w:marBottom w:val="0"/>
      <w:divBdr>
        <w:top w:val="none" w:sz="0" w:space="0" w:color="auto"/>
        <w:left w:val="none" w:sz="0" w:space="0" w:color="auto"/>
        <w:bottom w:val="none" w:sz="0" w:space="0" w:color="auto"/>
        <w:right w:val="none" w:sz="0" w:space="0" w:color="auto"/>
      </w:divBdr>
    </w:div>
    <w:div w:id="1614559224">
      <w:bodyDiv w:val="1"/>
      <w:marLeft w:val="0"/>
      <w:marRight w:val="0"/>
      <w:marTop w:val="0"/>
      <w:marBottom w:val="0"/>
      <w:divBdr>
        <w:top w:val="none" w:sz="0" w:space="0" w:color="auto"/>
        <w:left w:val="none" w:sz="0" w:space="0" w:color="auto"/>
        <w:bottom w:val="none" w:sz="0" w:space="0" w:color="auto"/>
        <w:right w:val="none" w:sz="0" w:space="0" w:color="auto"/>
      </w:divBdr>
    </w:div>
    <w:div w:id="1632400759">
      <w:bodyDiv w:val="1"/>
      <w:marLeft w:val="0"/>
      <w:marRight w:val="0"/>
      <w:marTop w:val="0"/>
      <w:marBottom w:val="0"/>
      <w:divBdr>
        <w:top w:val="none" w:sz="0" w:space="0" w:color="auto"/>
        <w:left w:val="none" w:sz="0" w:space="0" w:color="auto"/>
        <w:bottom w:val="none" w:sz="0" w:space="0" w:color="auto"/>
        <w:right w:val="none" w:sz="0" w:space="0" w:color="auto"/>
      </w:divBdr>
    </w:div>
    <w:div w:id="1648240645">
      <w:bodyDiv w:val="1"/>
      <w:marLeft w:val="0"/>
      <w:marRight w:val="0"/>
      <w:marTop w:val="0"/>
      <w:marBottom w:val="0"/>
      <w:divBdr>
        <w:top w:val="none" w:sz="0" w:space="0" w:color="auto"/>
        <w:left w:val="none" w:sz="0" w:space="0" w:color="auto"/>
        <w:bottom w:val="none" w:sz="0" w:space="0" w:color="auto"/>
        <w:right w:val="none" w:sz="0" w:space="0" w:color="auto"/>
      </w:divBdr>
    </w:div>
    <w:div w:id="1648246306">
      <w:bodyDiv w:val="1"/>
      <w:marLeft w:val="0"/>
      <w:marRight w:val="0"/>
      <w:marTop w:val="0"/>
      <w:marBottom w:val="0"/>
      <w:divBdr>
        <w:top w:val="none" w:sz="0" w:space="0" w:color="auto"/>
        <w:left w:val="none" w:sz="0" w:space="0" w:color="auto"/>
        <w:bottom w:val="none" w:sz="0" w:space="0" w:color="auto"/>
        <w:right w:val="none" w:sz="0" w:space="0" w:color="auto"/>
      </w:divBdr>
    </w:div>
    <w:div w:id="1650131435">
      <w:bodyDiv w:val="1"/>
      <w:marLeft w:val="0"/>
      <w:marRight w:val="0"/>
      <w:marTop w:val="0"/>
      <w:marBottom w:val="0"/>
      <w:divBdr>
        <w:top w:val="none" w:sz="0" w:space="0" w:color="auto"/>
        <w:left w:val="none" w:sz="0" w:space="0" w:color="auto"/>
        <w:bottom w:val="none" w:sz="0" w:space="0" w:color="auto"/>
        <w:right w:val="none" w:sz="0" w:space="0" w:color="auto"/>
      </w:divBdr>
    </w:div>
    <w:div w:id="1658335729">
      <w:bodyDiv w:val="1"/>
      <w:marLeft w:val="0"/>
      <w:marRight w:val="0"/>
      <w:marTop w:val="0"/>
      <w:marBottom w:val="0"/>
      <w:divBdr>
        <w:top w:val="none" w:sz="0" w:space="0" w:color="auto"/>
        <w:left w:val="none" w:sz="0" w:space="0" w:color="auto"/>
        <w:bottom w:val="none" w:sz="0" w:space="0" w:color="auto"/>
        <w:right w:val="none" w:sz="0" w:space="0" w:color="auto"/>
      </w:divBdr>
    </w:div>
    <w:div w:id="1674409863">
      <w:bodyDiv w:val="1"/>
      <w:marLeft w:val="0"/>
      <w:marRight w:val="0"/>
      <w:marTop w:val="0"/>
      <w:marBottom w:val="0"/>
      <w:divBdr>
        <w:top w:val="none" w:sz="0" w:space="0" w:color="auto"/>
        <w:left w:val="none" w:sz="0" w:space="0" w:color="auto"/>
        <w:bottom w:val="none" w:sz="0" w:space="0" w:color="auto"/>
        <w:right w:val="none" w:sz="0" w:space="0" w:color="auto"/>
      </w:divBdr>
    </w:div>
    <w:div w:id="1689603216">
      <w:bodyDiv w:val="1"/>
      <w:marLeft w:val="0"/>
      <w:marRight w:val="0"/>
      <w:marTop w:val="0"/>
      <w:marBottom w:val="0"/>
      <w:divBdr>
        <w:top w:val="none" w:sz="0" w:space="0" w:color="auto"/>
        <w:left w:val="none" w:sz="0" w:space="0" w:color="auto"/>
        <w:bottom w:val="none" w:sz="0" w:space="0" w:color="auto"/>
        <w:right w:val="none" w:sz="0" w:space="0" w:color="auto"/>
      </w:divBdr>
    </w:div>
    <w:div w:id="1697391251">
      <w:bodyDiv w:val="1"/>
      <w:marLeft w:val="0"/>
      <w:marRight w:val="0"/>
      <w:marTop w:val="0"/>
      <w:marBottom w:val="0"/>
      <w:divBdr>
        <w:top w:val="none" w:sz="0" w:space="0" w:color="auto"/>
        <w:left w:val="none" w:sz="0" w:space="0" w:color="auto"/>
        <w:bottom w:val="none" w:sz="0" w:space="0" w:color="auto"/>
        <w:right w:val="none" w:sz="0" w:space="0" w:color="auto"/>
      </w:divBdr>
    </w:div>
    <w:div w:id="1702589163">
      <w:bodyDiv w:val="1"/>
      <w:marLeft w:val="0"/>
      <w:marRight w:val="0"/>
      <w:marTop w:val="0"/>
      <w:marBottom w:val="0"/>
      <w:divBdr>
        <w:top w:val="none" w:sz="0" w:space="0" w:color="auto"/>
        <w:left w:val="none" w:sz="0" w:space="0" w:color="auto"/>
        <w:bottom w:val="none" w:sz="0" w:space="0" w:color="auto"/>
        <w:right w:val="none" w:sz="0" w:space="0" w:color="auto"/>
      </w:divBdr>
    </w:div>
    <w:div w:id="1706252413">
      <w:bodyDiv w:val="1"/>
      <w:marLeft w:val="0"/>
      <w:marRight w:val="0"/>
      <w:marTop w:val="0"/>
      <w:marBottom w:val="0"/>
      <w:divBdr>
        <w:top w:val="none" w:sz="0" w:space="0" w:color="auto"/>
        <w:left w:val="none" w:sz="0" w:space="0" w:color="auto"/>
        <w:bottom w:val="none" w:sz="0" w:space="0" w:color="auto"/>
        <w:right w:val="none" w:sz="0" w:space="0" w:color="auto"/>
      </w:divBdr>
    </w:div>
    <w:div w:id="1710715163">
      <w:bodyDiv w:val="1"/>
      <w:marLeft w:val="0"/>
      <w:marRight w:val="0"/>
      <w:marTop w:val="0"/>
      <w:marBottom w:val="0"/>
      <w:divBdr>
        <w:top w:val="none" w:sz="0" w:space="0" w:color="auto"/>
        <w:left w:val="none" w:sz="0" w:space="0" w:color="auto"/>
        <w:bottom w:val="none" w:sz="0" w:space="0" w:color="auto"/>
        <w:right w:val="none" w:sz="0" w:space="0" w:color="auto"/>
      </w:divBdr>
    </w:div>
    <w:div w:id="1738286836">
      <w:bodyDiv w:val="1"/>
      <w:marLeft w:val="0"/>
      <w:marRight w:val="0"/>
      <w:marTop w:val="0"/>
      <w:marBottom w:val="0"/>
      <w:divBdr>
        <w:top w:val="none" w:sz="0" w:space="0" w:color="auto"/>
        <w:left w:val="none" w:sz="0" w:space="0" w:color="auto"/>
        <w:bottom w:val="none" w:sz="0" w:space="0" w:color="auto"/>
        <w:right w:val="none" w:sz="0" w:space="0" w:color="auto"/>
      </w:divBdr>
    </w:div>
    <w:div w:id="1744914157">
      <w:bodyDiv w:val="1"/>
      <w:marLeft w:val="0"/>
      <w:marRight w:val="0"/>
      <w:marTop w:val="0"/>
      <w:marBottom w:val="0"/>
      <w:divBdr>
        <w:top w:val="none" w:sz="0" w:space="0" w:color="auto"/>
        <w:left w:val="none" w:sz="0" w:space="0" w:color="auto"/>
        <w:bottom w:val="none" w:sz="0" w:space="0" w:color="auto"/>
        <w:right w:val="none" w:sz="0" w:space="0" w:color="auto"/>
      </w:divBdr>
    </w:div>
    <w:div w:id="1749185041">
      <w:bodyDiv w:val="1"/>
      <w:marLeft w:val="0"/>
      <w:marRight w:val="0"/>
      <w:marTop w:val="0"/>
      <w:marBottom w:val="0"/>
      <w:divBdr>
        <w:top w:val="none" w:sz="0" w:space="0" w:color="auto"/>
        <w:left w:val="none" w:sz="0" w:space="0" w:color="auto"/>
        <w:bottom w:val="none" w:sz="0" w:space="0" w:color="auto"/>
        <w:right w:val="none" w:sz="0" w:space="0" w:color="auto"/>
      </w:divBdr>
    </w:div>
    <w:div w:id="1753619691">
      <w:bodyDiv w:val="1"/>
      <w:marLeft w:val="0"/>
      <w:marRight w:val="0"/>
      <w:marTop w:val="0"/>
      <w:marBottom w:val="0"/>
      <w:divBdr>
        <w:top w:val="none" w:sz="0" w:space="0" w:color="auto"/>
        <w:left w:val="none" w:sz="0" w:space="0" w:color="auto"/>
        <w:bottom w:val="none" w:sz="0" w:space="0" w:color="auto"/>
        <w:right w:val="none" w:sz="0" w:space="0" w:color="auto"/>
      </w:divBdr>
    </w:div>
    <w:div w:id="1777167929">
      <w:bodyDiv w:val="1"/>
      <w:marLeft w:val="0"/>
      <w:marRight w:val="0"/>
      <w:marTop w:val="0"/>
      <w:marBottom w:val="0"/>
      <w:divBdr>
        <w:top w:val="none" w:sz="0" w:space="0" w:color="auto"/>
        <w:left w:val="none" w:sz="0" w:space="0" w:color="auto"/>
        <w:bottom w:val="none" w:sz="0" w:space="0" w:color="auto"/>
        <w:right w:val="none" w:sz="0" w:space="0" w:color="auto"/>
      </w:divBdr>
    </w:div>
    <w:div w:id="1782912769">
      <w:bodyDiv w:val="1"/>
      <w:marLeft w:val="0"/>
      <w:marRight w:val="0"/>
      <w:marTop w:val="0"/>
      <w:marBottom w:val="0"/>
      <w:divBdr>
        <w:top w:val="none" w:sz="0" w:space="0" w:color="auto"/>
        <w:left w:val="none" w:sz="0" w:space="0" w:color="auto"/>
        <w:bottom w:val="none" w:sz="0" w:space="0" w:color="auto"/>
        <w:right w:val="none" w:sz="0" w:space="0" w:color="auto"/>
      </w:divBdr>
    </w:div>
    <w:div w:id="1789931123">
      <w:bodyDiv w:val="1"/>
      <w:marLeft w:val="0"/>
      <w:marRight w:val="0"/>
      <w:marTop w:val="0"/>
      <w:marBottom w:val="0"/>
      <w:divBdr>
        <w:top w:val="none" w:sz="0" w:space="0" w:color="auto"/>
        <w:left w:val="none" w:sz="0" w:space="0" w:color="auto"/>
        <w:bottom w:val="none" w:sz="0" w:space="0" w:color="auto"/>
        <w:right w:val="none" w:sz="0" w:space="0" w:color="auto"/>
      </w:divBdr>
    </w:div>
    <w:div w:id="1794247951">
      <w:bodyDiv w:val="1"/>
      <w:marLeft w:val="0"/>
      <w:marRight w:val="0"/>
      <w:marTop w:val="0"/>
      <w:marBottom w:val="0"/>
      <w:divBdr>
        <w:top w:val="none" w:sz="0" w:space="0" w:color="auto"/>
        <w:left w:val="none" w:sz="0" w:space="0" w:color="auto"/>
        <w:bottom w:val="none" w:sz="0" w:space="0" w:color="auto"/>
        <w:right w:val="none" w:sz="0" w:space="0" w:color="auto"/>
      </w:divBdr>
    </w:div>
    <w:div w:id="1802796795">
      <w:bodyDiv w:val="1"/>
      <w:marLeft w:val="0"/>
      <w:marRight w:val="0"/>
      <w:marTop w:val="0"/>
      <w:marBottom w:val="0"/>
      <w:divBdr>
        <w:top w:val="none" w:sz="0" w:space="0" w:color="auto"/>
        <w:left w:val="none" w:sz="0" w:space="0" w:color="auto"/>
        <w:bottom w:val="none" w:sz="0" w:space="0" w:color="auto"/>
        <w:right w:val="none" w:sz="0" w:space="0" w:color="auto"/>
      </w:divBdr>
    </w:div>
    <w:div w:id="1803502783">
      <w:bodyDiv w:val="1"/>
      <w:marLeft w:val="0"/>
      <w:marRight w:val="0"/>
      <w:marTop w:val="0"/>
      <w:marBottom w:val="0"/>
      <w:divBdr>
        <w:top w:val="none" w:sz="0" w:space="0" w:color="auto"/>
        <w:left w:val="none" w:sz="0" w:space="0" w:color="auto"/>
        <w:bottom w:val="none" w:sz="0" w:space="0" w:color="auto"/>
        <w:right w:val="none" w:sz="0" w:space="0" w:color="auto"/>
      </w:divBdr>
    </w:div>
    <w:div w:id="1820071704">
      <w:bodyDiv w:val="1"/>
      <w:marLeft w:val="0"/>
      <w:marRight w:val="0"/>
      <w:marTop w:val="0"/>
      <w:marBottom w:val="0"/>
      <w:divBdr>
        <w:top w:val="none" w:sz="0" w:space="0" w:color="auto"/>
        <w:left w:val="none" w:sz="0" w:space="0" w:color="auto"/>
        <w:bottom w:val="none" w:sz="0" w:space="0" w:color="auto"/>
        <w:right w:val="none" w:sz="0" w:space="0" w:color="auto"/>
      </w:divBdr>
    </w:div>
    <w:div w:id="1820727352">
      <w:bodyDiv w:val="1"/>
      <w:marLeft w:val="0"/>
      <w:marRight w:val="0"/>
      <w:marTop w:val="0"/>
      <w:marBottom w:val="0"/>
      <w:divBdr>
        <w:top w:val="none" w:sz="0" w:space="0" w:color="auto"/>
        <w:left w:val="none" w:sz="0" w:space="0" w:color="auto"/>
        <w:bottom w:val="none" w:sz="0" w:space="0" w:color="auto"/>
        <w:right w:val="none" w:sz="0" w:space="0" w:color="auto"/>
      </w:divBdr>
    </w:div>
    <w:div w:id="1827209230">
      <w:bodyDiv w:val="1"/>
      <w:marLeft w:val="0"/>
      <w:marRight w:val="0"/>
      <w:marTop w:val="0"/>
      <w:marBottom w:val="0"/>
      <w:divBdr>
        <w:top w:val="none" w:sz="0" w:space="0" w:color="auto"/>
        <w:left w:val="none" w:sz="0" w:space="0" w:color="auto"/>
        <w:bottom w:val="none" w:sz="0" w:space="0" w:color="auto"/>
        <w:right w:val="none" w:sz="0" w:space="0" w:color="auto"/>
      </w:divBdr>
    </w:div>
    <w:div w:id="1829440158">
      <w:bodyDiv w:val="1"/>
      <w:marLeft w:val="0"/>
      <w:marRight w:val="0"/>
      <w:marTop w:val="0"/>
      <w:marBottom w:val="0"/>
      <w:divBdr>
        <w:top w:val="none" w:sz="0" w:space="0" w:color="auto"/>
        <w:left w:val="none" w:sz="0" w:space="0" w:color="auto"/>
        <w:bottom w:val="none" w:sz="0" w:space="0" w:color="auto"/>
        <w:right w:val="none" w:sz="0" w:space="0" w:color="auto"/>
      </w:divBdr>
    </w:div>
    <w:div w:id="1844854283">
      <w:bodyDiv w:val="1"/>
      <w:marLeft w:val="0"/>
      <w:marRight w:val="0"/>
      <w:marTop w:val="0"/>
      <w:marBottom w:val="0"/>
      <w:divBdr>
        <w:top w:val="none" w:sz="0" w:space="0" w:color="auto"/>
        <w:left w:val="none" w:sz="0" w:space="0" w:color="auto"/>
        <w:bottom w:val="none" w:sz="0" w:space="0" w:color="auto"/>
        <w:right w:val="none" w:sz="0" w:space="0" w:color="auto"/>
      </w:divBdr>
    </w:div>
    <w:div w:id="1846246939">
      <w:bodyDiv w:val="1"/>
      <w:marLeft w:val="0"/>
      <w:marRight w:val="0"/>
      <w:marTop w:val="0"/>
      <w:marBottom w:val="0"/>
      <w:divBdr>
        <w:top w:val="none" w:sz="0" w:space="0" w:color="auto"/>
        <w:left w:val="none" w:sz="0" w:space="0" w:color="auto"/>
        <w:bottom w:val="none" w:sz="0" w:space="0" w:color="auto"/>
        <w:right w:val="none" w:sz="0" w:space="0" w:color="auto"/>
      </w:divBdr>
    </w:div>
    <w:div w:id="1849635097">
      <w:bodyDiv w:val="1"/>
      <w:marLeft w:val="0"/>
      <w:marRight w:val="0"/>
      <w:marTop w:val="0"/>
      <w:marBottom w:val="0"/>
      <w:divBdr>
        <w:top w:val="none" w:sz="0" w:space="0" w:color="auto"/>
        <w:left w:val="none" w:sz="0" w:space="0" w:color="auto"/>
        <w:bottom w:val="none" w:sz="0" w:space="0" w:color="auto"/>
        <w:right w:val="none" w:sz="0" w:space="0" w:color="auto"/>
      </w:divBdr>
    </w:div>
    <w:div w:id="1852990214">
      <w:bodyDiv w:val="1"/>
      <w:marLeft w:val="0"/>
      <w:marRight w:val="0"/>
      <w:marTop w:val="0"/>
      <w:marBottom w:val="0"/>
      <w:divBdr>
        <w:top w:val="none" w:sz="0" w:space="0" w:color="auto"/>
        <w:left w:val="none" w:sz="0" w:space="0" w:color="auto"/>
        <w:bottom w:val="none" w:sz="0" w:space="0" w:color="auto"/>
        <w:right w:val="none" w:sz="0" w:space="0" w:color="auto"/>
      </w:divBdr>
    </w:div>
    <w:div w:id="1859615254">
      <w:bodyDiv w:val="1"/>
      <w:marLeft w:val="0"/>
      <w:marRight w:val="0"/>
      <w:marTop w:val="0"/>
      <w:marBottom w:val="0"/>
      <w:divBdr>
        <w:top w:val="none" w:sz="0" w:space="0" w:color="auto"/>
        <w:left w:val="none" w:sz="0" w:space="0" w:color="auto"/>
        <w:bottom w:val="none" w:sz="0" w:space="0" w:color="auto"/>
        <w:right w:val="none" w:sz="0" w:space="0" w:color="auto"/>
      </w:divBdr>
    </w:div>
    <w:div w:id="1865707058">
      <w:bodyDiv w:val="1"/>
      <w:marLeft w:val="0"/>
      <w:marRight w:val="0"/>
      <w:marTop w:val="0"/>
      <w:marBottom w:val="0"/>
      <w:divBdr>
        <w:top w:val="none" w:sz="0" w:space="0" w:color="auto"/>
        <w:left w:val="none" w:sz="0" w:space="0" w:color="auto"/>
        <w:bottom w:val="none" w:sz="0" w:space="0" w:color="auto"/>
        <w:right w:val="none" w:sz="0" w:space="0" w:color="auto"/>
      </w:divBdr>
    </w:div>
    <w:div w:id="1868105277">
      <w:bodyDiv w:val="1"/>
      <w:marLeft w:val="0"/>
      <w:marRight w:val="0"/>
      <w:marTop w:val="0"/>
      <w:marBottom w:val="0"/>
      <w:divBdr>
        <w:top w:val="none" w:sz="0" w:space="0" w:color="auto"/>
        <w:left w:val="none" w:sz="0" w:space="0" w:color="auto"/>
        <w:bottom w:val="none" w:sz="0" w:space="0" w:color="auto"/>
        <w:right w:val="none" w:sz="0" w:space="0" w:color="auto"/>
      </w:divBdr>
    </w:div>
    <w:div w:id="1876690864">
      <w:bodyDiv w:val="1"/>
      <w:marLeft w:val="0"/>
      <w:marRight w:val="0"/>
      <w:marTop w:val="0"/>
      <w:marBottom w:val="0"/>
      <w:divBdr>
        <w:top w:val="none" w:sz="0" w:space="0" w:color="auto"/>
        <w:left w:val="none" w:sz="0" w:space="0" w:color="auto"/>
        <w:bottom w:val="none" w:sz="0" w:space="0" w:color="auto"/>
        <w:right w:val="none" w:sz="0" w:space="0" w:color="auto"/>
      </w:divBdr>
    </w:div>
    <w:div w:id="1879929302">
      <w:bodyDiv w:val="1"/>
      <w:marLeft w:val="0"/>
      <w:marRight w:val="0"/>
      <w:marTop w:val="0"/>
      <w:marBottom w:val="0"/>
      <w:divBdr>
        <w:top w:val="none" w:sz="0" w:space="0" w:color="auto"/>
        <w:left w:val="none" w:sz="0" w:space="0" w:color="auto"/>
        <w:bottom w:val="none" w:sz="0" w:space="0" w:color="auto"/>
        <w:right w:val="none" w:sz="0" w:space="0" w:color="auto"/>
      </w:divBdr>
    </w:div>
    <w:div w:id="1884633388">
      <w:bodyDiv w:val="1"/>
      <w:marLeft w:val="0"/>
      <w:marRight w:val="0"/>
      <w:marTop w:val="0"/>
      <w:marBottom w:val="0"/>
      <w:divBdr>
        <w:top w:val="none" w:sz="0" w:space="0" w:color="auto"/>
        <w:left w:val="none" w:sz="0" w:space="0" w:color="auto"/>
        <w:bottom w:val="none" w:sz="0" w:space="0" w:color="auto"/>
        <w:right w:val="none" w:sz="0" w:space="0" w:color="auto"/>
      </w:divBdr>
    </w:div>
    <w:div w:id="1896700217">
      <w:bodyDiv w:val="1"/>
      <w:marLeft w:val="0"/>
      <w:marRight w:val="0"/>
      <w:marTop w:val="0"/>
      <w:marBottom w:val="0"/>
      <w:divBdr>
        <w:top w:val="none" w:sz="0" w:space="0" w:color="auto"/>
        <w:left w:val="none" w:sz="0" w:space="0" w:color="auto"/>
        <w:bottom w:val="none" w:sz="0" w:space="0" w:color="auto"/>
        <w:right w:val="none" w:sz="0" w:space="0" w:color="auto"/>
      </w:divBdr>
    </w:div>
    <w:div w:id="1904296312">
      <w:bodyDiv w:val="1"/>
      <w:marLeft w:val="0"/>
      <w:marRight w:val="0"/>
      <w:marTop w:val="0"/>
      <w:marBottom w:val="0"/>
      <w:divBdr>
        <w:top w:val="none" w:sz="0" w:space="0" w:color="auto"/>
        <w:left w:val="none" w:sz="0" w:space="0" w:color="auto"/>
        <w:bottom w:val="none" w:sz="0" w:space="0" w:color="auto"/>
        <w:right w:val="none" w:sz="0" w:space="0" w:color="auto"/>
      </w:divBdr>
    </w:div>
    <w:div w:id="1907179126">
      <w:bodyDiv w:val="1"/>
      <w:marLeft w:val="0"/>
      <w:marRight w:val="0"/>
      <w:marTop w:val="0"/>
      <w:marBottom w:val="0"/>
      <w:divBdr>
        <w:top w:val="none" w:sz="0" w:space="0" w:color="auto"/>
        <w:left w:val="none" w:sz="0" w:space="0" w:color="auto"/>
        <w:bottom w:val="none" w:sz="0" w:space="0" w:color="auto"/>
        <w:right w:val="none" w:sz="0" w:space="0" w:color="auto"/>
      </w:divBdr>
    </w:div>
    <w:div w:id="1928348033">
      <w:bodyDiv w:val="1"/>
      <w:marLeft w:val="0"/>
      <w:marRight w:val="0"/>
      <w:marTop w:val="0"/>
      <w:marBottom w:val="0"/>
      <w:divBdr>
        <w:top w:val="none" w:sz="0" w:space="0" w:color="auto"/>
        <w:left w:val="none" w:sz="0" w:space="0" w:color="auto"/>
        <w:bottom w:val="none" w:sz="0" w:space="0" w:color="auto"/>
        <w:right w:val="none" w:sz="0" w:space="0" w:color="auto"/>
      </w:divBdr>
      <w:divsChild>
        <w:div w:id="971247473">
          <w:marLeft w:val="0"/>
          <w:marRight w:val="0"/>
          <w:marTop w:val="0"/>
          <w:marBottom w:val="0"/>
          <w:divBdr>
            <w:top w:val="none" w:sz="0" w:space="0" w:color="auto"/>
            <w:left w:val="none" w:sz="0" w:space="0" w:color="auto"/>
            <w:bottom w:val="none" w:sz="0" w:space="0" w:color="auto"/>
            <w:right w:val="none" w:sz="0" w:space="0" w:color="auto"/>
          </w:divBdr>
          <w:divsChild>
            <w:div w:id="48871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783110">
      <w:bodyDiv w:val="1"/>
      <w:marLeft w:val="0"/>
      <w:marRight w:val="0"/>
      <w:marTop w:val="0"/>
      <w:marBottom w:val="0"/>
      <w:divBdr>
        <w:top w:val="none" w:sz="0" w:space="0" w:color="auto"/>
        <w:left w:val="none" w:sz="0" w:space="0" w:color="auto"/>
        <w:bottom w:val="none" w:sz="0" w:space="0" w:color="auto"/>
        <w:right w:val="none" w:sz="0" w:space="0" w:color="auto"/>
      </w:divBdr>
    </w:div>
    <w:div w:id="1946109870">
      <w:bodyDiv w:val="1"/>
      <w:marLeft w:val="0"/>
      <w:marRight w:val="0"/>
      <w:marTop w:val="0"/>
      <w:marBottom w:val="0"/>
      <w:divBdr>
        <w:top w:val="none" w:sz="0" w:space="0" w:color="auto"/>
        <w:left w:val="none" w:sz="0" w:space="0" w:color="auto"/>
        <w:bottom w:val="none" w:sz="0" w:space="0" w:color="auto"/>
        <w:right w:val="none" w:sz="0" w:space="0" w:color="auto"/>
      </w:divBdr>
    </w:div>
    <w:div w:id="1953049408">
      <w:bodyDiv w:val="1"/>
      <w:marLeft w:val="0"/>
      <w:marRight w:val="0"/>
      <w:marTop w:val="0"/>
      <w:marBottom w:val="0"/>
      <w:divBdr>
        <w:top w:val="none" w:sz="0" w:space="0" w:color="auto"/>
        <w:left w:val="none" w:sz="0" w:space="0" w:color="auto"/>
        <w:bottom w:val="none" w:sz="0" w:space="0" w:color="auto"/>
        <w:right w:val="none" w:sz="0" w:space="0" w:color="auto"/>
      </w:divBdr>
    </w:div>
    <w:div w:id="1966571470">
      <w:bodyDiv w:val="1"/>
      <w:marLeft w:val="0"/>
      <w:marRight w:val="0"/>
      <w:marTop w:val="0"/>
      <w:marBottom w:val="0"/>
      <w:divBdr>
        <w:top w:val="none" w:sz="0" w:space="0" w:color="auto"/>
        <w:left w:val="none" w:sz="0" w:space="0" w:color="auto"/>
        <w:bottom w:val="none" w:sz="0" w:space="0" w:color="auto"/>
        <w:right w:val="none" w:sz="0" w:space="0" w:color="auto"/>
      </w:divBdr>
    </w:div>
    <w:div w:id="1975327958">
      <w:bodyDiv w:val="1"/>
      <w:marLeft w:val="0"/>
      <w:marRight w:val="0"/>
      <w:marTop w:val="0"/>
      <w:marBottom w:val="0"/>
      <w:divBdr>
        <w:top w:val="none" w:sz="0" w:space="0" w:color="auto"/>
        <w:left w:val="none" w:sz="0" w:space="0" w:color="auto"/>
        <w:bottom w:val="none" w:sz="0" w:space="0" w:color="auto"/>
        <w:right w:val="none" w:sz="0" w:space="0" w:color="auto"/>
      </w:divBdr>
    </w:div>
    <w:div w:id="1982610773">
      <w:bodyDiv w:val="1"/>
      <w:marLeft w:val="0"/>
      <w:marRight w:val="0"/>
      <w:marTop w:val="0"/>
      <w:marBottom w:val="0"/>
      <w:divBdr>
        <w:top w:val="none" w:sz="0" w:space="0" w:color="auto"/>
        <w:left w:val="none" w:sz="0" w:space="0" w:color="auto"/>
        <w:bottom w:val="none" w:sz="0" w:space="0" w:color="auto"/>
        <w:right w:val="none" w:sz="0" w:space="0" w:color="auto"/>
      </w:divBdr>
      <w:divsChild>
        <w:div w:id="60638087">
          <w:marLeft w:val="0"/>
          <w:marRight w:val="0"/>
          <w:marTop w:val="0"/>
          <w:marBottom w:val="0"/>
          <w:divBdr>
            <w:top w:val="none" w:sz="0" w:space="0" w:color="auto"/>
            <w:left w:val="none" w:sz="0" w:space="0" w:color="auto"/>
            <w:bottom w:val="none" w:sz="0" w:space="0" w:color="auto"/>
            <w:right w:val="none" w:sz="0" w:space="0" w:color="auto"/>
          </w:divBdr>
        </w:div>
        <w:div w:id="734596180">
          <w:marLeft w:val="0"/>
          <w:marRight w:val="0"/>
          <w:marTop w:val="0"/>
          <w:marBottom w:val="0"/>
          <w:divBdr>
            <w:top w:val="none" w:sz="0" w:space="0" w:color="auto"/>
            <w:left w:val="none" w:sz="0" w:space="0" w:color="auto"/>
            <w:bottom w:val="none" w:sz="0" w:space="0" w:color="auto"/>
            <w:right w:val="none" w:sz="0" w:space="0" w:color="auto"/>
          </w:divBdr>
        </w:div>
        <w:div w:id="1181702244">
          <w:marLeft w:val="0"/>
          <w:marRight w:val="0"/>
          <w:marTop w:val="0"/>
          <w:marBottom w:val="0"/>
          <w:divBdr>
            <w:top w:val="none" w:sz="0" w:space="0" w:color="auto"/>
            <w:left w:val="none" w:sz="0" w:space="0" w:color="auto"/>
            <w:bottom w:val="none" w:sz="0" w:space="0" w:color="auto"/>
            <w:right w:val="none" w:sz="0" w:space="0" w:color="auto"/>
          </w:divBdr>
        </w:div>
      </w:divsChild>
    </w:div>
    <w:div w:id="1988708732">
      <w:bodyDiv w:val="1"/>
      <w:marLeft w:val="0"/>
      <w:marRight w:val="0"/>
      <w:marTop w:val="0"/>
      <w:marBottom w:val="0"/>
      <w:divBdr>
        <w:top w:val="none" w:sz="0" w:space="0" w:color="auto"/>
        <w:left w:val="none" w:sz="0" w:space="0" w:color="auto"/>
        <w:bottom w:val="none" w:sz="0" w:space="0" w:color="auto"/>
        <w:right w:val="none" w:sz="0" w:space="0" w:color="auto"/>
      </w:divBdr>
    </w:div>
    <w:div w:id="1994528778">
      <w:bodyDiv w:val="1"/>
      <w:marLeft w:val="0"/>
      <w:marRight w:val="0"/>
      <w:marTop w:val="0"/>
      <w:marBottom w:val="0"/>
      <w:divBdr>
        <w:top w:val="none" w:sz="0" w:space="0" w:color="auto"/>
        <w:left w:val="none" w:sz="0" w:space="0" w:color="auto"/>
        <w:bottom w:val="none" w:sz="0" w:space="0" w:color="auto"/>
        <w:right w:val="none" w:sz="0" w:space="0" w:color="auto"/>
      </w:divBdr>
      <w:divsChild>
        <w:div w:id="1851795834">
          <w:marLeft w:val="0"/>
          <w:marRight w:val="0"/>
          <w:marTop w:val="0"/>
          <w:marBottom w:val="0"/>
          <w:divBdr>
            <w:top w:val="none" w:sz="0" w:space="0" w:color="auto"/>
            <w:left w:val="none" w:sz="0" w:space="0" w:color="auto"/>
            <w:bottom w:val="none" w:sz="0" w:space="0" w:color="auto"/>
            <w:right w:val="none" w:sz="0" w:space="0" w:color="auto"/>
          </w:divBdr>
        </w:div>
        <w:div w:id="1657227706">
          <w:marLeft w:val="0"/>
          <w:marRight w:val="0"/>
          <w:marTop w:val="0"/>
          <w:marBottom w:val="0"/>
          <w:divBdr>
            <w:top w:val="none" w:sz="0" w:space="0" w:color="auto"/>
            <w:left w:val="none" w:sz="0" w:space="0" w:color="auto"/>
            <w:bottom w:val="none" w:sz="0" w:space="0" w:color="auto"/>
            <w:right w:val="none" w:sz="0" w:space="0" w:color="auto"/>
          </w:divBdr>
          <w:divsChild>
            <w:div w:id="481821835">
              <w:marLeft w:val="0"/>
              <w:marRight w:val="0"/>
              <w:marTop w:val="0"/>
              <w:marBottom w:val="0"/>
              <w:divBdr>
                <w:top w:val="none" w:sz="0" w:space="0" w:color="auto"/>
                <w:left w:val="none" w:sz="0" w:space="0" w:color="auto"/>
                <w:bottom w:val="none" w:sz="0" w:space="0" w:color="auto"/>
                <w:right w:val="none" w:sz="0" w:space="0" w:color="auto"/>
              </w:divBdr>
              <w:divsChild>
                <w:div w:id="1769543485">
                  <w:marLeft w:val="0"/>
                  <w:marRight w:val="0"/>
                  <w:marTop w:val="0"/>
                  <w:marBottom w:val="0"/>
                  <w:divBdr>
                    <w:top w:val="none" w:sz="0" w:space="0" w:color="auto"/>
                    <w:left w:val="none" w:sz="0" w:space="0" w:color="auto"/>
                    <w:bottom w:val="none" w:sz="0" w:space="0" w:color="auto"/>
                    <w:right w:val="none" w:sz="0" w:space="0" w:color="auto"/>
                  </w:divBdr>
                  <w:divsChild>
                    <w:div w:id="91704278">
                      <w:marLeft w:val="0"/>
                      <w:marRight w:val="0"/>
                      <w:marTop w:val="0"/>
                      <w:marBottom w:val="0"/>
                      <w:divBdr>
                        <w:top w:val="none" w:sz="0" w:space="0" w:color="auto"/>
                        <w:left w:val="none" w:sz="0" w:space="0" w:color="auto"/>
                        <w:bottom w:val="none" w:sz="0" w:space="0" w:color="auto"/>
                        <w:right w:val="none" w:sz="0" w:space="0" w:color="auto"/>
                      </w:divBdr>
                      <w:divsChild>
                        <w:div w:id="438986976">
                          <w:marLeft w:val="0"/>
                          <w:marRight w:val="0"/>
                          <w:marTop w:val="0"/>
                          <w:marBottom w:val="0"/>
                          <w:divBdr>
                            <w:top w:val="none" w:sz="0" w:space="0" w:color="auto"/>
                            <w:left w:val="none" w:sz="0" w:space="0" w:color="auto"/>
                            <w:bottom w:val="none" w:sz="0" w:space="0" w:color="auto"/>
                            <w:right w:val="none" w:sz="0" w:space="0" w:color="auto"/>
                          </w:divBdr>
                          <w:divsChild>
                            <w:div w:id="92584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058926">
                      <w:marLeft w:val="0"/>
                      <w:marRight w:val="0"/>
                      <w:marTop w:val="0"/>
                      <w:marBottom w:val="0"/>
                      <w:divBdr>
                        <w:top w:val="none" w:sz="0" w:space="0" w:color="auto"/>
                        <w:left w:val="none" w:sz="0" w:space="0" w:color="auto"/>
                        <w:bottom w:val="none" w:sz="0" w:space="0" w:color="auto"/>
                        <w:right w:val="none" w:sz="0" w:space="0" w:color="auto"/>
                      </w:divBdr>
                      <w:divsChild>
                        <w:div w:id="1752390923">
                          <w:marLeft w:val="0"/>
                          <w:marRight w:val="0"/>
                          <w:marTop w:val="0"/>
                          <w:marBottom w:val="0"/>
                          <w:divBdr>
                            <w:top w:val="none" w:sz="0" w:space="0" w:color="auto"/>
                            <w:left w:val="none" w:sz="0" w:space="0" w:color="auto"/>
                            <w:bottom w:val="none" w:sz="0" w:space="0" w:color="auto"/>
                            <w:right w:val="none" w:sz="0" w:space="0" w:color="auto"/>
                          </w:divBdr>
                          <w:divsChild>
                            <w:div w:id="170960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519288">
                      <w:marLeft w:val="0"/>
                      <w:marRight w:val="0"/>
                      <w:marTop w:val="0"/>
                      <w:marBottom w:val="0"/>
                      <w:divBdr>
                        <w:top w:val="none" w:sz="0" w:space="0" w:color="auto"/>
                        <w:left w:val="none" w:sz="0" w:space="0" w:color="auto"/>
                        <w:bottom w:val="none" w:sz="0" w:space="0" w:color="auto"/>
                        <w:right w:val="none" w:sz="0" w:space="0" w:color="auto"/>
                      </w:divBdr>
                      <w:divsChild>
                        <w:div w:id="1732272367">
                          <w:marLeft w:val="0"/>
                          <w:marRight w:val="0"/>
                          <w:marTop w:val="0"/>
                          <w:marBottom w:val="0"/>
                          <w:divBdr>
                            <w:top w:val="none" w:sz="0" w:space="0" w:color="auto"/>
                            <w:left w:val="none" w:sz="0" w:space="0" w:color="auto"/>
                            <w:bottom w:val="none" w:sz="0" w:space="0" w:color="auto"/>
                            <w:right w:val="none" w:sz="0" w:space="0" w:color="auto"/>
                          </w:divBdr>
                          <w:divsChild>
                            <w:div w:id="3821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63471">
                      <w:marLeft w:val="0"/>
                      <w:marRight w:val="0"/>
                      <w:marTop w:val="0"/>
                      <w:marBottom w:val="0"/>
                      <w:divBdr>
                        <w:top w:val="none" w:sz="0" w:space="0" w:color="auto"/>
                        <w:left w:val="none" w:sz="0" w:space="0" w:color="auto"/>
                        <w:bottom w:val="none" w:sz="0" w:space="0" w:color="auto"/>
                        <w:right w:val="none" w:sz="0" w:space="0" w:color="auto"/>
                      </w:divBdr>
                      <w:divsChild>
                        <w:div w:id="113183499">
                          <w:marLeft w:val="0"/>
                          <w:marRight w:val="0"/>
                          <w:marTop w:val="0"/>
                          <w:marBottom w:val="0"/>
                          <w:divBdr>
                            <w:top w:val="none" w:sz="0" w:space="0" w:color="auto"/>
                            <w:left w:val="none" w:sz="0" w:space="0" w:color="auto"/>
                            <w:bottom w:val="none" w:sz="0" w:space="0" w:color="auto"/>
                            <w:right w:val="none" w:sz="0" w:space="0" w:color="auto"/>
                          </w:divBdr>
                          <w:divsChild>
                            <w:div w:id="24773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292280">
                      <w:marLeft w:val="0"/>
                      <w:marRight w:val="0"/>
                      <w:marTop w:val="0"/>
                      <w:marBottom w:val="0"/>
                      <w:divBdr>
                        <w:top w:val="none" w:sz="0" w:space="0" w:color="auto"/>
                        <w:left w:val="none" w:sz="0" w:space="0" w:color="auto"/>
                        <w:bottom w:val="none" w:sz="0" w:space="0" w:color="auto"/>
                        <w:right w:val="none" w:sz="0" w:space="0" w:color="auto"/>
                      </w:divBdr>
                      <w:divsChild>
                        <w:div w:id="612370262">
                          <w:marLeft w:val="0"/>
                          <w:marRight w:val="0"/>
                          <w:marTop w:val="0"/>
                          <w:marBottom w:val="0"/>
                          <w:divBdr>
                            <w:top w:val="none" w:sz="0" w:space="0" w:color="auto"/>
                            <w:left w:val="none" w:sz="0" w:space="0" w:color="auto"/>
                            <w:bottom w:val="none" w:sz="0" w:space="0" w:color="auto"/>
                            <w:right w:val="none" w:sz="0" w:space="0" w:color="auto"/>
                          </w:divBdr>
                          <w:divsChild>
                            <w:div w:id="105172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678635">
                      <w:marLeft w:val="0"/>
                      <w:marRight w:val="0"/>
                      <w:marTop w:val="0"/>
                      <w:marBottom w:val="0"/>
                      <w:divBdr>
                        <w:top w:val="none" w:sz="0" w:space="0" w:color="auto"/>
                        <w:left w:val="none" w:sz="0" w:space="0" w:color="auto"/>
                        <w:bottom w:val="none" w:sz="0" w:space="0" w:color="auto"/>
                        <w:right w:val="none" w:sz="0" w:space="0" w:color="auto"/>
                      </w:divBdr>
                      <w:divsChild>
                        <w:div w:id="1010714377">
                          <w:marLeft w:val="0"/>
                          <w:marRight w:val="0"/>
                          <w:marTop w:val="0"/>
                          <w:marBottom w:val="0"/>
                          <w:divBdr>
                            <w:top w:val="none" w:sz="0" w:space="0" w:color="auto"/>
                            <w:left w:val="none" w:sz="0" w:space="0" w:color="auto"/>
                            <w:bottom w:val="none" w:sz="0" w:space="0" w:color="auto"/>
                            <w:right w:val="none" w:sz="0" w:space="0" w:color="auto"/>
                          </w:divBdr>
                          <w:divsChild>
                            <w:div w:id="111143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522150">
      <w:bodyDiv w:val="1"/>
      <w:marLeft w:val="0"/>
      <w:marRight w:val="0"/>
      <w:marTop w:val="0"/>
      <w:marBottom w:val="0"/>
      <w:divBdr>
        <w:top w:val="none" w:sz="0" w:space="0" w:color="auto"/>
        <w:left w:val="none" w:sz="0" w:space="0" w:color="auto"/>
        <w:bottom w:val="none" w:sz="0" w:space="0" w:color="auto"/>
        <w:right w:val="none" w:sz="0" w:space="0" w:color="auto"/>
      </w:divBdr>
    </w:div>
    <w:div w:id="1997606052">
      <w:bodyDiv w:val="1"/>
      <w:marLeft w:val="0"/>
      <w:marRight w:val="0"/>
      <w:marTop w:val="0"/>
      <w:marBottom w:val="0"/>
      <w:divBdr>
        <w:top w:val="none" w:sz="0" w:space="0" w:color="auto"/>
        <w:left w:val="none" w:sz="0" w:space="0" w:color="auto"/>
        <w:bottom w:val="none" w:sz="0" w:space="0" w:color="auto"/>
        <w:right w:val="none" w:sz="0" w:space="0" w:color="auto"/>
      </w:divBdr>
    </w:div>
    <w:div w:id="2009821435">
      <w:bodyDiv w:val="1"/>
      <w:marLeft w:val="0"/>
      <w:marRight w:val="0"/>
      <w:marTop w:val="0"/>
      <w:marBottom w:val="0"/>
      <w:divBdr>
        <w:top w:val="none" w:sz="0" w:space="0" w:color="auto"/>
        <w:left w:val="none" w:sz="0" w:space="0" w:color="auto"/>
        <w:bottom w:val="none" w:sz="0" w:space="0" w:color="auto"/>
        <w:right w:val="none" w:sz="0" w:space="0" w:color="auto"/>
      </w:divBdr>
      <w:divsChild>
        <w:div w:id="1358698417">
          <w:marLeft w:val="0"/>
          <w:marRight w:val="0"/>
          <w:marTop w:val="121"/>
          <w:marBottom w:val="0"/>
          <w:divBdr>
            <w:top w:val="none" w:sz="0" w:space="0" w:color="auto"/>
            <w:left w:val="none" w:sz="0" w:space="0" w:color="auto"/>
            <w:bottom w:val="none" w:sz="0" w:space="0" w:color="auto"/>
            <w:right w:val="none" w:sz="0" w:space="0" w:color="auto"/>
          </w:divBdr>
        </w:div>
      </w:divsChild>
    </w:div>
    <w:div w:id="2015496728">
      <w:bodyDiv w:val="1"/>
      <w:marLeft w:val="0"/>
      <w:marRight w:val="0"/>
      <w:marTop w:val="0"/>
      <w:marBottom w:val="0"/>
      <w:divBdr>
        <w:top w:val="none" w:sz="0" w:space="0" w:color="auto"/>
        <w:left w:val="none" w:sz="0" w:space="0" w:color="auto"/>
        <w:bottom w:val="none" w:sz="0" w:space="0" w:color="auto"/>
        <w:right w:val="none" w:sz="0" w:space="0" w:color="auto"/>
      </w:divBdr>
    </w:div>
    <w:div w:id="2021275874">
      <w:bodyDiv w:val="1"/>
      <w:marLeft w:val="0"/>
      <w:marRight w:val="0"/>
      <w:marTop w:val="0"/>
      <w:marBottom w:val="0"/>
      <w:divBdr>
        <w:top w:val="none" w:sz="0" w:space="0" w:color="auto"/>
        <w:left w:val="none" w:sz="0" w:space="0" w:color="auto"/>
        <w:bottom w:val="none" w:sz="0" w:space="0" w:color="auto"/>
        <w:right w:val="none" w:sz="0" w:space="0" w:color="auto"/>
      </w:divBdr>
      <w:divsChild>
        <w:div w:id="680812785">
          <w:marLeft w:val="0"/>
          <w:marRight w:val="0"/>
          <w:marTop w:val="0"/>
          <w:marBottom w:val="0"/>
          <w:divBdr>
            <w:top w:val="none" w:sz="0" w:space="0" w:color="auto"/>
            <w:left w:val="none" w:sz="0" w:space="0" w:color="auto"/>
            <w:bottom w:val="none" w:sz="0" w:space="0" w:color="auto"/>
            <w:right w:val="none" w:sz="0" w:space="0" w:color="auto"/>
          </w:divBdr>
          <w:divsChild>
            <w:div w:id="1253704435">
              <w:marLeft w:val="0"/>
              <w:marRight w:val="0"/>
              <w:marTop w:val="0"/>
              <w:marBottom w:val="0"/>
              <w:divBdr>
                <w:top w:val="none" w:sz="0" w:space="0" w:color="auto"/>
                <w:left w:val="none" w:sz="0" w:space="0" w:color="auto"/>
                <w:bottom w:val="none" w:sz="0" w:space="0" w:color="auto"/>
                <w:right w:val="none" w:sz="0" w:space="0" w:color="auto"/>
              </w:divBdr>
              <w:divsChild>
                <w:div w:id="1774469703">
                  <w:marLeft w:val="0"/>
                  <w:marRight w:val="0"/>
                  <w:marTop w:val="75"/>
                  <w:marBottom w:val="0"/>
                  <w:divBdr>
                    <w:top w:val="none" w:sz="0" w:space="0" w:color="auto"/>
                    <w:left w:val="none" w:sz="0" w:space="0" w:color="auto"/>
                    <w:bottom w:val="none" w:sz="0" w:space="0" w:color="auto"/>
                    <w:right w:val="none" w:sz="0" w:space="0" w:color="auto"/>
                  </w:divBdr>
                  <w:divsChild>
                    <w:div w:id="1679622604">
                      <w:marLeft w:val="0"/>
                      <w:marRight w:val="0"/>
                      <w:marTop w:val="0"/>
                      <w:marBottom w:val="0"/>
                      <w:divBdr>
                        <w:top w:val="single" w:sz="2" w:space="3" w:color="DBDBDB"/>
                        <w:left w:val="single" w:sz="6" w:space="3" w:color="DBDBDB"/>
                        <w:bottom w:val="single" w:sz="6" w:space="0" w:color="DBDBDB"/>
                        <w:right w:val="single" w:sz="6" w:space="3" w:color="DBDBDB"/>
                      </w:divBdr>
                      <w:divsChild>
                        <w:div w:id="33071552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2042776575">
      <w:bodyDiv w:val="1"/>
      <w:marLeft w:val="0"/>
      <w:marRight w:val="0"/>
      <w:marTop w:val="0"/>
      <w:marBottom w:val="0"/>
      <w:divBdr>
        <w:top w:val="none" w:sz="0" w:space="0" w:color="auto"/>
        <w:left w:val="none" w:sz="0" w:space="0" w:color="auto"/>
        <w:bottom w:val="none" w:sz="0" w:space="0" w:color="auto"/>
        <w:right w:val="none" w:sz="0" w:space="0" w:color="auto"/>
      </w:divBdr>
    </w:div>
    <w:div w:id="2044474062">
      <w:bodyDiv w:val="1"/>
      <w:marLeft w:val="0"/>
      <w:marRight w:val="0"/>
      <w:marTop w:val="0"/>
      <w:marBottom w:val="0"/>
      <w:divBdr>
        <w:top w:val="none" w:sz="0" w:space="0" w:color="auto"/>
        <w:left w:val="none" w:sz="0" w:space="0" w:color="auto"/>
        <w:bottom w:val="none" w:sz="0" w:space="0" w:color="auto"/>
        <w:right w:val="none" w:sz="0" w:space="0" w:color="auto"/>
      </w:divBdr>
    </w:div>
    <w:div w:id="2060128954">
      <w:bodyDiv w:val="1"/>
      <w:marLeft w:val="0"/>
      <w:marRight w:val="0"/>
      <w:marTop w:val="0"/>
      <w:marBottom w:val="0"/>
      <w:divBdr>
        <w:top w:val="none" w:sz="0" w:space="0" w:color="auto"/>
        <w:left w:val="none" w:sz="0" w:space="0" w:color="auto"/>
        <w:bottom w:val="none" w:sz="0" w:space="0" w:color="auto"/>
        <w:right w:val="none" w:sz="0" w:space="0" w:color="auto"/>
      </w:divBdr>
    </w:div>
    <w:div w:id="2063672251">
      <w:bodyDiv w:val="1"/>
      <w:marLeft w:val="0"/>
      <w:marRight w:val="0"/>
      <w:marTop w:val="0"/>
      <w:marBottom w:val="0"/>
      <w:divBdr>
        <w:top w:val="none" w:sz="0" w:space="0" w:color="auto"/>
        <w:left w:val="none" w:sz="0" w:space="0" w:color="auto"/>
        <w:bottom w:val="none" w:sz="0" w:space="0" w:color="auto"/>
        <w:right w:val="none" w:sz="0" w:space="0" w:color="auto"/>
      </w:divBdr>
    </w:div>
    <w:div w:id="2064327701">
      <w:bodyDiv w:val="1"/>
      <w:marLeft w:val="0"/>
      <w:marRight w:val="0"/>
      <w:marTop w:val="0"/>
      <w:marBottom w:val="0"/>
      <w:divBdr>
        <w:top w:val="none" w:sz="0" w:space="0" w:color="auto"/>
        <w:left w:val="none" w:sz="0" w:space="0" w:color="auto"/>
        <w:bottom w:val="none" w:sz="0" w:space="0" w:color="auto"/>
        <w:right w:val="none" w:sz="0" w:space="0" w:color="auto"/>
      </w:divBdr>
    </w:div>
    <w:div w:id="2078239835">
      <w:bodyDiv w:val="1"/>
      <w:marLeft w:val="0"/>
      <w:marRight w:val="0"/>
      <w:marTop w:val="0"/>
      <w:marBottom w:val="0"/>
      <w:divBdr>
        <w:top w:val="none" w:sz="0" w:space="0" w:color="auto"/>
        <w:left w:val="none" w:sz="0" w:space="0" w:color="auto"/>
        <w:bottom w:val="none" w:sz="0" w:space="0" w:color="auto"/>
        <w:right w:val="none" w:sz="0" w:space="0" w:color="auto"/>
      </w:divBdr>
    </w:div>
    <w:div w:id="2085107047">
      <w:bodyDiv w:val="1"/>
      <w:marLeft w:val="0"/>
      <w:marRight w:val="0"/>
      <w:marTop w:val="0"/>
      <w:marBottom w:val="0"/>
      <w:divBdr>
        <w:top w:val="none" w:sz="0" w:space="0" w:color="auto"/>
        <w:left w:val="none" w:sz="0" w:space="0" w:color="auto"/>
        <w:bottom w:val="none" w:sz="0" w:space="0" w:color="auto"/>
        <w:right w:val="none" w:sz="0" w:space="0" w:color="auto"/>
      </w:divBdr>
    </w:div>
    <w:div w:id="2097898854">
      <w:bodyDiv w:val="1"/>
      <w:marLeft w:val="0"/>
      <w:marRight w:val="0"/>
      <w:marTop w:val="0"/>
      <w:marBottom w:val="0"/>
      <w:divBdr>
        <w:top w:val="none" w:sz="0" w:space="0" w:color="auto"/>
        <w:left w:val="none" w:sz="0" w:space="0" w:color="auto"/>
        <w:bottom w:val="none" w:sz="0" w:space="0" w:color="auto"/>
        <w:right w:val="none" w:sz="0" w:space="0" w:color="auto"/>
      </w:divBdr>
    </w:div>
    <w:div w:id="2099012723">
      <w:bodyDiv w:val="1"/>
      <w:marLeft w:val="0"/>
      <w:marRight w:val="0"/>
      <w:marTop w:val="0"/>
      <w:marBottom w:val="0"/>
      <w:divBdr>
        <w:top w:val="none" w:sz="0" w:space="0" w:color="auto"/>
        <w:left w:val="none" w:sz="0" w:space="0" w:color="auto"/>
        <w:bottom w:val="none" w:sz="0" w:space="0" w:color="auto"/>
        <w:right w:val="none" w:sz="0" w:space="0" w:color="auto"/>
      </w:divBdr>
    </w:div>
    <w:div w:id="2107262809">
      <w:bodyDiv w:val="1"/>
      <w:marLeft w:val="0"/>
      <w:marRight w:val="0"/>
      <w:marTop w:val="0"/>
      <w:marBottom w:val="0"/>
      <w:divBdr>
        <w:top w:val="none" w:sz="0" w:space="0" w:color="auto"/>
        <w:left w:val="none" w:sz="0" w:space="0" w:color="auto"/>
        <w:bottom w:val="none" w:sz="0" w:space="0" w:color="auto"/>
        <w:right w:val="none" w:sz="0" w:space="0" w:color="auto"/>
      </w:divBdr>
      <w:divsChild>
        <w:div w:id="351494224">
          <w:marLeft w:val="0"/>
          <w:marRight w:val="0"/>
          <w:marTop w:val="0"/>
          <w:marBottom w:val="0"/>
          <w:divBdr>
            <w:top w:val="none" w:sz="0" w:space="0" w:color="auto"/>
            <w:left w:val="none" w:sz="0" w:space="0" w:color="auto"/>
            <w:bottom w:val="none" w:sz="0" w:space="0" w:color="auto"/>
            <w:right w:val="none" w:sz="0" w:space="0" w:color="auto"/>
          </w:divBdr>
        </w:div>
      </w:divsChild>
    </w:div>
    <w:div w:id="2110999120">
      <w:bodyDiv w:val="1"/>
      <w:marLeft w:val="0"/>
      <w:marRight w:val="0"/>
      <w:marTop w:val="0"/>
      <w:marBottom w:val="0"/>
      <w:divBdr>
        <w:top w:val="none" w:sz="0" w:space="0" w:color="auto"/>
        <w:left w:val="none" w:sz="0" w:space="0" w:color="auto"/>
        <w:bottom w:val="none" w:sz="0" w:space="0" w:color="auto"/>
        <w:right w:val="none" w:sz="0" w:space="0" w:color="auto"/>
      </w:divBdr>
    </w:div>
    <w:div w:id="2119787890">
      <w:bodyDiv w:val="1"/>
      <w:marLeft w:val="0"/>
      <w:marRight w:val="0"/>
      <w:marTop w:val="0"/>
      <w:marBottom w:val="0"/>
      <w:divBdr>
        <w:top w:val="none" w:sz="0" w:space="0" w:color="auto"/>
        <w:left w:val="none" w:sz="0" w:space="0" w:color="auto"/>
        <w:bottom w:val="none" w:sz="0" w:space="0" w:color="auto"/>
        <w:right w:val="none" w:sz="0" w:space="0" w:color="auto"/>
      </w:divBdr>
    </w:div>
    <w:div w:id="2122799356">
      <w:bodyDiv w:val="1"/>
      <w:marLeft w:val="0"/>
      <w:marRight w:val="0"/>
      <w:marTop w:val="0"/>
      <w:marBottom w:val="0"/>
      <w:divBdr>
        <w:top w:val="none" w:sz="0" w:space="0" w:color="auto"/>
        <w:left w:val="none" w:sz="0" w:space="0" w:color="auto"/>
        <w:bottom w:val="none" w:sz="0" w:space="0" w:color="auto"/>
        <w:right w:val="none" w:sz="0" w:space="0" w:color="auto"/>
      </w:divBdr>
    </w:div>
    <w:div w:id="2125952511">
      <w:bodyDiv w:val="1"/>
      <w:marLeft w:val="0"/>
      <w:marRight w:val="0"/>
      <w:marTop w:val="0"/>
      <w:marBottom w:val="0"/>
      <w:divBdr>
        <w:top w:val="none" w:sz="0" w:space="0" w:color="auto"/>
        <w:left w:val="none" w:sz="0" w:space="0" w:color="auto"/>
        <w:bottom w:val="none" w:sz="0" w:space="0" w:color="auto"/>
        <w:right w:val="none" w:sz="0" w:space="0" w:color="auto"/>
      </w:divBdr>
    </w:div>
    <w:div w:id="2136675744">
      <w:bodyDiv w:val="1"/>
      <w:marLeft w:val="0"/>
      <w:marRight w:val="0"/>
      <w:marTop w:val="0"/>
      <w:marBottom w:val="0"/>
      <w:divBdr>
        <w:top w:val="none" w:sz="0" w:space="0" w:color="auto"/>
        <w:left w:val="none" w:sz="0" w:space="0" w:color="auto"/>
        <w:bottom w:val="none" w:sz="0" w:space="0" w:color="auto"/>
        <w:right w:val="none" w:sz="0" w:space="0" w:color="auto"/>
      </w:divBdr>
    </w:div>
    <w:div w:id="214423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emlyakoff.com/katalog-preparatov/zashita-semyan/ozimoj-pshenic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emlyakoff.com/katalog-preparatov/fungiczidyi/pchenozimfu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7AA79EB-5AC7-4CED-9EE3-048884574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3276</TotalTime>
  <Pages>1</Pages>
  <Words>10921</Words>
  <Characters>62253</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Строев Николай Николаевич</dc:creator>
  <cp:keywords/>
  <dc:description/>
  <cp:lastModifiedBy>adm</cp:lastModifiedBy>
  <cp:revision>62</cp:revision>
  <cp:lastPrinted>2017-02-19T21:17:00Z</cp:lastPrinted>
  <dcterms:created xsi:type="dcterms:W3CDTF">2024-11-04T20:52:00Z</dcterms:created>
  <dcterms:modified xsi:type="dcterms:W3CDTF">2025-06-11T14:52:00Z</dcterms:modified>
</cp:coreProperties>
</file>